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D0383B" w:rsidRPr="003B1CC5" w:rsidRDefault="00D0383B" w:rsidP="00D0383B">
      <w:pPr>
        <w:jc w:val="center"/>
        <w:rPr>
          <w:sz w:val="40"/>
          <w:szCs w:val="40"/>
        </w:rPr>
      </w:pPr>
      <w:r w:rsidRPr="003B1CC5">
        <w:rPr>
          <w:sz w:val="40"/>
          <w:szCs w:val="40"/>
        </w:rPr>
        <w:t>Управление образования г.Волгодонска</w:t>
      </w:r>
    </w:p>
    <w:p w:rsidR="00D0383B" w:rsidRPr="003B1CC5" w:rsidRDefault="00D0383B" w:rsidP="00D0383B">
      <w:pPr>
        <w:jc w:val="center"/>
        <w:rPr>
          <w:sz w:val="40"/>
          <w:szCs w:val="40"/>
        </w:rPr>
      </w:pPr>
    </w:p>
    <w:p w:rsidR="00D0383B" w:rsidRPr="003B1CC5" w:rsidRDefault="00D0383B" w:rsidP="00D0383B">
      <w:pPr>
        <w:jc w:val="center"/>
        <w:rPr>
          <w:sz w:val="40"/>
          <w:szCs w:val="40"/>
        </w:rPr>
      </w:pPr>
      <w:r w:rsidRPr="003B1CC5">
        <w:rPr>
          <w:sz w:val="40"/>
          <w:szCs w:val="40"/>
        </w:rPr>
        <w:t>ПРИКАЗ</w:t>
      </w:r>
    </w:p>
    <w:p w:rsidR="00D0383B" w:rsidRPr="003B1CC5" w:rsidRDefault="00972143" w:rsidP="00D0383B">
      <w:r w:rsidRPr="003B1CC5">
        <w:t>04.02.2026</w:t>
      </w:r>
      <w:r w:rsidR="002F3A85" w:rsidRPr="003B1CC5">
        <w:t xml:space="preserve"> </w:t>
      </w:r>
      <w:r w:rsidR="00D0383B" w:rsidRPr="003B1CC5">
        <w:t xml:space="preserve">                                                                           </w:t>
      </w:r>
      <w:r w:rsidR="008745C0" w:rsidRPr="003B1CC5">
        <w:t xml:space="preserve">              </w:t>
      </w:r>
      <w:r w:rsidR="00D0383B" w:rsidRPr="003B1CC5">
        <w:t xml:space="preserve">        №</w:t>
      </w:r>
      <w:r w:rsidRPr="003B1CC5">
        <w:t xml:space="preserve"> 46 </w:t>
      </w:r>
      <w:r w:rsidR="00D0383B" w:rsidRPr="003B1CC5">
        <w:tab/>
      </w:r>
      <w:r w:rsidR="00D0383B" w:rsidRPr="003B1CC5">
        <w:tab/>
      </w:r>
      <w:r w:rsidR="00D0383B" w:rsidRPr="003B1CC5">
        <w:tab/>
      </w:r>
      <w:r w:rsidR="00D0383B" w:rsidRPr="003B1CC5">
        <w:tab/>
      </w:r>
      <w:r w:rsidR="00D0383B" w:rsidRPr="003B1CC5">
        <w:tab/>
      </w:r>
      <w:r w:rsidR="00D0383B" w:rsidRPr="003B1CC5">
        <w:tab/>
      </w:r>
      <w:r w:rsidR="00D0383B" w:rsidRPr="003B1CC5">
        <w:tab/>
      </w:r>
    </w:p>
    <w:p w:rsidR="00D0383B" w:rsidRPr="003B1CC5" w:rsidRDefault="00D0383B" w:rsidP="00D0383B"/>
    <w:p w:rsidR="00D0383B" w:rsidRPr="003B1CC5" w:rsidRDefault="00D0383B" w:rsidP="00D0383B">
      <w:pPr>
        <w:jc w:val="center"/>
        <w:rPr>
          <w:sz w:val="32"/>
          <w:szCs w:val="32"/>
        </w:rPr>
      </w:pPr>
      <w:r w:rsidRPr="003B1CC5">
        <w:rPr>
          <w:sz w:val="32"/>
          <w:szCs w:val="32"/>
        </w:rPr>
        <w:t>г.Волгодонск</w:t>
      </w:r>
    </w:p>
    <w:p w:rsidR="008E3BE2" w:rsidRPr="003B1CC5" w:rsidRDefault="008E3BE2" w:rsidP="005348A2">
      <w:pPr>
        <w:spacing w:line="264" w:lineRule="auto"/>
        <w:rPr>
          <w:bCs/>
        </w:rPr>
      </w:pPr>
    </w:p>
    <w:p w:rsidR="004573B9" w:rsidRPr="003B1CC5" w:rsidRDefault="004573B9" w:rsidP="004573B9">
      <w:pPr>
        <w:rPr>
          <w:rFonts w:eastAsia="Times New Roman"/>
          <w:lang w:eastAsia="ru-RU"/>
        </w:rPr>
      </w:pPr>
      <w:r w:rsidRPr="003B1CC5">
        <w:rPr>
          <w:bCs/>
        </w:rPr>
        <w:t xml:space="preserve">Об утверждении Порядка </w:t>
      </w:r>
      <w:r w:rsidRPr="003B1CC5">
        <w:rPr>
          <w:rFonts w:eastAsia="Times New Roman"/>
          <w:lang w:eastAsia="ru-RU"/>
        </w:rPr>
        <w:t xml:space="preserve">определения </w:t>
      </w:r>
    </w:p>
    <w:p w:rsidR="004573B9" w:rsidRPr="003B1CC5" w:rsidRDefault="004573B9" w:rsidP="004573B9">
      <w:pPr>
        <w:rPr>
          <w:rFonts w:eastAsia="Times New Roman"/>
          <w:lang w:eastAsia="ru-RU"/>
        </w:rPr>
      </w:pPr>
      <w:r w:rsidRPr="003B1CC5">
        <w:rPr>
          <w:rFonts w:eastAsia="Times New Roman"/>
          <w:lang w:eastAsia="ru-RU"/>
        </w:rPr>
        <w:t xml:space="preserve">объема и условий предоставления из </w:t>
      </w:r>
    </w:p>
    <w:p w:rsidR="004573B9" w:rsidRPr="003B1CC5" w:rsidRDefault="004573B9" w:rsidP="004573B9">
      <w:pPr>
        <w:rPr>
          <w:rFonts w:eastAsia="Times New Roman"/>
          <w:lang w:eastAsia="ru-RU"/>
        </w:rPr>
      </w:pPr>
      <w:r w:rsidRPr="003B1CC5">
        <w:rPr>
          <w:rFonts w:eastAsia="Times New Roman"/>
          <w:lang w:eastAsia="ru-RU"/>
        </w:rPr>
        <w:t xml:space="preserve">местного бюджета муниципальным </w:t>
      </w:r>
    </w:p>
    <w:p w:rsidR="004573B9" w:rsidRPr="003B1CC5" w:rsidRDefault="004573B9" w:rsidP="004573B9">
      <w:pPr>
        <w:rPr>
          <w:rFonts w:eastAsia="Times New Roman"/>
          <w:lang w:eastAsia="ru-RU"/>
        </w:rPr>
      </w:pPr>
      <w:r w:rsidRPr="003B1CC5">
        <w:rPr>
          <w:rFonts w:eastAsia="Times New Roman"/>
          <w:lang w:eastAsia="ru-RU"/>
        </w:rPr>
        <w:t xml:space="preserve">бюджетным учреждениям, в отношении которых </w:t>
      </w:r>
    </w:p>
    <w:p w:rsidR="004573B9" w:rsidRPr="003B1CC5" w:rsidRDefault="004573B9" w:rsidP="004573B9">
      <w:pPr>
        <w:rPr>
          <w:rFonts w:eastAsia="Times New Roman"/>
          <w:lang w:eastAsia="ru-RU"/>
        </w:rPr>
      </w:pPr>
      <w:r w:rsidRPr="003B1CC5">
        <w:rPr>
          <w:rFonts w:eastAsia="Times New Roman"/>
          <w:lang w:eastAsia="ru-RU"/>
        </w:rPr>
        <w:t>Управление образования г.Волгодонска, осуществляет функции и полномочия учредителя, субсидий на иные цели</w:t>
      </w:r>
    </w:p>
    <w:p w:rsidR="006E04AD" w:rsidRPr="003B1CC5" w:rsidRDefault="00F11860" w:rsidP="006E04AD">
      <w:pPr>
        <w:spacing w:line="264" w:lineRule="auto"/>
        <w:rPr>
          <w:rFonts w:eastAsia="Times New Roman"/>
          <w:i/>
          <w:sz w:val="16"/>
          <w:szCs w:val="16"/>
          <w:lang w:eastAsia="ru-RU"/>
        </w:rPr>
      </w:pPr>
      <w:r w:rsidRPr="003B1CC5">
        <w:rPr>
          <w:rFonts w:eastAsia="Times New Roman"/>
          <w:i/>
          <w:sz w:val="16"/>
          <w:szCs w:val="16"/>
          <w:lang w:eastAsia="ru-RU"/>
        </w:rPr>
        <w:t>(</w:t>
      </w:r>
      <w:r w:rsidR="002B50CF" w:rsidRPr="003B1CC5">
        <w:rPr>
          <w:rFonts w:eastAsia="Times New Roman"/>
          <w:i/>
          <w:sz w:val="16"/>
          <w:szCs w:val="16"/>
          <w:lang w:eastAsia="ru-RU"/>
        </w:rPr>
        <w:t xml:space="preserve">в редакции от 23.03.2026 № </w:t>
      </w:r>
      <w:r w:rsidR="007C1C86" w:rsidRPr="003B1CC5">
        <w:rPr>
          <w:rFonts w:eastAsia="Times New Roman"/>
          <w:i/>
          <w:sz w:val="16"/>
          <w:szCs w:val="16"/>
          <w:lang w:eastAsia="ru-RU"/>
        </w:rPr>
        <w:t>110</w:t>
      </w:r>
      <w:r w:rsidR="00B2204D" w:rsidRPr="003B1CC5">
        <w:rPr>
          <w:rFonts w:eastAsia="Times New Roman"/>
          <w:i/>
          <w:sz w:val="16"/>
          <w:szCs w:val="16"/>
          <w:lang w:eastAsia="ru-RU"/>
        </w:rPr>
        <w:t xml:space="preserve">, от 22.05.2026 № </w:t>
      </w:r>
      <w:r w:rsidR="00E83F6B" w:rsidRPr="003B1CC5">
        <w:rPr>
          <w:rFonts w:eastAsia="Times New Roman"/>
          <w:i/>
          <w:sz w:val="16"/>
          <w:szCs w:val="16"/>
          <w:lang w:eastAsia="ru-RU"/>
        </w:rPr>
        <w:t>233</w:t>
      </w:r>
      <w:r w:rsidR="0082257E" w:rsidRPr="003B1CC5">
        <w:rPr>
          <w:rFonts w:eastAsia="Times New Roman"/>
          <w:i/>
          <w:sz w:val="16"/>
          <w:szCs w:val="16"/>
          <w:lang w:eastAsia="ru-RU"/>
        </w:rPr>
        <w:t>, от 26.05.2026 №238</w:t>
      </w:r>
      <w:r w:rsidR="00B650C6" w:rsidRPr="003B1CC5">
        <w:rPr>
          <w:rFonts w:eastAsia="Times New Roman"/>
          <w:i/>
          <w:sz w:val="16"/>
          <w:szCs w:val="16"/>
          <w:lang w:eastAsia="ru-RU"/>
        </w:rPr>
        <w:t xml:space="preserve"> от</w:t>
      </w:r>
      <w:r w:rsidR="00E83F6B" w:rsidRPr="003B1CC5">
        <w:rPr>
          <w:rFonts w:eastAsia="Times New Roman"/>
          <w:i/>
          <w:sz w:val="16"/>
          <w:szCs w:val="16"/>
          <w:lang w:eastAsia="ru-RU"/>
        </w:rPr>
        <w:t xml:space="preserve"> </w:t>
      </w:r>
      <w:r w:rsidR="00B650C6" w:rsidRPr="003B1CC5">
        <w:rPr>
          <w:rFonts w:eastAsia="Times New Roman"/>
          <w:i/>
          <w:sz w:val="16"/>
          <w:szCs w:val="16"/>
          <w:lang w:eastAsia="ru-RU"/>
        </w:rPr>
        <w:t>28.08.2026 № 370</w:t>
      </w:r>
      <w:r w:rsidR="00165CA5" w:rsidRPr="003B1CC5">
        <w:rPr>
          <w:rFonts w:eastAsia="Times New Roman"/>
          <w:i/>
          <w:sz w:val="16"/>
          <w:szCs w:val="16"/>
          <w:lang w:eastAsia="ru-RU"/>
        </w:rPr>
        <w:t>; от 0</w:t>
      </w:r>
      <w:r w:rsidR="00A013D8" w:rsidRPr="003B1CC5">
        <w:rPr>
          <w:rFonts w:eastAsia="Times New Roman"/>
          <w:i/>
          <w:sz w:val="16"/>
          <w:szCs w:val="16"/>
          <w:lang w:eastAsia="ru-RU"/>
        </w:rPr>
        <w:t>2</w:t>
      </w:r>
      <w:r w:rsidR="00165CA5" w:rsidRPr="003B1CC5">
        <w:rPr>
          <w:rFonts w:eastAsia="Times New Roman"/>
          <w:i/>
          <w:sz w:val="16"/>
          <w:szCs w:val="16"/>
          <w:lang w:eastAsia="ru-RU"/>
        </w:rPr>
        <w:t>.10.2026 №</w:t>
      </w:r>
      <w:r w:rsidR="00A013D8" w:rsidRPr="003B1CC5">
        <w:rPr>
          <w:rFonts w:eastAsia="Times New Roman"/>
          <w:i/>
          <w:sz w:val="16"/>
          <w:szCs w:val="16"/>
          <w:lang w:eastAsia="ru-RU"/>
        </w:rPr>
        <w:t>458</w:t>
      </w:r>
      <w:r w:rsidR="007C1C86" w:rsidRPr="003B1CC5">
        <w:rPr>
          <w:rFonts w:eastAsia="Times New Roman"/>
          <w:i/>
          <w:sz w:val="16"/>
          <w:szCs w:val="16"/>
          <w:lang w:eastAsia="ru-RU"/>
        </w:rPr>
        <w:t>)</w:t>
      </w:r>
    </w:p>
    <w:p w:rsidR="004573B9" w:rsidRPr="003B1CC5" w:rsidRDefault="004573B9" w:rsidP="004573B9">
      <w:pPr>
        <w:ind w:firstLine="709"/>
        <w:jc w:val="both"/>
        <w:rPr>
          <w:lang w:eastAsia="ru-RU"/>
        </w:rPr>
      </w:pPr>
      <w:r w:rsidRPr="003B1CC5">
        <w:rPr>
          <w:rFonts w:eastAsia="Times New Roman"/>
          <w:lang w:eastAsia="ru-RU"/>
        </w:rPr>
        <w:t xml:space="preserve">В соответствии с </w:t>
      </w:r>
      <w:hyperlink r:id="rId7" w:history="1">
        <w:r w:rsidRPr="003B1CC5">
          <w:rPr>
            <w:rFonts w:eastAsia="Times New Roman"/>
            <w:lang w:eastAsia="ru-RU"/>
          </w:rPr>
          <w:t>абзацем вторым пункта 1 статьи 78.1</w:t>
        </w:r>
      </w:hyperlink>
      <w:r w:rsidRPr="003B1CC5">
        <w:rPr>
          <w:rFonts w:eastAsia="Times New Roman"/>
          <w:lang w:eastAsia="ru-RU"/>
        </w:rPr>
        <w:t xml:space="preserve"> Бюджетного кодекса Российской Федерации, постановлением Правительства Российской Федерации от 22.02.2020 №203 «Об общих требованиях к нормативным правовым актам и муниципальным правовым актам, устанавливающим порядок определения объема и условия предоставления бюджетным и автономным учреждениям субсидий на иные цели», постановлением Администрации города Волгодонска от</w:t>
      </w:r>
      <w:r w:rsidRPr="003B1CC5">
        <w:rPr>
          <w:lang w:eastAsia="ru-RU"/>
        </w:rPr>
        <w:t xml:space="preserve"> 26.10.2020 № 2210 </w:t>
      </w:r>
      <w:r w:rsidRPr="003B1CC5">
        <w:rPr>
          <w:rFonts w:eastAsia="Times New Roman"/>
          <w:lang w:eastAsia="ru-RU"/>
        </w:rPr>
        <w:t>«</w:t>
      </w:r>
      <w:r w:rsidRPr="003B1CC5">
        <w:rPr>
          <w:lang w:eastAsia="ru-RU"/>
        </w:rPr>
        <w:t>Об отдельных вопросах правового регулирования предоставления из местного бюджета муниципальным бюджетным и автономным учреждениям города Волгодонска субсидий в соответствии с абзацем вторым пункта 1 статьи 78.1 Бюджетного кодекса Российской Федерации</w:t>
      </w:r>
      <w:r w:rsidRPr="003B1CC5">
        <w:rPr>
          <w:rFonts w:eastAsia="Times New Roman"/>
          <w:lang w:eastAsia="ru-RU"/>
        </w:rPr>
        <w:t>»</w:t>
      </w:r>
    </w:p>
    <w:p w:rsidR="001A24A2" w:rsidRPr="003B1CC5" w:rsidRDefault="001A24A2" w:rsidP="005079FA">
      <w:pPr>
        <w:tabs>
          <w:tab w:val="left" w:pos="601"/>
        </w:tabs>
        <w:ind w:firstLine="709"/>
        <w:jc w:val="both"/>
      </w:pPr>
    </w:p>
    <w:p w:rsidR="00A0582C" w:rsidRPr="003B1CC5" w:rsidRDefault="00A0582C" w:rsidP="001A24A2">
      <w:pPr>
        <w:ind w:firstLine="709"/>
        <w:jc w:val="both"/>
        <w:rPr>
          <w:rFonts w:eastAsia="Times New Roman"/>
          <w:lang w:eastAsia="ru-RU"/>
        </w:rPr>
      </w:pPr>
    </w:p>
    <w:p w:rsidR="00034E9C" w:rsidRPr="003B1CC5" w:rsidRDefault="00034E9C" w:rsidP="001A24A2">
      <w:pPr>
        <w:ind w:firstLine="709"/>
        <w:jc w:val="both"/>
        <w:rPr>
          <w:rFonts w:eastAsia="Times New Roman"/>
          <w:lang w:eastAsia="ru-RU"/>
        </w:rPr>
      </w:pPr>
      <w:r w:rsidRPr="003B1CC5">
        <w:rPr>
          <w:rFonts w:eastAsia="Times New Roman"/>
          <w:lang w:eastAsia="ru-RU"/>
        </w:rPr>
        <w:t>ПРИКАЗЫВАЮ:</w:t>
      </w:r>
    </w:p>
    <w:p w:rsidR="002F3A85" w:rsidRPr="003B1CC5" w:rsidRDefault="002F3A85" w:rsidP="001A24A2">
      <w:pPr>
        <w:ind w:firstLine="709"/>
        <w:jc w:val="both"/>
        <w:rPr>
          <w:rFonts w:eastAsia="Times New Roman"/>
          <w:lang w:eastAsia="ru-RU"/>
        </w:rPr>
      </w:pPr>
    </w:p>
    <w:p w:rsidR="004573B9" w:rsidRPr="003B1CC5" w:rsidRDefault="004573B9" w:rsidP="00F4518C">
      <w:pPr>
        <w:pStyle w:val="a3"/>
        <w:numPr>
          <w:ilvl w:val="0"/>
          <w:numId w:val="5"/>
        </w:numPr>
        <w:spacing w:after="0" w:line="240" w:lineRule="auto"/>
        <w:ind w:left="0" w:firstLine="709"/>
        <w:jc w:val="both"/>
        <w:rPr>
          <w:rFonts w:ascii="Times New Roman" w:hAnsi="Times New Roman" w:cs="Times New Roman"/>
          <w:sz w:val="28"/>
          <w:szCs w:val="28"/>
        </w:rPr>
      </w:pPr>
      <w:r w:rsidRPr="003B1CC5">
        <w:rPr>
          <w:rFonts w:ascii="Times New Roman" w:hAnsi="Times New Roman" w:cs="Times New Roman"/>
          <w:sz w:val="28"/>
          <w:szCs w:val="28"/>
        </w:rPr>
        <w:t>Утвердить Порядок определения объема и условий предоставления из местного бюджета муниципальным бюджетным учреждениям, в отношении которых Управление образования г.Волгодонска, осуществляет функции и полномочия учредителя, субсидий на иные цели (Приложение).</w:t>
      </w:r>
    </w:p>
    <w:p w:rsidR="004573B9" w:rsidRPr="003B1CC5" w:rsidRDefault="004573B9" w:rsidP="00F4518C">
      <w:pPr>
        <w:pStyle w:val="a3"/>
        <w:numPr>
          <w:ilvl w:val="0"/>
          <w:numId w:val="5"/>
        </w:numPr>
        <w:tabs>
          <w:tab w:val="left" w:pos="1134"/>
        </w:tabs>
        <w:autoSpaceDE w:val="0"/>
        <w:autoSpaceDN w:val="0"/>
        <w:adjustRightInd w:val="0"/>
        <w:spacing w:after="0" w:line="240" w:lineRule="auto"/>
        <w:ind w:left="0" w:firstLine="709"/>
        <w:jc w:val="both"/>
        <w:outlineLvl w:val="0"/>
        <w:rPr>
          <w:rFonts w:ascii="Times New Roman" w:hAnsi="Times New Roman" w:cs="Times New Roman"/>
          <w:sz w:val="28"/>
          <w:szCs w:val="28"/>
        </w:rPr>
      </w:pPr>
      <w:r w:rsidRPr="003B1CC5">
        <w:rPr>
          <w:rFonts w:ascii="Times New Roman" w:hAnsi="Times New Roman" w:cs="Times New Roman"/>
          <w:sz w:val="28"/>
          <w:szCs w:val="28"/>
        </w:rPr>
        <w:t xml:space="preserve">Признать утратившими силу: </w:t>
      </w:r>
    </w:p>
    <w:p w:rsidR="004573B9" w:rsidRPr="003B1CC5" w:rsidRDefault="00F4518C" w:rsidP="00F4518C">
      <w:pPr>
        <w:pStyle w:val="a3"/>
        <w:numPr>
          <w:ilvl w:val="1"/>
          <w:numId w:val="5"/>
        </w:numPr>
        <w:tabs>
          <w:tab w:val="left" w:pos="1134"/>
        </w:tabs>
        <w:autoSpaceDE w:val="0"/>
        <w:autoSpaceDN w:val="0"/>
        <w:adjustRightInd w:val="0"/>
        <w:spacing w:after="0" w:line="240" w:lineRule="auto"/>
        <w:ind w:left="0" w:firstLine="709"/>
        <w:jc w:val="both"/>
        <w:outlineLvl w:val="0"/>
        <w:rPr>
          <w:rFonts w:ascii="Times New Roman" w:hAnsi="Times New Roman" w:cs="Times New Roman"/>
          <w:sz w:val="28"/>
          <w:szCs w:val="28"/>
        </w:rPr>
      </w:pPr>
      <w:r w:rsidRPr="003B1CC5">
        <w:rPr>
          <w:rFonts w:ascii="Times New Roman" w:hAnsi="Times New Roman" w:cs="Times New Roman"/>
          <w:sz w:val="28"/>
          <w:szCs w:val="28"/>
        </w:rPr>
        <w:t xml:space="preserve"> П</w:t>
      </w:r>
      <w:r w:rsidR="004573B9" w:rsidRPr="003B1CC5">
        <w:rPr>
          <w:rFonts w:ascii="Times New Roman" w:hAnsi="Times New Roman" w:cs="Times New Roman"/>
          <w:sz w:val="28"/>
          <w:szCs w:val="28"/>
        </w:rPr>
        <w:t>риказ Управления образования г.Волгодонска от 10.03.2021 №</w:t>
      </w:r>
      <w:r w:rsidRPr="003B1CC5">
        <w:rPr>
          <w:rFonts w:ascii="Times New Roman" w:hAnsi="Times New Roman" w:cs="Times New Roman"/>
          <w:sz w:val="28"/>
          <w:szCs w:val="28"/>
        </w:rPr>
        <w:t> </w:t>
      </w:r>
      <w:r w:rsidR="004573B9" w:rsidRPr="003B1CC5">
        <w:rPr>
          <w:rFonts w:ascii="Times New Roman" w:hAnsi="Times New Roman" w:cs="Times New Roman"/>
          <w:sz w:val="28"/>
          <w:szCs w:val="28"/>
        </w:rPr>
        <w:t>98 «</w:t>
      </w:r>
      <w:r w:rsidR="004573B9" w:rsidRPr="003B1CC5">
        <w:rPr>
          <w:rFonts w:ascii="Times New Roman" w:hAnsi="Times New Roman" w:cs="Times New Roman"/>
          <w:bCs/>
          <w:sz w:val="28"/>
          <w:szCs w:val="28"/>
        </w:rPr>
        <w:t>О внесении изменений в приказ Управления образования г.Волгодонска от 25.12.2020 №46-ах»</w:t>
      </w:r>
      <w:r w:rsidRPr="003B1CC5">
        <w:rPr>
          <w:rFonts w:ascii="Times New Roman" w:hAnsi="Times New Roman" w:cs="Times New Roman"/>
          <w:sz w:val="28"/>
          <w:szCs w:val="28"/>
        </w:rPr>
        <w:t>.</w:t>
      </w:r>
    </w:p>
    <w:p w:rsidR="00F4518C" w:rsidRPr="003B1CC5" w:rsidRDefault="00F4518C" w:rsidP="00F4518C">
      <w:pPr>
        <w:pStyle w:val="a3"/>
        <w:numPr>
          <w:ilvl w:val="1"/>
          <w:numId w:val="5"/>
        </w:numPr>
        <w:spacing w:after="0" w:line="240" w:lineRule="auto"/>
        <w:ind w:left="0" w:firstLine="709"/>
        <w:jc w:val="both"/>
        <w:rPr>
          <w:rFonts w:ascii="Times New Roman" w:hAnsi="Times New Roman" w:cs="Times New Roman"/>
          <w:sz w:val="28"/>
          <w:szCs w:val="28"/>
        </w:rPr>
      </w:pPr>
      <w:r w:rsidRPr="003B1CC5">
        <w:rPr>
          <w:rFonts w:ascii="Times New Roman" w:hAnsi="Times New Roman" w:cs="Times New Roman"/>
          <w:sz w:val="28"/>
          <w:szCs w:val="28"/>
        </w:rPr>
        <w:t>П</w:t>
      </w:r>
      <w:r w:rsidR="004573B9" w:rsidRPr="003B1CC5">
        <w:rPr>
          <w:rFonts w:ascii="Times New Roman" w:hAnsi="Times New Roman" w:cs="Times New Roman"/>
          <w:sz w:val="28"/>
          <w:szCs w:val="28"/>
        </w:rPr>
        <w:t>риказ Управления образования г.Волгодонска от 24.03.2021</w:t>
      </w:r>
      <w:r w:rsidR="006553AB" w:rsidRPr="003B1CC5">
        <w:rPr>
          <w:rFonts w:ascii="Times New Roman" w:hAnsi="Times New Roman" w:cs="Times New Roman"/>
          <w:sz w:val="28"/>
          <w:szCs w:val="28"/>
        </w:rPr>
        <w:t xml:space="preserve"> </w:t>
      </w:r>
      <w:r w:rsidR="004573B9" w:rsidRPr="003B1CC5">
        <w:rPr>
          <w:rFonts w:ascii="Times New Roman" w:hAnsi="Times New Roman" w:cs="Times New Roman"/>
          <w:sz w:val="28"/>
          <w:szCs w:val="28"/>
        </w:rPr>
        <w:t xml:space="preserve"> №</w:t>
      </w:r>
      <w:r w:rsidRPr="003B1CC5">
        <w:rPr>
          <w:rFonts w:ascii="Times New Roman" w:hAnsi="Times New Roman" w:cs="Times New Roman"/>
          <w:sz w:val="28"/>
          <w:szCs w:val="28"/>
        </w:rPr>
        <w:t> </w:t>
      </w:r>
      <w:r w:rsidR="004573B9" w:rsidRPr="003B1CC5">
        <w:rPr>
          <w:rFonts w:ascii="Times New Roman" w:hAnsi="Times New Roman" w:cs="Times New Roman"/>
          <w:sz w:val="28"/>
          <w:szCs w:val="28"/>
        </w:rPr>
        <w:t>128 «</w:t>
      </w:r>
      <w:r w:rsidR="004573B9" w:rsidRPr="003B1CC5">
        <w:rPr>
          <w:rFonts w:ascii="Times New Roman" w:hAnsi="Times New Roman" w:cs="Times New Roman"/>
          <w:bCs/>
          <w:sz w:val="28"/>
          <w:szCs w:val="28"/>
        </w:rPr>
        <w:t>О внесении изменений в приказ Управления образования г.Волгодонска от 25.12.2020 №46-ах»</w:t>
      </w:r>
      <w:r w:rsidRPr="003B1CC5">
        <w:rPr>
          <w:rFonts w:ascii="Times New Roman" w:hAnsi="Times New Roman" w:cs="Times New Roman"/>
          <w:sz w:val="28"/>
          <w:szCs w:val="28"/>
        </w:rPr>
        <w:t>.</w:t>
      </w:r>
    </w:p>
    <w:p w:rsidR="00F4518C" w:rsidRPr="003B1CC5" w:rsidRDefault="00F4518C" w:rsidP="00F4518C">
      <w:pPr>
        <w:pStyle w:val="a3"/>
        <w:numPr>
          <w:ilvl w:val="1"/>
          <w:numId w:val="5"/>
        </w:numPr>
        <w:spacing w:after="0" w:line="240" w:lineRule="auto"/>
        <w:ind w:left="0" w:firstLine="709"/>
        <w:jc w:val="both"/>
        <w:rPr>
          <w:rFonts w:ascii="Times New Roman" w:hAnsi="Times New Roman" w:cs="Times New Roman"/>
          <w:sz w:val="28"/>
          <w:szCs w:val="28"/>
        </w:rPr>
      </w:pPr>
      <w:r w:rsidRPr="003B1CC5">
        <w:rPr>
          <w:rFonts w:ascii="Times New Roman" w:hAnsi="Times New Roman" w:cs="Times New Roman"/>
          <w:sz w:val="28"/>
          <w:szCs w:val="28"/>
        </w:rPr>
        <w:t>П</w:t>
      </w:r>
      <w:r w:rsidR="004573B9" w:rsidRPr="003B1CC5">
        <w:rPr>
          <w:rFonts w:ascii="Times New Roman" w:hAnsi="Times New Roman" w:cs="Times New Roman"/>
          <w:sz w:val="28"/>
          <w:szCs w:val="28"/>
        </w:rPr>
        <w:t>риказ Управления образования г.Волгодонска от 21.05.2021</w:t>
      </w:r>
      <w:r w:rsidR="006553AB" w:rsidRPr="003B1CC5">
        <w:rPr>
          <w:rFonts w:ascii="Times New Roman" w:hAnsi="Times New Roman" w:cs="Times New Roman"/>
          <w:sz w:val="28"/>
          <w:szCs w:val="28"/>
        </w:rPr>
        <w:t xml:space="preserve"> </w:t>
      </w:r>
      <w:r w:rsidR="004573B9" w:rsidRPr="003B1CC5">
        <w:rPr>
          <w:rFonts w:ascii="Times New Roman" w:hAnsi="Times New Roman" w:cs="Times New Roman"/>
          <w:sz w:val="28"/>
          <w:szCs w:val="28"/>
        </w:rPr>
        <w:t xml:space="preserve"> №</w:t>
      </w:r>
      <w:r w:rsidRPr="003B1CC5">
        <w:rPr>
          <w:rFonts w:ascii="Times New Roman" w:hAnsi="Times New Roman" w:cs="Times New Roman"/>
          <w:sz w:val="28"/>
          <w:szCs w:val="28"/>
        </w:rPr>
        <w:t> </w:t>
      </w:r>
      <w:r w:rsidR="004573B9" w:rsidRPr="003B1CC5">
        <w:rPr>
          <w:rFonts w:ascii="Times New Roman" w:hAnsi="Times New Roman" w:cs="Times New Roman"/>
          <w:sz w:val="28"/>
          <w:szCs w:val="28"/>
        </w:rPr>
        <w:t>247</w:t>
      </w:r>
      <w:r w:rsidR="006553AB" w:rsidRPr="003B1CC5">
        <w:rPr>
          <w:rFonts w:ascii="Times New Roman" w:hAnsi="Times New Roman" w:cs="Times New Roman"/>
          <w:sz w:val="28"/>
          <w:szCs w:val="28"/>
        </w:rPr>
        <w:t xml:space="preserve"> </w:t>
      </w:r>
      <w:r w:rsidR="004573B9" w:rsidRPr="003B1CC5">
        <w:rPr>
          <w:rFonts w:ascii="Times New Roman" w:hAnsi="Times New Roman" w:cs="Times New Roman"/>
          <w:sz w:val="28"/>
          <w:szCs w:val="28"/>
        </w:rPr>
        <w:t>«</w:t>
      </w:r>
      <w:r w:rsidR="004573B9" w:rsidRPr="003B1CC5">
        <w:rPr>
          <w:rFonts w:ascii="Times New Roman" w:hAnsi="Times New Roman" w:cs="Times New Roman"/>
          <w:bCs/>
          <w:sz w:val="28"/>
          <w:szCs w:val="28"/>
        </w:rPr>
        <w:t>О внесении изменений в приказ Управления образования г.Волгодонска от 25.12.2020 №46-ах»</w:t>
      </w:r>
      <w:r w:rsidRPr="003B1CC5">
        <w:rPr>
          <w:rFonts w:ascii="Times New Roman" w:hAnsi="Times New Roman" w:cs="Times New Roman"/>
          <w:sz w:val="28"/>
          <w:szCs w:val="28"/>
        </w:rPr>
        <w:t>.</w:t>
      </w:r>
    </w:p>
    <w:p w:rsidR="00F4518C" w:rsidRPr="003B1CC5" w:rsidRDefault="00F4518C" w:rsidP="00F4518C">
      <w:pPr>
        <w:pStyle w:val="a3"/>
        <w:numPr>
          <w:ilvl w:val="1"/>
          <w:numId w:val="5"/>
        </w:numPr>
        <w:spacing w:after="0" w:line="240" w:lineRule="auto"/>
        <w:ind w:left="0" w:firstLine="709"/>
        <w:jc w:val="both"/>
        <w:rPr>
          <w:rFonts w:ascii="Times New Roman" w:hAnsi="Times New Roman" w:cs="Times New Roman"/>
          <w:sz w:val="28"/>
          <w:szCs w:val="28"/>
        </w:rPr>
      </w:pPr>
      <w:r w:rsidRPr="003B1CC5">
        <w:rPr>
          <w:rFonts w:ascii="Times New Roman" w:hAnsi="Times New Roman" w:cs="Times New Roman"/>
          <w:sz w:val="28"/>
          <w:szCs w:val="28"/>
        </w:rPr>
        <w:t>П</w:t>
      </w:r>
      <w:r w:rsidR="004573B9" w:rsidRPr="003B1CC5">
        <w:rPr>
          <w:rFonts w:ascii="Times New Roman" w:hAnsi="Times New Roman" w:cs="Times New Roman"/>
          <w:sz w:val="28"/>
          <w:szCs w:val="28"/>
        </w:rPr>
        <w:t>риказ Управления образования г.Волгодонска от 13.08.2021</w:t>
      </w:r>
      <w:r w:rsidR="006553AB" w:rsidRPr="003B1CC5">
        <w:rPr>
          <w:rFonts w:ascii="Times New Roman" w:hAnsi="Times New Roman" w:cs="Times New Roman"/>
          <w:sz w:val="28"/>
          <w:szCs w:val="28"/>
        </w:rPr>
        <w:t xml:space="preserve"> </w:t>
      </w:r>
      <w:r w:rsidR="004573B9" w:rsidRPr="003B1CC5">
        <w:rPr>
          <w:rFonts w:ascii="Times New Roman" w:hAnsi="Times New Roman" w:cs="Times New Roman"/>
          <w:sz w:val="28"/>
          <w:szCs w:val="28"/>
        </w:rPr>
        <w:t xml:space="preserve"> №</w:t>
      </w:r>
      <w:r w:rsidRPr="003B1CC5">
        <w:rPr>
          <w:rFonts w:ascii="Times New Roman" w:hAnsi="Times New Roman" w:cs="Times New Roman"/>
          <w:sz w:val="28"/>
          <w:szCs w:val="28"/>
        </w:rPr>
        <w:t> </w:t>
      </w:r>
      <w:r w:rsidR="004573B9" w:rsidRPr="003B1CC5">
        <w:rPr>
          <w:rFonts w:ascii="Times New Roman" w:hAnsi="Times New Roman" w:cs="Times New Roman"/>
          <w:sz w:val="28"/>
          <w:szCs w:val="28"/>
        </w:rPr>
        <w:t>361 «</w:t>
      </w:r>
      <w:r w:rsidR="004573B9" w:rsidRPr="003B1CC5">
        <w:rPr>
          <w:rFonts w:ascii="Times New Roman" w:hAnsi="Times New Roman" w:cs="Times New Roman"/>
          <w:bCs/>
          <w:sz w:val="28"/>
          <w:szCs w:val="28"/>
        </w:rPr>
        <w:t>О внесении изменений в приказ Управления образования г.Волгодонска от 25.12.2020 №46-ах»</w:t>
      </w:r>
      <w:r w:rsidRPr="003B1CC5">
        <w:rPr>
          <w:rFonts w:ascii="Times New Roman" w:hAnsi="Times New Roman" w:cs="Times New Roman"/>
          <w:sz w:val="28"/>
          <w:szCs w:val="28"/>
        </w:rPr>
        <w:t>.</w:t>
      </w:r>
    </w:p>
    <w:p w:rsidR="00F4518C" w:rsidRPr="003B1CC5" w:rsidRDefault="00F4518C" w:rsidP="00F4518C">
      <w:pPr>
        <w:pStyle w:val="a3"/>
        <w:numPr>
          <w:ilvl w:val="1"/>
          <w:numId w:val="5"/>
        </w:numPr>
        <w:spacing w:after="0" w:line="240" w:lineRule="auto"/>
        <w:ind w:left="0" w:firstLine="709"/>
        <w:jc w:val="both"/>
        <w:rPr>
          <w:rFonts w:ascii="Times New Roman" w:hAnsi="Times New Roman" w:cs="Times New Roman"/>
          <w:sz w:val="28"/>
          <w:szCs w:val="28"/>
        </w:rPr>
      </w:pPr>
      <w:r w:rsidRPr="003B1CC5">
        <w:rPr>
          <w:rFonts w:ascii="Times New Roman" w:hAnsi="Times New Roman" w:cs="Times New Roman"/>
          <w:sz w:val="28"/>
          <w:szCs w:val="28"/>
        </w:rPr>
        <w:lastRenderedPageBreak/>
        <w:t>П</w:t>
      </w:r>
      <w:r w:rsidR="004573B9" w:rsidRPr="003B1CC5">
        <w:rPr>
          <w:rFonts w:ascii="Times New Roman" w:hAnsi="Times New Roman" w:cs="Times New Roman"/>
          <w:sz w:val="28"/>
          <w:szCs w:val="28"/>
        </w:rPr>
        <w:t xml:space="preserve">риказ Управления образования г.Волгодонска от 31.05.2022 </w:t>
      </w:r>
      <w:r w:rsidR="006553AB" w:rsidRPr="003B1CC5">
        <w:rPr>
          <w:rFonts w:ascii="Times New Roman" w:hAnsi="Times New Roman" w:cs="Times New Roman"/>
          <w:sz w:val="28"/>
          <w:szCs w:val="28"/>
        </w:rPr>
        <w:t xml:space="preserve"> </w:t>
      </w:r>
      <w:r w:rsidR="004573B9" w:rsidRPr="003B1CC5">
        <w:rPr>
          <w:rFonts w:ascii="Times New Roman" w:hAnsi="Times New Roman" w:cs="Times New Roman"/>
          <w:sz w:val="28"/>
          <w:szCs w:val="28"/>
        </w:rPr>
        <w:t>№</w:t>
      </w:r>
      <w:r w:rsidRPr="003B1CC5">
        <w:rPr>
          <w:rFonts w:ascii="Times New Roman" w:hAnsi="Times New Roman" w:cs="Times New Roman"/>
          <w:sz w:val="28"/>
          <w:szCs w:val="28"/>
        </w:rPr>
        <w:t> </w:t>
      </w:r>
      <w:r w:rsidR="004573B9" w:rsidRPr="003B1CC5">
        <w:rPr>
          <w:rFonts w:ascii="Times New Roman" w:hAnsi="Times New Roman" w:cs="Times New Roman"/>
          <w:sz w:val="28"/>
          <w:szCs w:val="28"/>
        </w:rPr>
        <w:t>247 «</w:t>
      </w:r>
      <w:r w:rsidR="004573B9" w:rsidRPr="003B1CC5">
        <w:rPr>
          <w:rFonts w:ascii="Times New Roman" w:hAnsi="Times New Roman" w:cs="Times New Roman"/>
          <w:bCs/>
          <w:sz w:val="28"/>
          <w:szCs w:val="28"/>
        </w:rPr>
        <w:t>О внесении изменений в приказ Управления образования г.Волгодонска от 25.12.2020 №46-ах»</w:t>
      </w:r>
      <w:r w:rsidRPr="003B1CC5">
        <w:rPr>
          <w:rFonts w:ascii="Times New Roman" w:hAnsi="Times New Roman" w:cs="Times New Roman"/>
          <w:sz w:val="28"/>
          <w:szCs w:val="28"/>
        </w:rPr>
        <w:t>.</w:t>
      </w:r>
    </w:p>
    <w:p w:rsidR="00F4518C" w:rsidRPr="003B1CC5" w:rsidRDefault="00F4518C" w:rsidP="00F4518C">
      <w:pPr>
        <w:pStyle w:val="a3"/>
        <w:numPr>
          <w:ilvl w:val="1"/>
          <w:numId w:val="5"/>
        </w:numPr>
        <w:spacing w:after="0" w:line="240" w:lineRule="auto"/>
        <w:ind w:left="0" w:firstLine="709"/>
        <w:jc w:val="both"/>
        <w:rPr>
          <w:rFonts w:ascii="Times New Roman" w:hAnsi="Times New Roman" w:cs="Times New Roman"/>
          <w:sz w:val="28"/>
          <w:szCs w:val="28"/>
        </w:rPr>
      </w:pPr>
      <w:r w:rsidRPr="003B1CC5">
        <w:rPr>
          <w:rFonts w:ascii="Times New Roman" w:hAnsi="Times New Roman" w:cs="Times New Roman"/>
          <w:sz w:val="28"/>
          <w:szCs w:val="28"/>
        </w:rPr>
        <w:t>П</w:t>
      </w:r>
      <w:r w:rsidR="004573B9" w:rsidRPr="003B1CC5">
        <w:rPr>
          <w:rFonts w:ascii="Times New Roman" w:hAnsi="Times New Roman" w:cs="Times New Roman"/>
          <w:sz w:val="28"/>
          <w:szCs w:val="28"/>
        </w:rPr>
        <w:t>риказ Управления образования г.Волгодонска от 21.07.2022</w:t>
      </w:r>
      <w:r w:rsidR="006553AB" w:rsidRPr="003B1CC5">
        <w:rPr>
          <w:rFonts w:ascii="Times New Roman" w:hAnsi="Times New Roman" w:cs="Times New Roman"/>
          <w:sz w:val="28"/>
          <w:szCs w:val="28"/>
        </w:rPr>
        <w:t xml:space="preserve"> </w:t>
      </w:r>
      <w:r w:rsidR="004573B9" w:rsidRPr="003B1CC5">
        <w:rPr>
          <w:rFonts w:ascii="Times New Roman" w:hAnsi="Times New Roman" w:cs="Times New Roman"/>
          <w:sz w:val="28"/>
          <w:szCs w:val="28"/>
        </w:rPr>
        <w:t xml:space="preserve"> №</w:t>
      </w:r>
      <w:r w:rsidRPr="003B1CC5">
        <w:rPr>
          <w:rFonts w:ascii="Times New Roman" w:hAnsi="Times New Roman" w:cs="Times New Roman"/>
          <w:sz w:val="28"/>
          <w:szCs w:val="28"/>
        </w:rPr>
        <w:t> </w:t>
      </w:r>
      <w:r w:rsidR="004573B9" w:rsidRPr="003B1CC5">
        <w:rPr>
          <w:rFonts w:ascii="Times New Roman" w:hAnsi="Times New Roman" w:cs="Times New Roman"/>
          <w:sz w:val="28"/>
          <w:szCs w:val="28"/>
        </w:rPr>
        <w:t>306 «</w:t>
      </w:r>
      <w:r w:rsidR="004573B9" w:rsidRPr="003B1CC5">
        <w:rPr>
          <w:rFonts w:ascii="Times New Roman" w:hAnsi="Times New Roman" w:cs="Times New Roman"/>
          <w:bCs/>
          <w:sz w:val="28"/>
          <w:szCs w:val="28"/>
        </w:rPr>
        <w:t>О внесении изменений в приказ Управления образования г.Волгодонска от 25.12.2020 №46-ах»</w:t>
      </w:r>
      <w:r w:rsidRPr="003B1CC5">
        <w:rPr>
          <w:rFonts w:ascii="Times New Roman" w:hAnsi="Times New Roman" w:cs="Times New Roman"/>
          <w:sz w:val="28"/>
          <w:szCs w:val="28"/>
        </w:rPr>
        <w:t>.</w:t>
      </w:r>
    </w:p>
    <w:p w:rsidR="00F4518C" w:rsidRPr="003B1CC5" w:rsidRDefault="00F4518C" w:rsidP="00F4518C">
      <w:pPr>
        <w:pStyle w:val="a3"/>
        <w:numPr>
          <w:ilvl w:val="1"/>
          <w:numId w:val="5"/>
        </w:numPr>
        <w:spacing w:after="0" w:line="240" w:lineRule="auto"/>
        <w:ind w:left="0" w:firstLine="709"/>
        <w:jc w:val="both"/>
        <w:rPr>
          <w:rFonts w:ascii="Times New Roman" w:hAnsi="Times New Roman" w:cs="Times New Roman"/>
          <w:sz w:val="28"/>
          <w:szCs w:val="28"/>
        </w:rPr>
      </w:pPr>
      <w:r w:rsidRPr="003B1CC5">
        <w:rPr>
          <w:rFonts w:ascii="Times New Roman" w:hAnsi="Times New Roman" w:cs="Times New Roman"/>
          <w:sz w:val="28"/>
          <w:szCs w:val="28"/>
        </w:rPr>
        <w:t>П</w:t>
      </w:r>
      <w:r w:rsidR="004573B9" w:rsidRPr="003B1CC5">
        <w:rPr>
          <w:rFonts w:ascii="Times New Roman" w:hAnsi="Times New Roman" w:cs="Times New Roman"/>
          <w:sz w:val="28"/>
          <w:szCs w:val="28"/>
        </w:rPr>
        <w:t>риказ Управления образования г.Волгодонска от 08.11.2022</w:t>
      </w:r>
      <w:r w:rsidR="006553AB" w:rsidRPr="003B1CC5">
        <w:rPr>
          <w:rFonts w:ascii="Times New Roman" w:hAnsi="Times New Roman" w:cs="Times New Roman"/>
          <w:sz w:val="28"/>
          <w:szCs w:val="28"/>
        </w:rPr>
        <w:t xml:space="preserve"> </w:t>
      </w:r>
      <w:r w:rsidR="004573B9" w:rsidRPr="003B1CC5">
        <w:rPr>
          <w:rFonts w:ascii="Times New Roman" w:hAnsi="Times New Roman" w:cs="Times New Roman"/>
          <w:sz w:val="28"/>
          <w:szCs w:val="28"/>
        </w:rPr>
        <w:t xml:space="preserve"> №</w:t>
      </w:r>
      <w:r w:rsidRPr="003B1CC5">
        <w:rPr>
          <w:rFonts w:ascii="Times New Roman" w:hAnsi="Times New Roman" w:cs="Times New Roman"/>
          <w:sz w:val="28"/>
          <w:szCs w:val="28"/>
        </w:rPr>
        <w:t> </w:t>
      </w:r>
      <w:r w:rsidR="004573B9" w:rsidRPr="003B1CC5">
        <w:rPr>
          <w:rFonts w:ascii="Times New Roman" w:hAnsi="Times New Roman" w:cs="Times New Roman"/>
          <w:sz w:val="28"/>
          <w:szCs w:val="28"/>
        </w:rPr>
        <w:t>466 «</w:t>
      </w:r>
      <w:r w:rsidR="004573B9" w:rsidRPr="003B1CC5">
        <w:rPr>
          <w:rFonts w:ascii="Times New Roman" w:hAnsi="Times New Roman" w:cs="Times New Roman"/>
          <w:bCs/>
          <w:sz w:val="28"/>
          <w:szCs w:val="28"/>
        </w:rPr>
        <w:t>О внесении изменений в приказ Управления образования г.Волгодонска от 25.12.2020 №46-ах»</w:t>
      </w:r>
      <w:r w:rsidRPr="003B1CC5">
        <w:rPr>
          <w:rFonts w:ascii="Times New Roman" w:hAnsi="Times New Roman" w:cs="Times New Roman"/>
          <w:sz w:val="28"/>
          <w:szCs w:val="28"/>
        </w:rPr>
        <w:t>.</w:t>
      </w:r>
    </w:p>
    <w:p w:rsidR="00F4518C" w:rsidRPr="003B1CC5" w:rsidRDefault="00F4518C" w:rsidP="00F4518C">
      <w:pPr>
        <w:pStyle w:val="a3"/>
        <w:numPr>
          <w:ilvl w:val="1"/>
          <w:numId w:val="5"/>
        </w:numPr>
        <w:spacing w:after="0" w:line="240" w:lineRule="auto"/>
        <w:ind w:left="0" w:firstLine="709"/>
        <w:jc w:val="both"/>
        <w:rPr>
          <w:rFonts w:ascii="Times New Roman" w:hAnsi="Times New Roman" w:cs="Times New Roman"/>
          <w:sz w:val="28"/>
          <w:szCs w:val="28"/>
        </w:rPr>
      </w:pPr>
      <w:r w:rsidRPr="003B1CC5">
        <w:rPr>
          <w:rFonts w:ascii="Times New Roman" w:hAnsi="Times New Roman" w:cs="Times New Roman"/>
          <w:sz w:val="28"/>
          <w:szCs w:val="28"/>
        </w:rPr>
        <w:t>П</w:t>
      </w:r>
      <w:r w:rsidR="004573B9" w:rsidRPr="003B1CC5">
        <w:rPr>
          <w:rFonts w:ascii="Times New Roman" w:hAnsi="Times New Roman" w:cs="Times New Roman"/>
          <w:sz w:val="28"/>
          <w:szCs w:val="28"/>
        </w:rPr>
        <w:t>риказ Управления образования г.Волгодонска от 09.12.2022</w:t>
      </w:r>
      <w:r w:rsidR="006553AB" w:rsidRPr="003B1CC5">
        <w:rPr>
          <w:rFonts w:ascii="Times New Roman" w:hAnsi="Times New Roman" w:cs="Times New Roman"/>
          <w:sz w:val="28"/>
          <w:szCs w:val="28"/>
        </w:rPr>
        <w:t xml:space="preserve"> </w:t>
      </w:r>
      <w:r w:rsidR="004573B9" w:rsidRPr="003B1CC5">
        <w:rPr>
          <w:rFonts w:ascii="Times New Roman" w:hAnsi="Times New Roman" w:cs="Times New Roman"/>
          <w:sz w:val="28"/>
          <w:szCs w:val="28"/>
        </w:rPr>
        <w:t xml:space="preserve"> №</w:t>
      </w:r>
      <w:r w:rsidRPr="003B1CC5">
        <w:rPr>
          <w:rFonts w:ascii="Times New Roman" w:hAnsi="Times New Roman" w:cs="Times New Roman"/>
          <w:sz w:val="28"/>
          <w:szCs w:val="28"/>
        </w:rPr>
        <w:t> </w:t>
      </w:r>
      <w:r w:rsidR="004573B9" w:rsidRPr="003B1CC5">
        <w:rPr>
          <w:rFonts w:ascii="Times New Roman" w:hAnsi="Times New Roman" w:cs="Times New Roman"/>
          <w:sz w:val="28"/>
          <w:szCs w:val="28"/>
        </w:rPr>
        <w:t>510 «</w:t>
      </w:r>
      <w:r w:rsidR="004573B9" w:rsidRPr="003B1CC5">
        <w:rPr>
          <w:rFonts w:ascii="Times New Roman" w:hAnsi="Times New Roman" w:cs="Times New Roman"/>
          <w:bCs/>
          <w:sz w:val="28"/>
          <w:szCs w:val="28"/>
        </w:rPr>
        <w:t>О внесении изменений в приказ Управления образования г.Волгодонска от 25.12.2020 №46-ах»</w:t>
      </w:r>
      <w:r w:rsidRPr="003B1CC5">
        <w:rPr>
          <w:rFonts w:ascii="Times New Roman" w:hAnsi="Times New Roman" w:cs="Times New Roman"/>
          <w:sz w:val="28"/>
          <w:szCs w:val="28"/>
        </w:rPr>
        <w:t>.</w:t>
      </w:r>
    </w:p>
    <w:p w:rsidR="00F4518C" w:rsidRPr="003B1CC5" w:rsidRDefault="00F4518C" w:rsidP="00F4518C">
      <w:pPr>
        <w:pStyle w:val="a3"/>
        <w:numPr>
          <w:ilvl w:val="1"/>
          <w:numId w:val="5"/>
        </w:numPr>
        <w:spacing w:after="0" w:line="240" w:lineRule="auto"/>
        <w:ind w:left="0" w:firstLine="709"/>
        <w:jc w:val="both"/>
        <w:rPr>
          <w:rFonts w:ascii="Times New Roman" w:hAnsi="Times New Roman" w:cs="Times New Roman"/>
          <w:sz w:val="28"/>
          <w:szCs w:val="28"/>
        </w:rPr>
      </w:pPr>
      <w:r w:rsidRPr="003B1CC5">
        <w:rPr>
          <w:rFonts w:ascii="Times New Roman" w:hAnsi="Times New Roman" w:cs="Times New Roman"/>
          <w:sz w:val="28"/>
          <w:szCs w:val="28"/>
        </w:rPr>
        <w:t>П</w:t>
      </w:r>
      <w:r w:rsidR="004573B9" w:rsidRPr="003B1CC5">
        <w:rPr>
          <w:rFonts w:ascii="Times New Roman" w:hAnsi="Times New Roman" w:cs="Times New Roman"/>
          <w:sz w:val="28"/>
          <w:szCs w:val="28"/>
        </w:rPr>
        <w:t>риказ Управления образования г.Волгодонска от 26.12.2022</w:t>
      </w:r>
      <w:r w:rsidR="006553AB" w:rsidRPr="003B1CC5">
        <w:rPr>
          <w:rFonts w:ascii="Times New Roman" w:hAnsi="Times New Roman" w:cs="Times New Roman"/>
          <w:sz w:val="28"/>
          <w:szCs w:val="28"/>
        </w:rPr>
        <w:t xml:space="preserve"> </w:t>
      </w:r>
      <w:r w:rsidR="004573B9" w:rsidRPr="003B1CC5">
        <w:rPr>
          <w:rFonts w:ascii="Times New Roman" w:hAnsi="Times New Roman" w:cs="Times New Roman"/>
          <w:sz w:val="28"/>
          <w:szCs w:val="28"/>
        </w:rPr>
        <w:t xml:space="preserve"> №540</w:t>
      </w:r>
      <w:r w:rsidR="006553AB" w:rsidRPr="003B1CC5">
        <w:rPr>
          <w:rFonts w:ascii="Times New Roman" w:hAnsi="Times New Roman" w:cs="Times New Roman"/>
          <w:sz w:val="28"/>
          <w:szCs w:val="28"/>
        </w:rPr>
        <w:t xml:space="preserve"> </w:t>
      </w:r>
      <w:r w:rsidR="004573B9" w:rsidRPr="003B1CC5">
        <w:rPr>
          <w:rFonts w:ascii="Times New Roman" w:hAnsi="Times New Roman" w:cs="Times New Roman"/>
          <w:sz w:val="28"/>
          <w:szCs w:val="28"/>
        </w:rPr>
        <w:t xml:space="preserve"> «</w:t>
      </w:r>
      <w:r w:rsidR="004573B9" w:rsidRPr="003B1CC5">
        <w:rPr>
          <w:rFonts w:ascii="Times New Roman" w:hAnsi="Times New Roman" w:cs="Times New Roman"/>
          <w:bCs/>
          <w:sz w:val="28"/>
          <w:szCs w:val="28"/>
        </w:rPr>
        <w:t>О внесении изменений в приказ Управления образования г.Волгодонска от 25.12.2020 №46-ах»</w:t>
      </w:r>
      <w:r w:rsidRPr="003B1CC5">
        <w:rPr>
          <w:rFonts w:ascii="Times New Roman" w:hAnsi="Times New Roman" w:cs="Times New Roman"/>
          <w:sz w:val="28"/>
          <w:szCs w:val="28"/>
        </w:rPr>
        <w:t>.</w:t>
      </w:r>
    </w:p>
    <w:p w:rsidR="00F4518C" w:rsidRPr="003B1CC5" w:rsidRDefault="00F4518C" w:rsidP="00F4518C">
      <w:pPr>
        <w:pStyle w:val="a3"/>
        <w:numPr>
          <w:ilvl w:val="1"/>
          <w:numId w:val="5"/>
        </w:numPr>
        <w:spacing w:after="0" w:line="240" w:lineRule="auto"/>
        <w:ind w:left="0" w:firstLine="709"/>
        <w:jc w:val="both"/>
        <w:rPr>
          <w:rFonts w:ascii="Times New Roman" w:hAnsi="Times New Roman" w:cs="Times New Roman"/>
          <w:sz w:val="28"/>
          <w:szCs w:val="28"/>
        </w:rPr>
      </w:pPr>
      <w:r w:rsidRPr="003B1CC5">
        <w:rPr>
          <w:rFonts w:ascii="Times New Roman" w:hAnsi="Times New Roman" w:cs="Times New Roman"/>
          <w:sz w:val="28"/>
          <w:szCs w:val="28"/>
        </w:rPr>
        <w:t>П</w:t>
      </w:r>
      <w:r w:rsidR="004573B9" w:rsidRPr="003B1CC5">
        <w:rPr>
          <w:rFonts w:ascii="Times New Roman" w:hAnsi="Times New Roman" w:cs="Times New Roman"/>
          <w:sz w:val="28"/>
          <w:szCs w:val="28"/>
        </w:rPr>
        <w:t>риказ Управления образования г.Волгодонска от 28.12.2022</w:t>
      </w:r>
      <w:r w:rsidR="006553AB" w:rsidRPr="003B1CC5">
        <w:rPr>
          <w:rFonts w:ascii="Times New Roman" w:hAnsi="Times New Roman" w:cs="Times New Roman"/>
          <w:sz w:val="28"/>
          <w:szCs w:val="28"/>
        </w:rPr>
        <w:t xml:space="preserve"> </w:t>
      </w:r>
      <w:r w:rsidR="004573B9" w:rsidRPr="003B1CC5">
        <w:rPr>
          <w:rFonts w:ascii="Times New Roman" w:hAnsi="Times New Roman" w:cs="Times New Roman"/>
          <w:sz w:val="28"/>
          <w:szCs w:val="28"/>
        </w:rPr>
        <w:t xml:space="preserve"> №</w:t>
      </w:r>
      <w:r w:rsidRPr="003B1CC5">
        <w:rPr>
          <w:rFonts w:ascii="Times New Roman" w:hAnsi="Times New Roman" w:cs="Times New Roman"/>
          <w:sz w:val="28"/>
          <w:szCs w:val="28"/>
        </w:rPr>
        <w:t> </w:t>
      </w:r>
      <w:r w:rsidR="004573B9" w:rsidRPr="003B1CC5">
        <w:rPr>
          <w:rFonts w:ascii="Times New Roman" w:hAnsi="Times New Roman" w:cs="Times New Roman"/>
          <w:sz w:val="28"/>
          <w:szCs w:val="28"/>
        </w:rPr>
        <w:t>543 «</w:t>
      </w:r>
      <w:r w:rsidR="004573B9" w:rsidRPr="003B1CC5">
        <w:rPr>
          <w:rFonts w:ascii="Times New Roman" w:hAnsi="Times New Roman" w:cs="Times New Roman"/>
          <w:bCs/>
          <w:sz w:val="28"/>
          <w:szCs w:val="28"/>
        </w:rPr>
        <w:t>О внесении изменений в приказ Управления образования г.Волгодонска от 25.12.2020 №46-ах»</w:t>
      </w:r>
      <w:r w:rsidRPr="003B1CC5">
        <w:rPr>
          <w:rFonts w:ascii="Times New Roman" w:hAnsi="Times New Roman" w:cs="Times New Roman"/>
          <w:sz w:val="28"/>
          <w:szCs w:val="28"/>
        </w:rPr>
        <w:t>.</w:t>
      </w:r>
    </w:p>
    <w:p w:rsidR="00F4518C" w:rsidRPr="003B1CC5" w:rsidRDefault="00F4518C" w:rsidP="00F4518C">
      <w:pPr>
        <w:pStyle w:val="a3"/>
        <w:numPr>
          <w:ilvl w:val="1"/>
          <w:numId w:val="5"/>
        </w:numPr>
        <w:spacing w:after="0" w:line="240" w:lineRule="auto"/>
        <w:ind w:left="0" w:firstLine="709"/>
        <w:jc w:val="both"/>
        <w:rPr>
          <w:rFonts w:ascii="Times New Roman" w:hAnsi="Times New Roman" w:cs="Times New Roman"/>
          <w:sz w:val="28"/>
          <w:szCs w:val="28"/>
        </w:rPr>
      </w:pPr>
      <w:r w:rsidRPr="003B1CC5">
        <w:rPr>
          <w:rFonts w:ascii="Times New Roman" w:hAnsi="Times New Roman" w:cs="Times New Roman"/>
          <w:sz w:val="28"/>
          <w:szCs w:val="28"/>
        </w:rPr>
        <w:t>П</w:t>
      </w:r>
      <w:r w:rsidR="004573B9" w:rsidRPr="003B1CC5">
        <w:rPr>
          <w:rFonts w:ascii="Times New Roman" w:hAnsi="Times New Roman" w:cs="Times New Roman"/>
          <w:sz w:val="28"/>
          <w:szCs w:val="28"/>
        </w:rPr>
        <w:t>риказ Управления образования г.Волгодонска от 07.02.2023 №</w:t>
      </w:r>
      <w:r w:rsidRPr="003B1CC5">
        <w:rPr>
          <w:rFonts w:ascii="Times New Roman" w:hAnsi="Times New Roman" w:cs="Times New Roman"/>
          <w:sz w:val="28"/>
          <w:szCs w:val="28"/>
        </w:rPr>
        <w:t> </w:t>
      </w:r>
      <w:r w:rsidR="004573B9" w:rsidRPr="003B1CC5">
        <w:rPr>
          <w:rFonts w:ascii="Times New Roman" w:hAnsi="Times New Roman" w:cs="Times New Roman"/>
          <w:sz w:val="28"/>
          <w:szCs w:val="28"/>
        </w:rPr>
        <w:t>52</w:t>
      </w:r>
      <w:r w:rsidR="006553AB" w:rsidRPr="003B1CC5">
        <w:rPr>
          <w:rFonts w:ascii="Times New Roman" w:hAnsi="Times New Roman" w:cs="Times New Roman"/>
          <w:sz w:val="28"/>
          <w:szCs w:val="28"/>
        </w:rPr>
        <w:t xml:space="preserve"> </w:t>
      </w:r>
      <w:r w:rsidR="004573B9" w:rsidRPr="003B1CC5">
        <w:rPr>
          <w:rFonts w:ascii="Times New Roman" w:hAnsi="Times New Roman" w:cs="Times New Roman"/>
          <w:sz w:val="28"/>
          <w:szCs w:val="28"/>
        </w:rPr>
        <w:t xml:space="preserve"> «</w:t>
      </w:r>
      <w:r w:rsidR="004573B9" w:rsidRPr="003B1CC5">
        <w:rPr>
          <w:rFonts w:ascii="Times New Roman" w:hAnsi="Times New Roman" w:cs="Times New Roman"/>
          <w:bCs/>
          <w:sz w:val="28"/>
          <w:szCs w:val="28"/>
        </w:rPr>
        <w:t>О внесении изменений в приказ Управления образования г.Волгодонска от 25.12.2020 №46-ах»</w:t>
      </w:r>
      <w:r w:rsidRPr="003B1CC5">
        <w:rPr>
          <w:rFonts w:ascii="Times New Roman" w:hAnsi="Times New Roman" w:cs="Times New Roman"/>
          <w:sz w:val="28"/>
          <w:szCs w:val="28"/>
        </w:rPr>
        <w:t>.</w:t>
      </w:r>
    </w:p>
    <w:p w:rsidR="00F4518C" w:rsidRPr="003B1CC5" w:rsidRDefault="00F4518C" w:rsidP="00F4518C">
      <w:pPr>
        <w:pStyle w:val="a3"/>
        <w:numPr>
          <w:ilvl w:val="1"/>
          <w:numId w:val="5"/>
        </w:numPr>
        <w:spacing w:after="0" w:line="240" w:lineRule="auto"/>
        <w:ind w:left="0" w:firstLine="709"/>
        <w:jc w:val="both"/>
        <w:rPr>
          <w:rFonts w:ascii="Times New Roman" w:hAnsi="Times New Roman" w:cs="Times New Roman"/>
          <w:sz w:val="28"/>
          <w:szCs w:val="28"/>
        </w:rPr>
      </w:pPr>
      <w:r w:rsidRPr="003B1CC5">
        <w:rPr>
          <w:rFonts w:ascii="Times New Roman" w:hAnsi="Times New Roman" w:cs="Times New Roman"/>
          <w:sz w:val="28"/>
          <w:szCs w:val="28"/>
        </w:rPr>
        <w:t>П</w:t>
      </w:r>
      <w:r w:rsidR="004573B9" w:rsidRPr="003B1CC5">
        <w:rPr>
          <w:rFonts w:ascii="Times New Roman" w:hAnsi="Times New Roman" w:cs="Times New Roman"/>
          <w:sz w:val="28"/>
          <w:szCs w:val="28"/>
        </w:rPr>
        <w:t>риказ Управления образования г.В</w:t>
      </w:r>
      <w:r w:rsidRPr="003B1CC5">
        <w:rPr>
          <w:rFonts w:ascii="Times New Roman" w:hAnsi="Times New Roman" w:cs="Times New Roman"/>
          <w:sz w:val="28"/>
          <w:szCs w:val="28"/>
        </w:rPr>
        <w:t>олгодонска от 16.05.2023</w:t>
      </w:r>
      <w:r w:rsidR="006553AB" w:rsidRPr="003B1CC5">
        <w:rPr>
          <w:rFonts w:ascii="Times New Roman" w:hAnsi="Times New Roman" w:cs="Times New Roman"/>
          <w:sz w:val="28"/>
          <w:szCs w:val="28"/>
        </w:rPr>
        <w:t xml:space="preserve"> </w:t>
      </w:r>
      <w:r w:rsidRPr="003B1CC5">
        <w:rPr>
          <w:rFonts w:ascii="Times New Roman" w:hAnsi="Times New Roman" w:cs="Times New Roman"/>
          <w:sz w:val="28"/>
          <w:szCs w:val="28"/>
        </w:rPr>
        <w:t xml:space="preserve"> № </w:t>
      </w:r>
      <w:r w:rsidR="004573B9" w:rsidRPr="003B1CC5">
        <w:rPr>
          <w:rFonts w:ascii="Times New Roman" w:hAnsi="Times New Roman" w:cs="Times New Roman"/>
          <w:sz w:val="28"/>
          <w:szCs w:val="28"/>
        </w:rPr>
        <w:t>248 «</w:t>
      </w:r>
      <w:r w:rsidR="004573B9" w:rsidRPr="003B1CC5">
        <w:rPr>
          <w:rFonts w:ascii="Times New Roman" w:hAnsi="Times New Roman" w:cs="Times New Roman"/>
          <w:bCs/>
          <w:sz w:val="28"/>
          <w:szCs w:val="28"/>
        </w:rPr>
        <w:t>О внесении изменений в приказ Управления образования г.Волгодонска от 25.12.2020 №46-ах»</w:t>
      </w:r>
      <w:r w:rsidRPr="003B1CC5">
        <w:rPr>
          <w:rFonts w:ascii="Times New Roman" w:hAnsi="Times New Roman" w:cs="Times New Roman"/>
          <w:sz w:val="28"/>
          <w:szCs w:val="28"/>
        </w:rPr>
        <w:t>.</w:t>
      </w:r>
    </w:p>
    <w:p w:rsidR="00F4518C" w:rsidRPr="003B1CC5" w:rsidRDefault="00F4518C" w:rsidP="00F4518C">
      <w:pPr>
        <w:pStyle w:val="a3"/>
        <w:numPr>
          <w:ilvl w:val="1"/>
          <w:numId w:val="5"/>
        </w:numPr>
        <w:spacing w:after="0" w:line="240" w:lineRule="auto"/>
        <w:ind w:left="0" w:firstLine="709"/>
        <w:jc w:val="both"/>
        <w:rPr>
          <w:rFonts w:ascii="Times New Roman" w:hAnsi="Times New Roman" w:cs="Times New Roman"/>
          <w:sz w:val="28"/>
          <w:szCs w:val="28"/>
        </w:rPr>
      </w:pPr>
      <w:r w:rsidRPr="003B1CC5">
        <w:rPr>
          <w:rFonts w:ascii="Times New Roman" w:hAnsi="Times New Roman" w:cs="Times New Roman"/>
          <w:sz w:val="28"/>
          <w:szCs w:val="28"/>
        </w:rPr>
        <w:t>П</w:t>
      </w:r>
      <w:r w:rsidR="004573B9" w:rsidRPr="003B1CC5">
        <w:rPr>
          <w:rFonts w:ascii="Times New Roman" w:hAnsi="Times New Roman" w:cs="Times New Roman"/>
          <w:sz w:val="28"/>
          <w:szCs w:val="28"/>
        </w:rPr>
        <w:t>риказ Управления образования г.Волгодонска от 20.02.2024 № 57 «</w:t>
      </w:r>
      <w:r w:rsidR="004573B9" w:rsidRPr="003B1CC5">
        <w:rPr>
          <w:rFonts w:ascii="Times New Roman" w:hAnsi="Times New Roman" w:cs="Times New Roman"/>
          <w:bCs/>
          <w:sz w:val="28"/>
          <w:szCs w:val="28"/>
        </w:rPr>
        <w:t>О внесении изменений в приказ Управления образования г.Волгодонска от 25.12.2020 №46-ах»</w:t>
      </w:r>
      <w:r w:rsidRPr="003B1CC5">
        <w:rPr>
          <w:rFonts w:ascii="Times New Roman" w:hAnsi="Times New Roman" w:cs="Times New Roman"/>
          <w:sz w:val="28"/>
          <w:szCs w:val="28"/>
        </w:rPr>
        <w:t>.</w:t>
      </w:r>
    </w:p>
    <w:p w:rsidR="00F4518C" w:rsidRPr="003B1CC5" w:rsidRDefault="00F4518C" w:rsidP="00F4518C">
      <w:pPr>
        <w:pStyle w:val="a3"/>
        <w:numPr>
          <w:ilvl w:val="1"/>
          <w:numId w:val="5"/>
        </w:numPr>
        <w:spacing w:after="0" w:line="240" w:lineRule="auto"/>
        <w:ind w:left="0" w:firstLine="709"/>
        <w:jc w:val="both"/>
        <w:rPr>
          <w:rFonts w:ascii="Times New Roman" w:hAnsi="Times New Roman" w:cs="Times New Roman"/>
          <w:sz w:val="28"/>
          <w:szCs w:val="28"/>
        </w:rPr>
      </w:pPr>
      <w:r w:rsidRPr="003B1CC5">
        <w:rPr>
          <w:rFonts w:ascii="Times New Roman" w:hAnsi="Times New Roman" w:cs="Times New Roman"/>
          <w:sz w:val="28"/>
          <w:szCs w:val="28"/>
        </w:rPr>
        <w:t>П</w:t>
      </w:r>
      <w:r w:rsidR="004573B9" w:rsidRPr="003B1CC5">
        <w:rPr>
          <w:rFonts w:ascii="Times New Roman" w:hAnsi="Times New Roman" w:cs="Times New Roman"/>
          <w:sz w:val="28"/>
          <w:szCs w:val="28"/>
        </w:rPr>
        <w:t>риказ Управления образования г.Волгодонска от 17.07.2024</w:t>
      </w:r>
      <w:r w:rsidRPr="003B1CC5">
        <w:rPr>
          <w:rFonts w:ascii="Times New Roman" w:hAnsi="Times New Roman" w:cs="Times New Roman"/>
          <w:sz w:val="28"/>
          <w:szCs w:val="28"/>
        </w:rPr>
        <w:t xml:space="preserve"> </w:t>
      </w:r>
      <w:r w:rsidR="004573B9" w:rsidRPr="003B1CC5">
        <w:rPr>
          <w:rFonts w:ascii="Times New Roman" w:hAnsi="Times New Roman" w:cs="Times New Roman"/>
          <w:sz w:val="28"/>
          <w:szCs w:val="28"/>
        </w:rPr>
        <w:t xml:space="preserve"> № 298 «</w:t>
      </w:r>
      <w:r w:rsidR="004573B9" w:rsidRPr="003B1CC5">
        <w:rPr>
          <w:rFonts w:ascii="Times New Roman" w:hAnsi="Times New Roman" w:cs="Times New Roman"/>
          <w:bCs/>
          <w:sz w:val="28"/>
          <w:szCs w:val="28"/>
        </w:rPr>
        <w:t>О внесении изменений в приказ Управления образования г.Волгодонска от 25.12.2020 №46-ах»</w:t>
      </w:r>
      <w:r w:rsidRPr="003B1CC5">
        <w:rPr>
          <w:rFonts w:ascii="Times New Roman" w:hAnsi="Times New Roman" w:cs="Times New Roman"/>
          <w:sz w:val="28"/>
          <w:szCs w:val="28"/>
        </w:rPr>
        <w:t>.</w:t>
      </w:r>
    </w:p>
    <w:p w:rsidR="00F4518C" w:rsidRPr="003B1CC5" w:rsidRDefault="00F4518C" w:rsidP="00F4518C">
      <w:pPr>
        <w:pStyle w:val="a3"/>
        <w:numPr>
          <w:ilvl w:val="1"/>
          <w:numId w:val="5"/>
        </w:numPr>
        <w:spacing w:after="0" w:line="240" w:lineRule="auto"/>
        <w:ind w:left="0" w:firstLine="709"/>
        <w:jc w:val="both"/>
        <w:rPr>
          <w:rFonts w:ascii="Times New Roman" w:hAnsi="Times New Roman" w:cs="Times New Roman"/>
          <w:sz w:val="28"/>
          <w:szCs w:val="28"/>
        </w:rPr>
      </w:pPr>
      <w:r w:rsidRPr="003B1CC5">
        <w:rPr>
          <w:rFonts w:ascii="Times New Roman" w:hAnsi="Times New Roman" w:cs="Times New Roman"/>
          <w:sz w:val="28"/>
          <w:szCs w:val="28"/>
        </w:rPr>
        <w:t>П</w:t>
      </w:r>
      <w:r w:rsidR="004573B9" w:rsidRPr="003B1CC5">
        <w:rPr>
          <w:rFonts w:ascii="Times New Roman" w:hAnsi="Times New Roman" w:cs="Times New Roman"/>
          <w:sz w:val="28"/>
          <w:szCs w:val="28"/>
        </w:rPr>
        <w:t xml:space="preserve">риказ Управления образования г.Волгодонска от 11.09.2024 </w:t>
      </w:r>
      <w:r w:rsidRPr="003B1CC5">
        <w:rPr>
          <w:rFonts w:ascii="Times New Roman" w:hAnsi="Times New Roman" w:cs="Times New Roman"/>
          <w:sz w:val="28"/>
          <w:szCs w:val="28"/>
        </w:rPr>
        <w:t xml:space="preserve"> </w:t>
      </w:r>
      <w:r w:rsidR="004573B9" w:rsidRPr="003B1CC5">
        <w:rPr>
          <w:rFonts w:ascii="Times New Roman" w:hAnsi="Times New Roman" w:cs="Times New Roman"/>
          <w:sz w:val="28"/>
          <w:szCs w:val="28"/>
        </w:rPr>
        <w:t>№</w:t>
      </w:r>
      <w:r w:rsidRPr="003B1CC5">
        <w:rPr>
          <w:rFonts w:ascii="Times New Roman" w:hAnsi="Times New Roman" w:cs="Times New Roman"/>
          <w:sz w:val="28"/>
          <w:szCs w:val="28"/>
        </w:rPr>
        <w:t> </w:t>
      </w:r>
      <w:r w:rsidR="004573B9" w:rsidRPr="003B1CC5">
        <w:rPr>
          <w:rFonts w:ascii="Times New Roman" w:hAnsi="Times New Roman" w:cs="Times New Roman"/>
          <w:sz w:val="28"/>
          <w:szCs w:val="28"/>
        </w:rPr>
        <w:t>371 «</w:t>
      </w:r>
      <w:r w:rsidR="004573B9" w:rsidRPr="003B1CC5">
        <w:rPr>
          <w:rFonts w:ascii="Times New Roman" w:hAnsi="Times New Roman" w:cs="Times New Roman"/>
          <w:bCs/>
          <w:sz w:val="28"/>
          <w:szCs w:val="28"/>
        </w:rPr>
        <w:t>О внесении изменений в приказ Управления образования г.Волгодонска от 25.12.2020 №46-ах»</w:t>
      </w:r>
      <w:r w:rsidRPr="003B1CC5">
        <w:rPr>
          <w:rFonts w:ascii="Times New Roman" w:hAnsi="Times New Roman" w:cs="Times New Roman"/>
          <w:bCs/>
          <w:sz w:val="28"/>
          <w:szCs w:val="28"/>
        </w:rPr>
        <w:t>.</w:t>
      </w:r>
    </w:p>
    <w:p w:rsidR="00F4518C" w:rsidRPr="003B1CC5" w:rsidRDefault="00F4518C" w:rsidP="00F4518C">
      <w:pPr>
        <w:pStyle w:val="a3"/>
        <w:numPr>
          <w:ilvl w:val="1"/>
          <w:numId w:val="5"/>
        </w:numPr>
        <w:spacing w:after="0" w:line="240" w:lineRule="auto"/>
        <w:ind w:left="0" w:firstLine="709"/>
        <w:jc w:val="both"/>
        <w:rPr>
          <w:rFonts w:ascii="Times New Roman" w:hAnsi="Times New Roman" w:cs="Times New Roman"/>
          <w:sz w:val="28"/>
          <w:szCs w:val="28"/>
        </w:rPr>
      </w:pPr>
      <w:r w:rsidRPr="003B1CC5">
        <w:rPr>
          <w:rFonts w:ascii="Times New Roman" w:hAnsi="Times New Roman" w:cs="Times New Roman"/>
          <w:sz w:val="28"/>
          <w:szCs w:val="28"/>
        </w:rPr>
        <w:t>П</w:t>
      </w:r>
      <w:r w:rsidR="004573B9" w:rsidRPr="003B1CC5">
        <w:rPr>
          <w:rFonts w:ascii="Times New Roman" w:hAnsi="Times New Roman" w:cs="Times New Roman"/>
          <w:sz w:val="28"/>
          <w:szCs w:val="28"/>
        </w:rPr>
        <w:t>риказ Управления образования г.Волгодонска от 20.09.2024</w:t>
      </w:r>
      <w:r w:rsidRPr="003B1CC5">
        <w:rPr>
          <w:rFonts w:ascii="Times New Roman" w:hAnsi="Times New Roman" w:cs="Times New Roman"/>
          <w:sz w:val="28"/>
          <w:szCs w:val="28"/>
        </w:rPr>
        <w:t xml:space="preserve"> </w:t>
      </w:r>
      <w:r w:rsidR="004573B9" w:rsidRPr="003B1CC5">
        <w:rPr>
          <w:rFonts w:ascii="Times New Roman" w:hAnsi="Times New Roman" w:cs="Times New Roman"/>
          <w:sz w:val="28"/>
          <w:szCs w:val="28"/>
        </w:rPr>
        <w:t xml:space="preserve"> №</w:t>
      </w:r>
      <w:r w:rsidRPr="003B1CC5">
        <w:rPr>
          <w:rFonts w:ascii="Times New Roman" w:hAnsi="Times New Roman" w:cs="Times New Roman"/>
          <w:sz w:val="28"/>
          <w:szCs w:val="28"/>
        </w:rPr>
        <w:t> </w:t>
      </w:r>
      <w:r w:rsidR="004573B9" w:rsidRPr="003B1CC5">
        <w:rPr>
          <w:rFonts w:ascii="Times New Roman" w:hAnsi="Times New Roman" w:cs="Times New Roman"/>
          <w:sz w:val="28"/>
          <w:szCs w:val="28"/>
        </w:rPr>
        <w:t>393 «</w:t>
      </w:r>
      <w:r w:rsidR="004573B9" w:rsidRPr="003B1CC5">
        <w:rPr>
          <w:rFonts w:ascii="Times New Roman" w:hAnsi="Times New Roman" w:cs="Times New Roman"/>
          <w:bCs/>
          <w:sz w:val="28"/>
          <w:szCs w:val="28"/>
        </w:rPr>
        <w:t>О внесении изменений в приказ Управления образования г.Волгодонска от 25.12.2020 №46-ах»</w:t>
      </w:r>
      <w:r w:rsidRPr="003B1CC5">
        <w:rPr>
          <w:rFonts w:ascii="Times New Roman" w:hAnsi="Times New Roman" w:cs="Times New Roman"/>
          <w:sz w:val="28"/>
          <w:szCs w:val="28"/>
        </w:rPr>
        <w:t>.</w:t>
      </w:r>
    </w:p>
    <w:p w:rsidR="00F4518C" w:rsidRPr="003B1CC5" w:rsidRDefault="00F4518C" w:rsidP="00F4518C">
      <w:pPr>
        <w:pStyle w:val="a3"/>
        <w:numPr>
          <w:ilvl w:val="1"/>
          <w:numId w:val="5"/>
        </w:numPr>
        <w:spacing w:after="0" w:line="240" w:lineRule="auto"/>
        <w:ind w:left="0" w:firstLine="709"/>
        <w:jc w:val="both"/>
        <w:rPr>
          <w:rFonts w:ascii="Times New Roman" w:hAnsi="Times New Roman" w:cs="Times New Roman"/>
          <w:sz w:val="28"/>
          <w:szCs w:val="28"/>
        </w:rPr>
      </w:pPr>
      <w:r w:rsidRPr="003B1CC5">
        <w:rPr>
          <w:rFonts w:ascii="Times New Roman" w:hAnsi="Times New Roman" w:cs="Times New Roman"/>
          <w:sz w:val="28"/>
          <w:szCs w:val="28"/>
        </w:rPr>
        <w:t>П</w:t>
      </w:r>
      <w:r w:rsidR="004573B9" w:rsidRPr="003B1CC5">
        <w:rPr>
          <w:rFonts w:ascii="Times New Roman" w:hAnsi="Times New Roman" w:cs="Times New Roman"/>
          <w:sz w:val="28"/>
          <w:szCs w:val="28"/>
        </w:rPr>
        <w:t xml:space="preserve">риказ Управления образования г.Волгодонска от 08.11.2024 </w:t>
      </w:r>
      <w:r w:rsidRPr="003B1CC5">
        <w:rPr>
          <w:rFonts w:ascii="Times New Roman" w:hAnsi="Times New Roman" w:cs="Times New Roman"/>
          <w:sz w:val="28"/>
          <w:szCs w:val="28"/>
        </w:rPr>
        <w:t xml:space="preserve"> </w:t>
      </w:r>
      <w:r w:rsidR="004573B9" w:rsidRPr="003B1CC5">
        <w:rPr>
          <w:rFonts w:ascii="Times New Roman" w:hAnsi="Times New Roman" w:cs="Times New Roman"/>
          <w:sz w:val="28"/>
          <w:szCs w:val="28"/>
        </w:rPr>
        <w:t>№</w:t>
      </w:r>
      <w:r w:rsidRPr="003B1CC5">
        <w:rPr>
          <w:rFonts w:ascii="Times New Roman" w:hAnsi="Times New Roman" w:cs="Times New Roman"/>
          <w:sz w:val="28"/>
          <w:szCs w:val="28"/>
        </w:rPr>
        <w:t> </w:t>
      </w:r>
      <w:r w:rsidR="004573B9" w:rsidRPr="003B1CC5">
        <w:rPr>
          <w:rFonts w:ascii="Times New Roman" w:hAnsi="Times New Roman" w:cs="Times New Roman"/>
          <w:sz w:val="28"/>
          <w:szCs w:val="28"/>
        </w:rPr>
        <w:t>477 «</w:t>
      </w:r>
      <w:r w:rsidR="004573B9" w:rsidRPr="003B1CC5">
        <w:rPr>
          <w:rFonts w:ascii="Times New Roman" w:hAnsi="Times New Roman" w:cs="Times New Roman"/>
          <w:bCs/>
          <w:sz w:val="28"/>
          <w:szCs w:val="28"/>
        </w:rPr>
        <w:t>О внесении изменений в приказ Управления образования г.Волгодонска от 25.12.2020 №46-ах»</w:t>
      </w:r>
      <w:r w:rsidRPr="003B1CC5">
        <w:rPr>
          <w:rFonts w:ascii="Times New Roman" w:hAnsi="Times New Roman" w:cs="Times New Roman"/>
          <w:sz w:val="28"/>
          <w:szCs w:val="28"/>
        </w:rPr>
        <w:t>.</w:t>
      </w:r>
    </w:p>
    <w:p w:rsidR="00F4518C" w:rsidRPr="003B1CC5" w:rsidRDefault="00F4518C" w:rsidP="00F4518C">
      <w:pPr>
        <w:pStyle w:val="a3"/>
        <w:numPr>
          <w:ilvl w:val="1"/>
          <w:numId w:val="5"/>
        </w:numPr>
        <w:spacing w:after="0" w:line="240" w:lineRule="auto"/>
        <w:ind w:left="0" w:firstLine="709"/>
        <w:jc w:val="both"/>
        <w:rPr>
          <w:rFonts w:ascii="Times New Roman" w:hAnsi="Times New Roman" w:cs="Times New Roman"/>
          <w:sz w:val="28"/>
          <w:szCs w:val="28"/>
        </w:rPr>
      </w:pPr>
      <w:r w:rsidRPr="003B1CC5">
        <w:rPr>
          <w:rFonts w:ascii="Times New Roman" w:hAnsi="Times New Roman" w:cs="Times New Roman"/>
          <w:sz w:val="28"/>
          <w:szCs w:val="28"/>
        </w:rPr>
        <w:t>П</w:t>
      </w:r>
      <w:r w:rsidR="004573B9" w:rsidRPr="003B1CC5">
        <w:rPr>
          <w:rFonts w:ascii="Times New Roman" w:hAnsi="Times New Roman" w:cs="Times New Roman"/>
          <w:sz w:val="28"/>
          <w:szCs w:val="28"/>
        </w:rPr>
        <w:t>риказ Управления образования г.Волгодонска  от 21.11.2024 №</w:t>
      </w:r>
      <w:r w:rsidRPr="003B1CC5">
        <w:rPr>
          <w:rFonts w:ascii="Times New Roman" w:hAnsi="Times New Roman" w:cs="Times New Roman"/>
          <w:sz w:val="28"/>
          <w:szCs w:val="28"/>
        </w:rPr>
        <w:t> </w:t>
      </w:r>
      <w:r w:rsidR="004573B9" w:rsidRPr="003B1CC5">
        <w:rPr>
          <w:rFonts w:ascii="Times New Roman" w:hAnsi="Times New Roman" w:cs="Times New Roman"/>
          <w:sz w:val="28"/>
          <w:szCs w:val="28"/>
        </w:rPr>
        <w:t>506 «</w:t>
      </w:r>
      <w:r w:rsidR="004573B9" w:rsidRPr="003B1CC5">
        <w:rPr>
          <w:rFonts w:ascii="Times New Roman" w:hAnsi="Times New Roman" w:cs="Times New Roman"/>
          <w:bCs/>
          <w:sz w:val="28"/>
          <w:szCs w:val="28"/>
        </w:rPr>
        <w:t>О внесении изменений в приказ Управления образования г.Волгодонска от 25.12.2020 №46-ах»</w:t>
      </w:r>
      <w:r w:rsidRPr="003B1CC5">
        <w:rPr>
          <w:rFonts w:ascii="Times New Roman" w:hAnsi="Times New Roman" w:cs="Times New Roman"/>
          <w:sz w:val="28"/>
          <w:szCs w:val="28"/>
        </w:rPr>
        <w:t>.</w:t>
      </w:r>
    </w:p>
    <w:p w:rsidR="00F4518C" w:rsidRPr="003B1CC5" w:rsidRDefault="00F4518C" w:rsidP="00F4518C">
      <w:pPr>
        <w:pStyle w:val="a3"/>
        <w:numPr>
          <w:ilvl w:val="1"/>
          <w:numId w:val="5"/>
        </w:numPr>
        <w:spacing w:after="0" w:line="240" w:lineRule="auto"/>
        <w:ind w:left="0" w:firstLine="709"/>
        <w:jc w:val="both"/>
        <w:rPr>
          <w:rFonts w:ascii="Times New Roman" w:hAnsi="Times New Roman" w:cs="Times New Roman"/>
          <w:sz w:val="28"/>
          <w:szCs w:val="28"/>
        </w:rPr>
      </w:pPr>
      <w:r w:rsidRPr="003B1CC5">
        <w:rPr>
          <w:rFonts w:ascii="Times New Roman" w:hAnsi="Times New Roman" w:cs="Times New Roman"/>
          <w:sz w:val="28"/>
          <w:szCs w:val="28"/>
        </w:rPr>
        <w:t>П</w:t>
      </w:r>
      <w:r w:rsidR="004573B9" w:rsidRPr="003B1CC5">
        <w:rPr>
          <w:rFonts w:ascii="Times New Roman" w:hAnsi="Times New Roman" w:cs="Times New Roman"/>
          <w:sz w:val="28"/>
          <w:szCs w:val="28"/>
        </w:rPr>
        <w:t>риказ Управления образования г.Волгодонска  от 24.01.2025 №</w:t>
      </w:r>
      <w:r w:rsidRPr="003B1CC5">
        <w:rPr>
          <w:rFonts w:ascii="Times New Roman" w:hAnsi="Times New Roman" w:cs="Times New Roman"/>
          <w:sz w:val="28"/>
          <w:szCs w:val="28"/>
        </w:rPr>
        <w:t> </w:t>
      </w:r>
      <w:r w:rsidR="004573B9" w:rsidRPr="003B1CC5">
        <w:rPr>
          <w:rFonts w:ascii="Times New Roman" w:hAnsi="Times New Roman" w:cs="Times New Roman"/>
          <w:sz w:val="28"/>
          <w:szCs w:val="28"/>
        </w:rPr>
        <w:t>31 «</w:t>
      </w:r>
      <w:r w:rsidR="004573B9" w:rsidRPr="003B1CC5">
        <w:rPr>
          <w:rFonts w:ascii="Times New Roman" w:hAnsi="Times New Roman" w:cs="Times New Roman"/>
          <w:bCs/>
          <w:sz w:val="28"/>
          <w:szCs w:val="28"/>
        </w:rPr>
        <w:t>О внесении изменений в приказ Управления образования г.Волгодонска от 25.12.2020 №46-ах»</w:t>
      </w:r>
      <w:r w:rsidRPr="003B1CC5">
        <w:rPr>
          <w:rFonts w:ascii="Times New Roman" w:hAnsi="Times New Roman" w:cs="Times New Roman"/>
          <w:sz w:val="28"/>
          <w:szCs w:val="28"/>
        </w:rPr>
        <w:t>.</w:t>
      </w:r>
    </w:p>
    <w:p w:rsidR="00F4518C" w:rsidRPr="003B1CC5" w:rsidRDefault="00F4518C" w:rsidP="00F4518C">
      <w:pPr>
        <w:pStyle w:val="a3"/>
        <w:numPr>
          <w:ilvl w:val="1"/>
          <w:numId w:val="5"/>
        </w:numPr>
        <w:spacing w:after="0" w:line="240" w:lineRule="auto"/>
        <w:ind w:left="0" w:firstLine="709"/>
        <w:jc w:val="both"/>
        <w:rPr>
          <w:rFonts w:ascii="Times New Roman" w:hAnsi="Times New Roman" w:cs="Times New Roman"/>
          <w:sz w:val="28"/>
          <w:szCs w:val="28"/>
        </w:rPr>
      </w:pPr>
      <w:r w:rsidRPr="003B1CC5">
        <w:rPr>
          <w:rFonts w:ascii="Times New Roman" w:hAnsi="Times New Roman" w:cs="Times New Roman"/>
          <w:sz w:val="28"/>
          <w:szCs w:val="28"/>
        </w:rPr>
        <w:lastRenderedPageBreak/>
        <w:t>П</w:t>
      </w:r>
      <w:r w:rsidR="004573B9" w:rsidRPr="003B1CC5">
        <w:rPr>
          <w:rFonts w:ascii="Times New Roman" w:hAnsi="Times New Roman" w:cs="Times New Roman"/>
          <w:sz w:val="28"/>
          <w:szCs w:val="28"/>
        </w:rPr>
        <w:t>риказ Управления образования г.Волгодонска от 03.02.2025 №</w:t>
      </w:r>
      <w:r w:rsidRPr="003B1CC5">
        <w:rPr>
          <w:rFonts w:ascii="Times New Roman" w:hAnsi="Times New Roman" w:cs="Times New Roman"/>
          <w:sz w:val="28"/>
          <w:szCs w:val="28"/>
        </w:rPr>
        <w:t> </w:t>
      </w:r>
      <w:r w:rsidR="004573B9" w:rsidRPr="003B1CC5">
        <w:rPr>
          <w:rFonts w:ascii="Times New Roman" w:hAnsi="Times New Roman" w:cs="Times New Roman"/>
          <w:sz w:val="28"/>
          <w:szCs w:val="28"/>
        </w:rPr>
        <w:t>47 «</w:t>
      </w:r>
      <w:r w:rsidR="004573B9" w:rsidRPr="003B1CC5">
        <w:rPr>
          <w:rFonts w:ascii="Times New Roman" w:hAnsi="Times New Roman" w:cs="Times New Roman"/>
          <w:bCs/>
          <w:sz w:val="28"/>
          <w:szCs w:val="28"/>
        </w:rPr>
        <w:t>О внесении изменений в приказ Управления образования г.Волгодонска от 25.12.2020 №46-ах»</w:t>
      </w:r>
      <w:r w:rsidRPr="003B1CC5">
        <w:rPr>
          <w:rFonts w:ascii="Times New Roman" w:hAnsi="Times New Roman" w:cs="Times New Roman"/>
          <w:sz w:val="28"/>
          <w:szCs w:val="28"/>
        </w:rPr>
        <w:t>.</w:t>
      </w:r>
    </w:p>
    <w:p w:rsidR="00F4518C" w:rsidRPr="003B1CC5" w:rsidRDefault="00F4518C" w:rsidP="00F4518C">
      <w:pPr>
        <w:pStyle w:val="a3"/>
        <w:numPr>
          <w:ilvl w:val="1"/>
          <w:numId w:val="5"/>
        </w:numPr>
        <w:spacing w:after="0" w:line="240" w:lineRule="auto"/>
        <w:ind w:left="0" w:firstLine="709"/>
        <w:jc w:val="both"/>
        <w:rPr>
          <w:rFonts w:ascii="Times New Roman" w:hAnsi="Times New Roman" w:cs="Times New Roman"/>
          <w:sz w:val="28"/>
          <w:szCs w:val="28"/>
        </w:rPr>
      </w:pPr>
      <w:r w:rsidRPr="003B1CC5">
        <w:rPr>
          <w:rFonts w:ascii="Times New Roman" w:hAnsi="Times New Roman" w:cs="Times New Roman"/>
          <w:sz w:val="28"/>
          <w:szCs w:val="28"/>
        </w:rPr>
        <w:t>П</w:t>
      </w:r>
      <w:r w:rsidR="004573B9" w:rsidRPr="003B1CC5">
        <w:rPr>
          <w:rFonts w:ascii="Times New Roman" w:hAnsi="Times New Roman" w:cs="Times New Roman"/>
          <w:sz w:val="28"/>
          <w:szCs w:val="28"/>
        </w:rPr>
        <w:t>риказ Управления образования г.Волгодонска  от 03.03.2025 №</w:t>
      </w:r>
      <w:r w:rsidRPr="003B1CC5">
        <w:rPr>
          <w:rFonts w:ascii="Times New Roman" w:hAnsi="Times New Roman" w:cs="Times New Roman"/>
          <w:sz w:val="28"/>
          <w:szCs w:val="28"/>
        </w:rPr>
        <w:t> </w:t>
      </w:r>
      <w:r w:rsidR="004573B9" w:rsidRPr="003B1CC5">
        <w:rPr>
          <w:rFonts w:ascii="Times New Roman" w:hAnsi="Times New Roman" w:cs="Times New Roman"/>
          <w:sz w:val="28"/>
          <w:szCs w:val="28"/>
        </w:rPr>
        <w:t>85 «</w:t>
      </w:r>
      <w:r w:rsidR="004573B9" w:rsidRPr="003B1CC5">
        <w:rPr>
          <w:rFonts w:ascii="Times New Roman" w:hAnsi="Times New Roman" w:cs="Times New Roman"/>
          <w:bCs/>
          <w:sz w:val="28"/>
          <w:szCs w:val="28"/>
        </w:rPr>
        <w:t>О внесении изменений в приказ Управления образования г.Волгодонска от 25.12.2020 №46-ах»</w:t>
      </w:r>
      <w:r w:rsidRPr="003B1CC5">
        <w:rPr>
          <w:rFonts w:ascii="Times New Roman" w:hAnsi="Times New Roman" w:cs="Times New Roman"/>
          <w:sz w:val="28"/>
          <w:szCs w:val="28"/>
        </w:rPr>
        <w:t>.</w:t>
      </w:r>
    </w:p>
    <w:p w:rsidR="00F4518C" w:rsidRPr="003B1CC5" w:rsidRDefault="00F4518C" w:rsidP="00F4518C">
      <w:pPr>
        <w:pStyle w:val="a3"/>
        <w:numPr>
          <w:ilvl w:val="1"/>
          <w:numId w:val="5"/>
        </w:numPr>
        <w:spacing w:after="0" w:line="240" w:lineRule="auto"/>
        <w:ind w:left="0" w:firstLine="709"/>
        <w:jc w:val="both"/>
        <w:rPr>
          <w:rFonts w:ascii="Times New Roman" w:hAnsi="Times New Roman" w:cs="Times New Roman"/>
          <w:sz w:val="28"/>
          <w:szCs w:val="28"/>
        </w:rPr>
      </w:pPr>
      <w:r w:rsidRPr="003B1CC5">
        <w:rPr>
          <w:rFonts w:ascii="Times New Roman" w:hAnsi="Times New Roman" w:cs="Times New Roman"/>
          <w:sz w:val="28"/>
          <w:szCs w:val="28"/>
        </w:rPr>
        <w:t>П</w:t>
      </w:r>
      <w:r w:rsidR="004573B9" w:rsidRPr="003B1CC5">
        <w:rPr>
          <w:rFonts w:ascii="Times New Roman" w:hAnsi="Times New Roman" w:cs="Times New Roman"/>
          <w:sz w:val="28"/>
          <w:szCs w:val="28"/>
        </w:rPr>
        <w:t xml:space="preserve">риказ Управления образования г.Волгодонска от 13.03.2025 </w:t>
      </w:r>
      <w:r w:rsidR="006553AB" w:rsidRPr="003B1CC5">
        <w:rPr>
          <w:rFonts w:ascii="Times New Roman" w:hAnsi="Times New Roman" w:cs="Times New Roman"/>
          <w:sz w:val="28"/>
          <w:szCs w:val="28"/>
        </w:rPr>
        <w:t xml:space="preserve"> </w:t>
      </w:r>
      <w:r w:rsidR="004573B9" w:rsidRPr="003B1CC5">
        <w:rPr>
          <w:rFonts w:ascii="Times New Roman" w:hAnsi="Times New Roman" w:cs="Times New Roman"/>
          <w:sz w:val="28"/>
          <w:szCs w:val="28"/>
        </w:rPr>
        <w:t>№ 112 «</w:t>
      </w:r>
      <w:r w:rsidR="004573B9" w:rsidRPr="003B1CC5">
        <w:rPr>
          <w:rFonts w:ascii="Times New Roman" w:hAnsi="Times New Roman" w:cs="Times New Roman"/>
          <w:bCs/>
          <w:sz w:val="28"/>
          <w:szCs w:val="28"/>
        </w:rPr>
        <w:t>О внесении изменений в приказ Управления образования г.Волгодонска от 25.12.2020 №46-ах»</w:t>
      </w:r>
      <w:r w:rsidRPr="003B1CC5">
        <w:rPr>
          <w:rFonts w:ascii="Times New Roman" w:hAnsi="Times New Roman" w:cs="Times New Roman"/>
          <w:sz w:val="28"/>
          <w:szCs w:val="28"/>
        </w:rPr>
        <w:t>.</w:t>
      </w:r>
    </w:p>
    <w:p w:rsidR="00F4518C" w:rsidRPr="003B1CC5" w:rsidRDefault="00F4518C" w:rsidP="00F4518C">
      <w:pPr>
        <w:pStyle w:val="a3"/>
        <w:numPr>
          <w:ilvl w:val="1"/>
          <w:numId w:val="5"/>
        </w:numPr>
        <w:spacing w:after="0" w:line="240" w:lineRule="auto"/>
        <w:ind w:left="0" w:firstLine="709"/>
        <w:jc w:val="both"/>
        <w:rPr>
          <w:rFonts w:ascii="Times New Roman" w:hAnsi="Times New Roman" w:cs="Times New Roman"/>
          <w:sz w:val="28"/>
          <w:szCs w:val="28"/>
        </w:rPr>
      </w:pPr>
      <w:r w:rsidRPr="003B1CC5">
        <w:rPr>
          <w:rFonts w:ascii="Times New Roman" w:hAnsi="Times New Roman" w:cs="Times New Roman"/>
          <w:sz w:val="28"/>
          <w:szCs w:val="28"/>
        </w:rPr>
        <w:t>П</w:t>
      </w:r>
      <w:r w:rsidR="004573B9" w:rsidRPr="003B1CC5">
        <w:rPr>
          <w:rFonts w:ascii="Times New Roman" w:hAnsi="Times New Roman" w:cs="Times New Roman"/>
          <w:sz w:val="28"/>
          <w:szCs w:val="28"/>
        </w:rPr>
        <w:t>риказ Управления образования г.Волгодонска  от 23.04.2025 №</w:t>
      </w:r>
      <w:r w:rsidRPr="003B1CC5">
        <w:rPr>
          <w:rFonts w:ascii="Times New Roman" w:hAnsi="Times New Roman" w:cs="Times New Roman"/>
          <w:sz w:val="28"/>
          <w:szCs w:val="28"/>
        </w:rPr>
        <w:t> </w:t>
      </w:r>
      <w:r w:rsidR="004573B9" w:rsidRPr="003B1CC5">
        <w:rPr>
          <w:rFonts w:ascii="Times New Roman" w:hAnsi="Times New Roman" w:cs="Times New Roman"/>
          <w:sz w:val="28"/>
          <w:szCs w:val="28"/>
        </w:rPr>
        <w:t>198 «</w:t>
      </w:r>
      <w:r w:rsidR="004573B9" w:rsidRPr="003B1CC5">
        <w:rPr>
          <w:rFonts w:ascii="Times New Roman" w:hAnsi="Times New Roman" w:cs="Times New Roman"/>
          <w:bCs/>
          <w:sz w:val="28"/>
          <w:szCs w:val="28"/>
        </w:rPr>
        <w:t>О внесении изменений в приказ Управления образования г.Волгодонска от 25.12.2020 №46-ах»</w:t>
      </w:r>
      <w:r w:rsidRPr="003B1CC5">
        <w:rPr>
          <w:rFonts w:ascii="Times New Roman" w:hAnsi="Times New Roman" w:cs="Times New Roman"/>
          <w:sz w:val="28"/>
          <w:szCs w:val="28"/>
        </w:rPr>
        <w:t>.</w:t>
      </w:r>
    </w:p>
    <w:p w:rsidR="00273ACD" w:rsidRPr="003B1CC5" w:rsidRDefault="00273ACD" w:rsidP="00273ACD">
      <w:pPr>
        <w:pStyle w:val="a3"/>
        <w:numPr>
          <w:ilvl w:val="1"/>
          <w:numId w:val="5"/>
        </w:numPr>
        <w:spacing w:after="0" w:line="240" w:lineRule="auto"/>
        <w:ind w:left="0" w:firstLine="709"/>
        <w:jc w:val="both"/>
        <w:rPr>
          <w:rFonts w:ascii="Times New Roman" w:hAnsi="Times New Roman" w:cs="Times New Roman"/>
          <w:sz w:val="28"/>
          <w:szCs w:val="28"/>
        </w:rPr>
      </w:pPr>
      <w:r w:rsidRPr="003B1CC5">
        <w:rPr>
          <w:rFonts w:ascii="Times New Roman" w:hAnsi="Times New Roman" w:cs="Times New Roman"/>
          <w:sz w:val="28"/>
          <w:szCs w:val="28"/>
        </w:rPr>
        <w:t>Приказ Управления образования г.Волгодонска  от 12.09.2025 № 400 «О внесении изменений в приказ Управления образования г.Волгодонска от 25.12.2020 №46-ах».</w:t>
      </w:r>
    </w:p>
    <w:p w:rsidR="00273ACD" w:rsidRPr="003B1CC5" w:rsidRDefault="00273ACD" w:rsidP="00273ACD">
      <w:pPr>
        <w:pStyle w:val="a3"/>
        <w:numPr>
          <w:ilvl w:val="1"/>
          <w:numId w:val="5"/>
        </w:numPr>
        <w:spacing w:after="0" w:line="240" w:lineRule="auto"/>
        <w:ind w:left="0" w:firstLine="709"/>
        <w:jc w:val="both"/>
        <w:rPr>
          <w:rFonts w:ascii="Times New Roman" w:hAnsi="Times New Roman" w:cs="Times New Roman"/>
          <w:sz w:val="28"/>
          <w:szCs w:val="28"/>
        </w:rPr>
      </w:pPr>
      <w:r w:rsidRPr="003B1CC5">
        <w:rPr>
          <w:rFonts w:ascii="Times New Roman" w:hAnsi="Times New Roman" w:cs="Times New Roman"/>
          <w:sz w:val="28"/>
          <w:szCs w:val="28"/>
        </w:rPr>
        <w:t>Приказ Управления образования г.Волгодонска  от 25.12.2020 № 46-ах «Об утверждении Порядка определения объема и условий предоставления из местного бюджета муниципальным бюджетным учреждениям, в отношении которых Управление образования г.Волгодонска, осуществляет функции и полномочия учредителя, субсидий на иные цели ».</w:t>
      </w:r>
    </w:p>
    <w:p w:rsidR="004573B9" w:rsidRPr="003B1CC5" w:rsidRDefault="004573B9" w:rsidP="00F4518C">
      <w:pPr>
        <w:pStyle w:val="a3"/>
        <w:numPr>
          <w:ilvl w:val="0"/>
          <w:numId w:val="5"/>
        </w:numPr>
        <w:tabs>
          <w:tab w:val="left" w:pos="1134"/>
        </w:tabs>
        <w:autoSpaceDE w:val="0"/>
        <w:autoSpaceDN w:val="0"/>
        <w:adjustRightInd w:val="0"/>
        <w:spacing w:after="0" w:line="240" w:lineRule="auto"/>
        <w:ind w:left="0" w:firstLine="709"/>
        <w:jc w:val="both"/>
        <w:outlineLvl w:val="0"/>
        <w:rPr>
          <w:rFonts w:ascii="Times New Roman" w:hAnsi="Times New Roman" w:cs="Times New Roman"/>
          <w:sz w:val="28"/>
          <w:szCs w:val="28"/>
        </w:rPr>
      </w:pPr>
      <w:r w:rsidRPr="003B1CC5">
        <w:rPr>
          <w:rFonts w:ascii="Times New Roman" w:hAnsi="Times New Roman" w:cs="Times New Roman"/>
          <w:sz w:val="28"/>
          <w:szCs w:val="28"/>
        </w:rPr>
        <w:t>Приказ вступает в силу со дня его принятия.</w:t>
      </w:r>
    </w:p>
    <w:p w:rsidR="004573B9" w:rsidRPr="003B1CC5" w:rsidRDefault="004573B9" w:rsidP="00F4518C">
      <w:pPr>
        <w:pStyle w:val="a3"/>
        <w:numPr>
          <w:ilvl w:val="0"/>
          <w:numId w:val="5"/>
        </w:numPr>
        <w:tabs>
          <w:tab w:val="left" w:pos="1134"/>
        </w:tabs>
        <w:autoSpaceDE w:val="0"/>
        <w:autoSpaceDN w:val="0"/>
        <w:adjustRightInd w:val="0"/>
        <w:spacing w:after="0" w:line="240" w:lineRule="auto"/>
        <w:ind w:left="0" w:firstLine="709"/>
        <w:jc w:val="both"/>
        <w:outlineLvl w:val="0"/>
        <w:rPr>
          <w:rFonts w:ascii="Times New Roman" w:hAnsi="Times New Roman" w:cs="Times New Roman"/>
          <w:sz w:val="28"/>
          <w:szCs w:val="28"/>
        </w:rPr>
      </w:pPr>
      <w:r w:rsidRPr="003B1CC5">
        <w:rPr>
          <w:rFonts w:ascii="Times New Roman" w:hAnsi="Times New Roman" w:cs="Times New Roman"/>
          <w:sz w:val="28"/>
          <w:szCs w:val="28"/>
        </w:rPr>
        <w:t>Контроль за исполнением настоящего приказа оставляю за собой.</w:t>
      </w:r>
    </w:p>
    <w:p w:rsidR="007E1DDA" w:rsidRPr="003B1CC5" w:rsidRDefault="007E1DDA" w:rsidP="00F37003">
      <w:pPr>
        <w:autoSpaceDE w:val="0"/>
        <w:autoSpaceDN w:val="0"/>
        <w:adjustRightInd w:val="0"/>
        <w:jc w:val="both"/>
        <w:outlineLvl w:val="0"/>
      </w:pPr>
    </w:p>
    <w:p w:rsidR="00561D15" w:rsidRPr="003B1CC5" w:rsidRDefault="00561D15" w:rsidP="00F37003">
      <w:pPr>
        <w:jc w:val="both"/>
        <w:rPr>
          <w:rFonts w:eastAsia="Times New Roman"/>
          <w:lang w:eastAsia="ru-RU"/>
        </w:rPr>
      </w:pPr>
    </w:p>
    <w:p w:rsidR="003951B1" w:rsidRPr="003B1CC5" w:rsidRDefault="003951B1" w:rsidP="00F37003">
      <w:pPr>
        <w:jc w:val="both"/>
        <w:rPr>
          <w:rFonts w:eastAsia="Times New Roman"/>
          <w:lang w:eastAsia="ru-RU"/>
        </w:rPr>
      </w:pPr>
    </w:p>
    <w:p w:rsidR="00561D15" w:rsidRPr="003B1CC5" w:rsidRDefault="00561D15" w:rsidP="00561D15">
      <w:pPr>
        <w:jc w:val="both"/>
      </w:pPr>
      <w:r w:rsidRPr="003B1CC5">
        <w:t xml:space="preserve">Начальник Управления </w:t>
      </w:r>
    </w:p>
    <w:p w:rsidR="00561D15" w:rsidRPr="003B1CC5" w:rsidRDefault="00561D15" w:rsidP="00561D15">
      <w:pPr>
        <w:jc w:val="both"/>
      </w:pPr>
      <w:r w:rsidRPr="003B1CC5">
        <w:t xml:space="preserve">образования г.Волгодонска </w:t>
      </w:r>
      <w:r w:rsidRPr="003B1CC5">
        <w:tab/>
      </w:r>
      <w:r w:rsidRPr="003B1CC5">
        <w:tab/>
      </w:r>
      <w:r w:rsidRPr="003B1CC5">
        <w:tab/>
      </w:r>
      <w:r w:rsidRPr="003B1CC5">
        <w:tab/>
        <w:t xml:space="preserve">                        </w:t>
      </w:r>
      <w:r w:rsidR="005A609D" w:rsidRPr="003B1CC5">
        <w:t xml:space="preserve">               </w:t>
      </w:r>
      <w:r w:rsidR="0024586A" w:rsidRPr="003B1CC5">
        <w:t>И.И.</w:t>
      </w:r>
      <w:r w:rsidR="005A609D" w:rsidRPr="003B1CC5">
        <w:t xml:space="preserve"> </w:t>
      </w:r>
      <w:r w:rsidR="0024586A" w:rsidRPr="003B1CC5">
        <w:t>Юдина</w:t>
      </w:r>
    </w:p>
    <w:p w:rsidR="003951B1" w:rsidRPr="003B1CC5" w:rsidRDefault="003951B1" w:rsidP="00561D15">
      <w:pPr>
        <w:jc w:val="both"/>
      </w:pPr>
    </w:p>
    <w:p w:rsidR="00F37003" w:rsidRPr="003B1CC5" w:rsidRDefault="00F37003" w:rsidP="00561D15">
      <w:pPr>
        <w:jc w:val="both"/>
      </w:pPr>
    </w:p>
    <w:p w:rsidR="00F4518C" w:rsidRPr="003B1CC5" w:rsidRDefault="00F4518C" w:rsidP="00561D15">
      <w:pPr>
        <w:jc w:val="both"/>
      </w:pPr>
    </w:p>
    <w:p w:rsidR="00F4518C" w:rsidRPr="003B1CC5" w:rsidRDefault="00F4518C" w:rsidP="00561D15">
      <w:pPr>
        <w:jc w:val="both"/>
      </w:pPr>
    </w:p>
    <w:p w:rsidR="00F4518C" w:rsidRPr="003B1CC5" w:rsidRDefault="00F4518C" w:rsidP="00561D15">
      <w:pPr>
        <w:jc w:val="both"/>
      </w:pPr>
    </w:p>
    <w:p w:rsidR="00F4518C" w:rsidRPr="003B1CC5" w:rsidRDefault="00F4518C" w:rsidP="00561D15">
      <w:pPr>
        <w:jc w:val="both"/>
      </w:pPr>
    </w:p>
    <w:p w:rsidR="00F4518C" w:rsidRPr="003B1CC5" w:rsidRDefault="00F4518C" w:rsidP="00561D15">
      <w:pPr>
        <w:jc w:val="both"/>
      </w:pPr>
    </w:p>
    <w:p w:rsidR="00F4518C" w:rsidRPr="003B1CC5" w:rsidRDefault="00F4518C" w:rsidP="00561D15">
      <w:pPr>
        <w:jc w:val="both"/>
      </w:pPr>
    </w:p>
    <w:p w:rsidR="00F4518C" w:rsidRPr="003B1CC5" w:rsidRDefault="00F4518C" w:rsidP="00561D15">
      <w:pPr>
        <w:jc w:val="both"/>
      </w:pPr>
    </w:p>
    <w:p w:rsidR="00F4518C" w:rsidRPr="003B1CC5" w:rsidRDefault="00F4518C" w:rsidP="00561D15">
      <w:pPr>
        <w:jc w:val="both"/>
      </w:pPr>
    </w:p>
    <w:p w:rsidR="00F4518C" w:rsidRPr="003B1CC5" w:rsidRDefault="00F4518C" w:rsidP="00561D15">
      <w:pPr>
        <w:jc w:val="both"/>
      </w:pPr>
    </w:p>
    <w:p w:rsidR="00F4518C" w:rsidRPr="003B1CC5" w:rsidRDefault="00F4518C" w:rsidP="00561D15">
      <w:pPr>
        <w:jc w:val="both"/>
      </w:pPr>
    </w:p>
    <w:p w:rsidR="00F4518C" w:rsidRPr="003B1CC5" w:rsidRDefault="00F4518C" w:rsidP="00561D15">
      <w:pPr>
        <w:jc w:val="both"/>
      </w:pPr>
    </w:p>
    <w:p w:rsidR="00F4518C" w:rsidRPr="003B1CC5" w:rsidRDefault="00F4518C" w:rsidP="00561D15">
      <w:pPr>
        <w:jc w:val="both"/>
      </w:pPr>
    </w:p>
    <w:p w:rsidR="00F4518C" w:rsidRPr="003B1CC5" w:rsidRDefault="00F4518C" w:rsidP="00561D15">
      <w:pPr>
        <w:jc w:val="both"/>
      </w:pPr>
    </w:p>
    <w:p w:rsidR="003951B1" w:rsidRPr="003B1CC5" w:rsidRDefault="00AA6F45" w:rsidP="00F4518C">
      <w:pPr>
        <w:spacing w:line="240" w:lineRule="atLeast"/>
        <w:rPr>
          <w:bCs/>
          <w:sz w:val="18"/>
          <w:szCs w:val="18"/>
        </w:rPr>
      </w:pPr>
      <w:r w:rsidRPr="003B1CC5">
        <w:rPr>
          <w:bCs/>
          <w:sz w:val="18"/>
          <w:szCs w:val="18"/>
        </w:rPr>
        <w:t>Исп.</w:t>
      </w:r>
      <w:r w:rsidR="002F7ECC" w:rsidRPr="003B1CC5">
        <w:rPr>
          <w:bCs/>
          <w:sz w:val="18"/>
          <w:szCs w:val="18"/>
        </w:rPr>
        <w:t xml:space="preserve"> </w:t>
      </w:r>
      <w:r w:rsidR="00F4518C" w:rsidRPr="003B1CC5">
        <w:rPr>
          <w:bCs/>
          <w:sz w:val="18"/>
          <w:szCs w:val="18"/>
        </w:rPr>
        <w:t>Король Ольга Владимировна</w:t>
      </w:r>
    </w:p>
    <w:p w:rsidR="00F4518C" w:rsidRPr="003B1CC5" w:rsidRDefault="00F4518C" w:rsidP="00F4518C">
      <w:pPr>
        <w:spacing w:line="240" w:lineRule="atLeast"/>
        <w:rPr>
          <w:sz w:val="18"/>
          <w:szCs w:val="18"/>
        </w:rPr>
      </w:pPr>
      <w:r w:rsidRPr="003B1CC5">
        <w:rPr>
          <w:sz w:val="18"/>
          <w:szCs w:val="18"/>
        </w:rPr>
        <w:t>Тел. 8-(8639) -24-50-93</w:t>
      </w:r>
    </w:p>
    <w:p w:rsidR="00F4518C" w:rsidRPr="003B1CC5" w:rsidRDefault="00F4518C" w:rsidP="00F4518C">
      <w:pPr>
        <w:spacing w:line="240" w:lineRule="atLeast"/>
        <w:rPr>
          <w:sz w:val="18"/>
          <w:szCs w:val="18"/>
        </w:rPr>
      </w:pPr>
    </w:p>
    <w:p w:rsidR="007C1C86" w:rsidRPr="003B1CC5" w:rsidRDefault="007C1C86" w:rsidP="00F4518C">
      <w:pPr>
        <w:spacing w:line="240" w:lineRule="atLeast"/>
        <w:rPr>
          <w:sz w:val="18"/>
          <w:szCs w:val="18"/>
        </w:rPr>
      </w:pPr>
    </w:p>
    <w:p w:rsidR="007C1C86" w:rsidRPr="003B1CC5" w:rsidRDefault="007C1C86" w:rsidP="00F4518C">
      <w:pPr>
        <w:spacing w:line="240" w:lineRule="atLeast"/>
        <w:rPr>
          <w:sz w:val="18"/>
          <w:szCs w:val="18"/>
        </w:rPr>
      </w:pPr>
    </w:p>
    <w:p w:rsidR="007C1C86" w:rsidRPr="003B1CC5" w:rsidRDefault="007C1C86" w:rsidP="00F4518C">
      <w:pPr>
        <w:spacing w:line="240" w:lineRule="atLeast"/>
        <w:rPr>
          <w:sz w:val="18"/>
          <w:szCs w:val="18"/>
        </w:rPr>
      </w:pPr>
    </w:p>
    <w:p w:rsidR="00F4518C" w:rsidRPr="003B1CC5" w:rsidRDefault="00F4518C" w:rsidP="00F4518C">
      <w:pPr>
        <w:tabs>
          <w:tab w:val="left" w:pos="1560"/>
        </w:tabs>
        <w:ind w:firstLine="567"/>
        <w:jc w:val="right"/>
        <w:textAlignment w:val="baseline"/>
        <w:outlineLvl w:val="1"/>
        <w:rPr>
          <w:rFonts w:eastAsia="Times New Roman"/>
          <w:lang w:eastAsia="ru-RU"/>
        </w:rPr>
      </w:pPr>
      <w:r w:rsidRPr="003B1CC5">
        <w:rPr>
          <w:rFonts w:eastAsia="Times New Roman"/>
          <w:lang w:eastAsia="ru-RU"/>
        </w:rPr>
        <w:lastRenderedPageBreak/>
        <w:t xml:space="preserve">Приложение к приказу </w:t>
      </w:r>
    </w:p>
    <w:p w:rsidR="00F4518C" w:rsidRPr="003B1CC5" w:rsidRDefault="00F4518C" w:rsidP="00F4518C">
      <w:pPr>
        <w:tabs>
          <w:tab w:val="left" w:pos="1560"/>
        </w:tabs>
        <w:ind w:firstLine="567"/>
        <w:jc w:val="right"/>
        <w:textAlignment w:val="baseline"/>
        <w:outlineLvl w:val="1"/>
        <w:rPr>
          <w:rFonts w:eastAsia="Times New Roman"/>
          <w:lang w:eastAsia="ru-RU"/>
        </w:rPr>
      </w:pPr>
      <w:r w:rsidRPr="003B1CC5">
        <w:rPr>
          <w:rFonts w:eastAsia="Times New Roman"/>
          <w:lang w:eastAsia="ru-RU"/>
        </w:rPr>
        <w:t xml:space="preserve">Управления образования г.Волгодонска </w:t>
      </w:r>
    </w:p>
    <w:p w:rsidR="00F4518C" w:rsidRPr="003B1CC5" w:rsidRDefault="00F4518C" w:rsidP="00F4518C">
      <w:pPr>
        <w:tabs>
          <w:tab w:val="left" w:pos="1560"/>
        </w:tabs>
        <w:ind w:firstLine="567"/>
        <w:jc w:val="right"/>
        <w:textAlignment w:val="baseline"/>
        <w:outlineLvl w:val="1"/>
        <w:rPr>
          <w:rFonts w:eastAsia="Times New Roman"/>
          <w:lang w:eastAsia="ru-RU"/>
        </w:rPr>
      </w:pPr>
      <w:r w:rsidRPr="003B1CC5">
        <w:rPr>
          <w:rFonts w:eastAsia="Times New Roman"/>
          <w:lang w:eastAsia="ru-RU"/>
        </w:rPr>
        <w:t xml:space="preserve">от </w:t>
      </w:r>
      <w:r w:rsidR="006553AB" w:rsidRPr="003B1CC5">
        <w:rPr>
          <w:rFonts w:eastAsia="Times New Roman"/>
          <w:lang w:eastAsia="ru-RU"/>
        </w:rPr>
        <w:t xml:space="preserve">______________    </w:t>
      </w:r>
      <w:r w:rsidRPr="003B1CC5">
        <w:rPr>
          <w:rFonts w:eastAsia="Times New Roman"/>
          <w:lang w:eastAsia="ru-RU"/>
        </w:rPr>
        <w:t xml:space="preserve"> №</w:t>
      </w:r>
      <w:r w:rsidR="006553AB" w:rsidRPr="003B1CC5">
        <w:rPr>
          <w:rFonts w:eastAsia="Times New Roman"/>
          <w:lang w:eastAsia="ru-RU"/>
        </w:rPr>
        <w:t>______</w:t>
      </w:r>
    </w:p>
    <w:p w:rsidR="00F4518C" w:rsidRPr="003B1CC5" w:rsidRDefault="00F4518C" w:rsidP="00F4518C">
      <w:pPr>
        <w:tabs>
          <w:tab w:val="left" w:pos="1560"/>
        </w:tabs>
        <w:ind w:firstLine="567"/>
        <w:jc w:val="right"/>
        <w:textAlignment w:val="baseline"/>
        <w:outlineLvl w:val="1"/>
        <w:rPr>
          <w:rFonts w:eastAsia="Times New Roman"/>
          <w:lang w:eastAsia="ru-RU"/>
        </w:rPr>
      </w:pPr>
    </w:p>
    <w:p w:rsidR="00F4518C" w:rsidRPr="003B1CC5" w:rsidRDefault="00F4518C" w:rsidP="00F4518C">
      <w:pPr>
        <w:widowControl w:val="0"/>
        <w:autoSpaceDE w:val="0"/>
        <w:autoSpaceDN w:val="0"/>
        <w:jc w:val="center"/>
        <w:rPr>
          <w:rFonts w:eastAsia="Times New Roman"/>
          <w:b/>
          <w:lang w:eastAsia="ru-RU"/>
        </w:rPr>
      </w:pPr>
      <w:r w:rsidRPr="003B1CC5">
        <w:rPr>
          <w:rFonts w:eastAsia="Times New Roman"/>
          <w:b/>
          <w:lang w:eastAsia="ru-RU"/>
        </w:rPr>
        <w:t>Порядок</w:t>
      </w:r>
    </w:p>
    <w:p w:rsidR="00F4518C" w:rsidRPr="003B1CC5" w:rsidRDefault="00F4518C" w:rsidP="00F4518C">
      <w:pPr>
        <w:widowControl w:val="0"/>
        <w:autoSpaceDE w:val="0"/>
        <w:autoSpaceDN w:val="0"/>
        <w:jc w:val="center"/>
        <w:rPr>
          <w:rFonts w:eastAsia="Times New Roman"/>
          <w:b/>
          <w:lang w:eastAsia="ru-RU"/>
        </w:rPr>
      </w:pPr>
      <w:r w:rsidRPr="003B1CC5">
        <w:rPr>
          <w:rFonts w:eastAsia="Times New Roman"/>
          <w:b/>
          <w:lang w:eastAsia="ru-RU"/>
        </w:rPr>
        <w:t>определения объема и условий предоставления из местного бюджета муниципальным бюджетным учреждениям, в отношении которых Управление образования г.Волгодонска, осуществляет функции и полномочия учредителя, субсидий на иные цели</w:t>
      </w:r>
    </w:p>
    <w:p w:rsidR="00F4518C" w:rsidRPr="003B1CC5" w:rsidRDefault="00F4518C" w:rsidP="00F4518C">
      <w:pPr>
        <w:widowControl w:val="0"/>
        <w:autoSpaceDE w:val="0"/>
        <w:autoSpaceDN w:val="0"/>
        <w:rPr>
          <w:rFonts w:eastAsia="Times New Roman"/>
          <w:lang w:eastAsia="ru-RU"/>
        </w:rPr>
      </w:pPr>
    </w:p>
    <w:p w:rsidR="00F4518C" w:rsidRPr="003B1CC5" w:rsidRDefault="00F4518C" w:rsidP="00F4518C">
      <w:pPr>
        <w:widowControl w:val="0"/>
        <w:numPr>
          <w:ilvl w:val="0"/>
          <w:numId w:val="6"/>
        </w:numPr>
        <w:autoSpaceDE w:val="0"/>
        <w:autoSpaceDN w:val="0"/>
        <w:jc w:val="center"/>
        <w:rPr>
          <w:rFonts w:eastAsia="Times New Roman"/>
          <w:lang w:eastAsia="ru-RU"/>
        </w:rPr>
      </w:pPr>
      <w:r w:rsidRPr="003B1CC5">
        <w:rPr>
          <w:rFonts w:eastAsia="Times New Roman"/>
          <w:lang w:eastAsia="ru-RU"/>
        </w:rPr>
        <w:t>Общие положения</w:t>
      </w:r>
    </w:p>
    <w:p w:rsidR="00F4518C" w:rsidRPr="003B1CC5" w:rsidRDefault="00F4518C" w:rsidP="00F4518C">
      <w:pPr>
        <w:widowControl w:val="0"/>
        <w:autoSpaceDE w:val="0"/>
        <w:autoSpaceDN w:val="0"/>
        <w:ind w:left="720"/>
        <w:rPr>
          <w:rFonts w:eastAsia="Times New Roman"/>
          <w:lang w:eastAsia="ru-RU"/>
        </w:rPr>
      </w:pPr>
    </w:p>
    <w:p w:rsidR="00F4518C" w:rsidRPr="003B1CC5" w:rsidRDefault="00F4518C" w:rsidP="00F4518C">
      <w:pPr>
        <w:tabs>
          <w:tab w:val="left" w:pos="1418"/>
        </w:tabs>
        <w:autoSpaceDE w:val="0"/>
        <w:autoSpaceDN w:val="0"/>
        <w:adjustRightInd w:val="0"/>
        <w:spacing w:after="120"/>
        <w:ind w:firstLine="720"/>
        <w:jc w:val="both"/>
        <w:rPr>
          <w:rFonts w:eastAsia="Times New Roman"/>
          <w:lang w:eastAsia="ru-RU"/>
        </w:rPr>
      </w:pPr>
      <w:r w:rsidRPr="003B1CC5">
        <w:rPr>
          <w:rFonts w:eastAsia="Times New Roman"/>
          <w:lang w:eastAsia="ru-RU"/>
        </w:rPr>
        <w:t>1.1</w:t>
      </w:r>
      <w:r w:rsidRPr="003B1CC5">
        <w:rPr>
          <w:rFonts w:eastAsia="Times New Roman"/>
          <w:lang w:eastAsia="ru-RU"/>
        </w:rPr>
        <w:tab/>
        <w:t xml:space="preserve">Настоящий Порядок устанавливает правила определения объема и условий предоставления из местного бюджета муниципальным бюджетным, в отношении которых Управление образования г.Волгодонска осуществляет функции и полномочия учредителя (далее–Порядок, Учреждение), субсидий в соответствии с </w:t>
      </w:r>
      <w:hyperlink r:id="rId8" w:history="1">
        <w:r w:rsidRPr="003B1CC5">
          <w:rPr>
            <w:rFonts w:eastAsia="Times New Roman"/>
            <w:lang w:eastAsia="ru-RU"/>
          </w:rPr>
          <w:t>абзацем вторым пункта 1 статьи 78.1</w:t>
        </w:r>
      </w:hyperlink>
      <w:r w:rsidRPr="003B1CC5">
        <w:rPr>
          <w:rFonts w:ascii="Arial" w:eastAsia="Times New Roman" w:hAnsi="Arial" w:cs="Arial"/>
          <w:sz w:val="20"/>
          <w:szCs w:val="20"/>
          <w:lang w:eastAsia="ru-RU"/>
        </w:rPr>
        <w:t xml:space="preserve"> </w:t>
      </w:r>
      <w:r w:rsidRPr="003B1CC5">
        <w:rPr>
          <w:rFonts w:eastAsia="Times New Roman"/>
          <w:lang w:eastAsia="ru-RU"/>
        </w:rPr>
        <w:t>Бюджетного кодекса Российской Федерации (далее - целевые субсидии).</w:t>
      </w:r>
    </w:p>
    <w:p w:rsidR="00F4518C" w:rsidRPr="003B1CC5" w:rsidRDefault="00F4518C" w:rsidP="00F4518C">
      <w:pPr>
        <w:tabs>
          <w:tab w:val="left" w:pos="1418"/>
        </w:tabs>
        <w:autoSpaceDE w:val="0"/>
        <w:autoSpaceDN w:val="0"/>
        <w:adjustRightInd w:val="0"/>
        <w:ind w:firstLine="720"/>
        <w:jc w:val="both"/>
        <w:rPr>
          <w:rFonts w:eastAsia="Times New Roman"/>
          <w:lang w:eastAsia="ru-RU"/>
        </w:rPr>
      </w:pPr>
      <w:bookmarkStart w:id="0" w:name="P48"/>
      <w:bookmarkEnd w:id="0"/>
      <w:r w:rsidRPr="003B1CC5">
        <w:rPr>
          <w:rFonts w:eastAsia="Times New Roman"/>
          <w:lang w:eastAsia="ru-RU"/>
        </w:rPr>
        <w:t>1.2</w:t>
      </w:r>
      <w:r w:rsidRPr="003B1CC5">
        <w:rPr>
          <w:rFonts w:eastAsia="Times New Roman"/>
          <w:lang w:eastAsia="ru-RU"/>
        </w:rPr>
        <w:tab/>
        <w:t>Целевые субсидии предоставляются на:</w:t>
      </w:r>
    </w:p>
    <w:p w:rsidR="00F4518C" w:rsidRPr="003B1CC5" w:rsidRDefault="00F4518C" w:rsidP="00F4518C">
      <w:pPr>
        <w:tabs>
          <w:tab w:val="left" w:pos="1418"/>
        </w:tabs>
        <w:autoSpaceDE w:val="0"/>
        <w:autoSpaceDN w:val="0"/>
        <w:adjustRightInd w:val="0"/>
        <w:ind w:firstLine="720"/>
        <w:jc w:val="both"/>
        <w:rPr>
          <w:rFonts w:eastAsia="Times New Roman"/>
          <w:lang w:eastAsia="ru-RU"/>
        </w:rPr>
      </w:pPr>
      <w:r w:rsidRPr="003B1CC5">
        <w:rPr>
          <w:rFonts w:eastAsia="Times New Roman"/>
          <w:lang w:eastAsia="ru-RU"/>
        </w:rPr>
        <w:t>1) содержание учреждений, которым не доводится муниципальное задание в рамках муниципальной программы города Волгодонска «Развитие образования в городе Волгодонске»;</w:t>
      </w:r>
    </w:p>
    <w:p w:rsidR="00F4518C" w:rsidRPr="003B1CC5" w:rsidRDefault="00F4518C" w:rsidP="00F4518C">
      <w:pPr>
        <w:tabs>
          <w:tab w:val="left" w:pos="1418"/>
        </w:tabs>
        <w:autoSpaceDE w:val="0"/>
        <w:autoSpaceDN w:val="0"/>
        <w:adjustRightInd w:val="0"/>
        <w:ind w:firstLine="720"/>
        <w:jc w:val="both"/>
        <w:rPr>
          <w:rFonts w:eastAsia="Times New Roman"/>
          <w:lang w:eastAsia="ru-RU"/>
        </w:rPr>
      </w:pPr>
      <w:r w:rsidRPr="003B1CC5">
        <w:rPr>
          <w:rFonts w:eastAsia="Times New Roman"/>
          <w:lang w:eastAsia="ru-RU"/>
        </w:rPr>
        <w:t xml:space="preserve">2) </w:t>
      </w:r>
      <w:r w:rsidR="005503A8" w:rsidRPr="003B1CC5">
        <w:rPr>
          <w:rFonts w:eastAsia="Times New Roman"/>
          <w:lang w:eastAsia="ru-RU"/>
        </w:rPr>
        <w:t xml:space="preserve">капитальный ремонт объектов муниципальной собственности, осуществление работ по строительному надзору, авторскому надзору </w:t>
      </w:r>
      <w:r w:rsidRPr="003B1CC5">
        <w:rPr>
          <w:rFonts w:eastAsia="Times New Roman"/>
          <w:lang w:eastAsia="ru-RU"/>
        </w:rPr>
        <w:t>в рамках муниципальной программы города Волгодонска «Развитие образования в городе Волгодонске»;</w:t>
      </w:r>
    </w:p>
    <w:p w:rsidR="00F4518C" w:rsidRPr="003B1CC5" w:rsidRDefault="00F4518C" w:rsidP="00F4518C">
      <w:pPr>
        <w:tabs>
          <w:tab w:val="left" w:pos="1418"/>
        </w:tabs>
        <w:autoSpaceDE w:val="0"/>
        <w:autoSpaceDN w:val="0"/>
        <w:adjustRightInd w:val="0"/>
        <w:ind w:firstLine="720"/>
        <w:jc w:val="both"/>
        <w:rPr>
          <w:rFonts w:eastAsia="Times New Roman"/>
          <w:lang w:eastAsia="ru-RU"/>
        </w:rPr>
      </w:pPr>
      <w:r w:rsidRPr="003B1CC5">
        <w:rPr>
          <w:rFonts w:eastAsia="Times New Roman" w:cs="Arial"/>
          <w:lang w:eastAsia="ru-RU"/>
        </w:rPr>
        <w:t xml:space="preserve">3) </w:t>
      </w:r>
      <w:r w:rsidR="001342D8" w:rsidRPr="003B1CC5">
        <w:rPr>
          <w:rFonts w:eastAsia="Times New Roman"/>
          <w:lang w:eastAsia="ru-RU"/>
        </w:rPr>
        <w:t>выполнение</w:t>
      </w:r>
      <w:r w:rsidR="005503A8" w:rsidRPr="003B1CC5">
        <w:rPr>
          <w:rFonts w:eastAsia="Times New Roman"/>
          <w:lang w:eastAsia="ru-RU"/>
        </w:rPr>
        <w:t xml:space="preserve"> инженерных изысканий, подготовки проектной документации, а также проведение государственной экспертизы указанной проектной документации и результатов указанных инженерных изысканий </w:t>
      </w:r>
      <w:r w:rsidRPr="003B1CC5">
        <w:rPr>
          <w:rFonts w:eastAsia="Times New Roman"/>
          <w:lang w:eastAsia="ru-RU"/>
        </w:rPr>
        <w:t>в рамках муниципальной программы города Волгодонска «Развитие образования в городе Волгодонске»;</w:t>
      </w:r>
    </w:p>
    <w:p w:rsidR="00F4518C" w:rsidRPr="003B1CC5" w:rsidRDefault="00F4518C" w:rsidP="00F4518C">
      <w:pPr>
        <w:tabs>
          <w:tab w:val="left" w:pos="1418"/>
        </w:tabs>
        <w:autoSpaceDE w:val="0"/>
        <w:autoSpaceDN w:val="0"/>
        <w:adjustRightInd w:val="0"/>
        <w:ind w:firstLine="720"/>
        <w:jc w:val="both"/>
        <w:rPr>
          <w:rFonts w:eastAsia="Times New Roman"/>
          <w:lang w:eastAsia="ru-RU"/>
        </w:rPr>
      </w:pPr>
      <w:r w:rsidRPr="003B1CC5">
        <w:rPr>
          <w:rFonts w:eastAsia="Times New Roman"/>
          <w:lang w:eastAsia="ru-RU"/>
        </w:rPr>
        <w:t>4)</w:t>
      </w:r>
      <w:r w:rsidRPr="003B1CC5">
        <w:rPr>
          <w:rFonts w:eastAsia="Times New Roman" w:cs="Arial"/>
          <w:lang w:eastAsia="ru-RU"/>
        </w:rPr>
        <w:t xml:space="preserve"> </w:t>
      </w:r>
      <w:r w:rsidR="005503A8" w:rsidRPr="003B1CC5">
        <w:rPr>
          <w:rFonts w:eastAsia="Times New Roman"/>
          <w:lang w:eastAsia="ru-RU"/>
        </w:rPr>
        <w:t xml:space="preserve">монтажные, демонтажные работы, технологическое присоединение </w:t>
      </w:r>
      <w:r w:rsidRPr="003B1CC5">
        <w:rPr>
          <w:rFonts w:eastAsia="Times New Roman"/>
          <w:lang w:eastAsia="ru-RU"/>
        </w:rPr>
        <w:t xml:space="preserve">в рамках муниципальной программы города Волгодонска «Развитие образования в городе Волгодонске»; </w:t>
      </w:r>
    </w:p>
    <w:p w:rsidR="00F4518C" w:rsidRPr="003B1CC5" w:rsidRDefault="00F4518C" w:rsidP="00F4518C">
      <w:pPr>
        <w:tabs>
          <w:tab w:val="left" w:pos="1418"/>
        </w:tabs>
        <w:autoSpaceDE w:val="0"/>
        <w:autoSpaceDN w:val="0"/>
        <w:adjustRightInd w:val="0"/>
        <w:ind w:firstLine="720"/>
        <w:jc w:val="both"/>
        <w:rPr>
          <w:rFonts w:eastAsia="Times New Roman"/>
          <w:lang w:eastAsia="ru-RU"/>
        </w:rPr>
      </w:pPr>
      <w:r w:rsidRPr="003B1CC5">
        <w:rPr>
          <w:rFonts w:eastAsia="Times New Roman"/>
          <w:lang w:eastAsia="ru-RU"/>
        </w:rPr>
        <w:t xml:space="preserve">5) </w:t>
      </w:r>
      <w:r w:rsidR="005503A8" w:rsidRPr="003B1CC5">
        <w:rPr>
          <w:rFonts w:eastAsia="Times New Roman"/>
          <w:lang w:eastAsia="ru-RU"/>
        </w:rPr>
        <w:t xml:space="preserve">приобретение основных средств, включая расходы на их установку, наладку, за исключением основных средств, приобретаемых в рамках финансового обеспечения муниципального задания за счет средств областного бюджета </w:t>
      </w:r>
      <w:r w:rsidRPr="003B1CC5">
        <w:rPr>
          <w:rFonts w:eastAsia="Times New Roman"/>
          <w:lang w:eastAsia="ru-RU"/>
        </w:rPr>
        <w:t xml:space="preserve">в рамках муниципальной программы города Волгодонска «Развитие образования в городе Волгодонске»; </w:t>
      </w:r>
    </w:p>
    <w:p w:rsidR="00F4518C" w:rsidRPr="003B1CC5" w:rsidRDefault="00F4518C" w:rsidP="00F4518C">
      <w:pPr>
        <w:tabs>
          <w:tab w:val="left" w:pos="1418"/>
        </w:tabs>
        <w:autoSpaceDE w:val="0"/>
        <w:autoSpaceDN w:val="0"/>
        <w:adjustRightInd w:val="0"/>
        <w:ind w:firstLine="720"/>
        <w:jc w:val="both"/>
        <w:rPr>
          <w:rFonts w:eastAsia="Times New Roman"/>
          <w:lang w:eastAsia="ru-RU"/>
        </w:rPr>
      </w:pPr>
      <w:r w:rsidRPr="003B1CC5">
        <w:rPr>
          <w:rFonts w:eastAsia="Times New Roman"/>
          <w:lang w:eastAsia="ru-RU"/>
        </w:rPr>
        <w:t xml:space="preserve">6) </w:t>
      </w:r>
      <w:r w:rsidR="005503A8" w:rsidRPr="003B1CC5">
        <w:rPr>
          <w:rFonts w:eastAsia="Times New Roman"/>
          <w:lang w:eastAsia="ru-RU"/>
        </w:rPr>
        <w:t>организацию и проведение мероприятий с детьми в муниципальных образовательных учреждениях, включая оплату труда несовершеннолетних граждан, принимаемых на временные работы в образовательные учреждения</w:t>
      </w:r>
      <w:r w:rsidRPr="003B1CC5">
        <w:rPr>
          <w:rFonts w:eastAsia="Times New Roman"/>
          <w:lang w:eastAsia="ru-RU"/>
        </w:rPr>
        <w:t xml:space="preserve"> в рамках муниципальной программы города Волгодонска «Развитие образования в городе Волгодонске»;</w:t>
      </w:r>
    </w:p>
    <w:p w:rsidR="00F4518C" w:rsidRPr="003B1CC5" w:rsidRDefault="00F4518C" w:rsidP="00F4518C">
      <w:pPr>
        <w:tabs>
          <w:tab w:val="left" w:pos="1418"/>
        </w:tabs>
        <w:autoSpaceDE w:val="0"/>
        <w:autoSpaceDN w:val="0"/>
        <w:adjustRightInd w:val="0"/>
        <w:ind w:firstLine="720"/>
        <w:jc w:val="both"/>
        <w:rPr>
          <w:rFonts w:eastAsia="Times New Roman"/>
          <w:lang w:eastAsia="ru-RU"/>
        </w:rPr>
      </w:pPr>
      <w:r w:rsidRPr="003B1CC5">
        <w:rPr>
          <w:rFonts w:eastAsia="Times New Roman"/>
          <w:lang w:eastAsia="ru-RU"/>
        </w:rPr>
        <w:t>7) организацию отдыха детей в каникулярное время в рамках муниципальной программы города Волгодонска «Развитие образования в городе Волгодонске»;</w:t>
      </w:r>
    </w:p>
    <w:p w:rsidR="00F4518C" w:rsidRPr="003B1CC5" w:rsidRDefault="00F4518C" w:rsidP="00F4518C">
      <w:pPr>
        <w:tabs>
          <w:tab w:val="left" w:pos="1418"/>
        </w:tabs>
        <w:autoSpaceDE w:val="0"/>
        <w:autoSpaceDN w:val="0"/>
        <w:adjustRightInd w:val="0"/>
        <w:ind w:firstLine="720"/>
        <w:jc w:val="both"/>
        <w:rPr>
          <w:rFonts w:eastAsia="Times New Roman"/>
          <w:lang w:eastAsia="ru-RU"/>
        </w:rPr>
      </w:pPr>
      <w:r w:rsidRPr="003B1CC5">
        <w:rPr>
          <w:rFonts w:eastAsia="Times New Roman"/>
          <w:lang w:eastAsia="ru-RU"/>
        </w:rPr>
        <w:lastRenderedPageBreak/>
        <w:t>8) организацию подвоза обучающихся и аренду плавательных бассейнов для обучения плаванию обучающихся муниципальных общеобразовательных организаций в рамках реализации внеурочной деятельности спортивно - оздоровительного направления основной образовательной программы начального общего образования в рамках муниципальной программы города Волгодонска «Развитие образования в городе Волгодонске»;</w:t>
      </w:r>
    </w:p>
    <w:p w:rsidR="00F4518C" w:rsidRPr="003B1CC5" w:rsidRDefault="00F4518C" w:rsidP="00F4518C">
      <w:pPr>
        <w:tabs>
          <w:tab w:val="left" w:pos="1418"/>
        </w:tabs>
        <w:autoSpaceDE w:val="0"/>
        <w:autoSpaceDN w:val="0"/>
        <w:adjustRightInd w:val="0"/>
        <w:ind w:firstLine="720"/>
        <w:jc w:val="both"/>
        <w:rPr>
          <w:rFonts w:eastAsia="Times New Roman"/>
          <w:lang w:eastAsia="ru-RU"/>
        </w:rPr>
      </w:pPr>
      <w:r w:rsidRPr="003B1CC5">
        <w:rPr>
          <w:rFonts w:eastAsia="Times New Roman"/>
          <w:lang w:eastAsia="ru-RU"/>
        </w:rPr>
        <w:t>9)</w:t>
      </w:r>
      <w:r w:rsidRPr="003B1CC5">
        <w:rPr>
          <w:rFonts w:eastAsia="Times New Roman"/>
          <w:lang w:eastAsia="ru-RU"/>
        </w:rPr>
        <w:tab/>
        <w:t>организацию питания обучающихся в общеобразовательных учреждениях в рамках муниципальной программы города Волгодонска «Развитие образования в городе Волгодонске»;</w:t>
      </w:r>
    </w:p>
    <w:p w:rsidR="00F4518C" w:rsidRPr="003B1CC5" w:rsidRDefault="00F4518C" w:rsidP="00F4518C">
      <w:pPr>
        <w:tabs>
          <w:tab w:val="left" w:pos="1418"/>
        </w:tabs>
        <w:autoSpaceDE w:val="0"/>
        <w:autoSpaceDN w:val="0"/>
        <w:adjustRightInd w:val="0"/>
        <w:ind w:firstLine="720"/>
        <w:jc w:val="both"/>
        <w:rPr>
          <w:rFonts w:eastAsia="Times New Roman"/>
          <w:lang w:eastAsia="ru-RU"/>
        </w:rPr>
      </w:pPr>
      <w:r w:rsidRPr="003B1CC5">
        <w:rPr>
          <w:rFonts w:eastAsia="Times New Roman"/>
          <w:lang w:eastAsia="ru-RU"/>
        </w:rPr>
        <w:t>10)</w:t>
      </w:r>
      <w:r w:rsidRPr="003B1CC5">
        <w:rPr>
          <w:rFonts w:eastAsia="Times New Roman"/>
          <w:lang w:eastAsia="ru-RU"/>
        </w:rPr>
        <w:tab/>
        <w:t>оплату труда воспитателей групп продленного дня в общеобразовательных учреждениях в рамках муниципальной программы города Волгодонска «Развитие образования в городе Волгодонске»;</w:t>
      </w:r>
    </w:p>
    <w:p w:rsidR="00F4518C" w:rsidRPr="003B1CC5" w:rsidRDefault="00F4518C" w:rsidP="00F4518C">
      <w:pPr>
        <w:tabs>
          <w:tab w:val="left" w:pos="1418"/>
        </w:tabs>
        <w:autoSpaceDE w:val="0"/>
        <w:autoSpaceDN w:val="0"/>
        <w:adjustRightInd w:val="0"/>
        <w:ind w:firstLine="720"/>
        <w:jc w:val="both"/>
        <w:rPr>
          <w:rFonts w:eastAsia="Times New Roman"/>
          <w:lang w:eastAsia="ru-RU"/>
        </w:rPr>
      </w:pPr>
      <w:r w:rsidRPr="003B1CC5">
        <w:rPr>
          <w:rFonts w:eastAsia="Times New Roman"/>
          <w:lang w:eastAsia="ru-RU"/>
        </w:rPr>
        <w:t>11)</w:t>
      </w:r>
      <w:r w:rsidRPr="003B1CC5">
        <w:rPr>
          <w:rFonts w:eastAsia="Times New Roman"/>
          <w:lang w:eastAsia="ru-RU"/>
        </w:rPr>
        <w:tab/>
        <w:t>содержание имущества, переданного муниципальному образовательному учреждению в оперативное управление (безвозмездное пользование) с целью дальнейшего его возврата в сеть образовательных учреждений, а также на иные расходы, возникающие в связи с его содержанием в рамках муниципальной программы города Волгодонска «Развитие образования в городе Волгодонске»;</w:t>
      </w:r>
    </w:p>
    <w:p w:rsidR="00F4518C" w:rsidRPr="003B1CC5" w:rsidRDefault="00F4518C" w:rsidP="00F4518C">
      <w:pPr>
        <w:tabs>
          <w:tab w:val="left" w:pos="1418"/>
        </w:tabs>
        <w:autoSpaceDE w:val="0"/>
        <w:autoSpaceDN w:val="0"/>
        <w:adjustRightInd w:val="0"/>
        <w:ind w:firstLine="720"/>
        <w:jc w:val="both"/>
        <w:rPr>
          <w:rFonts w:eastAsia="Times New Roman"/>
          <w:lang w:eastAsia="ru-RU"/>
        </w:rPr>
      </w:pPr>
      <w:r w:rsidRPr="003B1CC5">
        <w:rPr>
          <w:rFonts w:eastAsia="Times New Roman"/>
          <w:lang w:eastAsia="ru-RU"/>
        </w:rPr>
        <w:t>12)</w:t>
      </w:r>
      <w:r w:rsidRPr="003B1CC5">
        <w:rPr>
          <w:rFonts w:eastAsia="Times New Roman"/>
          <w:lang w:eastAsia="ru-RU"/>
        </w:rPr>
        <w:tab/>
        <w:t>организацию и проведение досуговых мероприятий (за рамками образовательных программ) в рамках муниципальной программы города Волгодонска «Развитие образования в городе Волгодонске»;</w:t>
      </w:r>
    </w:p>
    <w:p w:rsidR="00F4518C" w:rsidRPr="003B1CC5" w:rsidRDefault="00F4518C" w:rsidP="00F4518C">
      <w:pPr>
        <w:tabs>
          <w:tab w:val="left" w:pos="1418"/>
        </w:tabs>
        <w:autoSpaceDE w:val="0"/>
        <w:autoSpaceDN w:val="0"/>
        <w:adjustRightInd w:val="0"/>
        <w:ind w:firstLine="720"/>
        <w:jc w:val="both"/>
        <w:rPr>
          <w:rFonts w:eastAsia="Times New Roman"/>
          <w:lang w:eastAsia="ru-RU"/>
        </w:rPr>
      </w:pPr>
      <w:r w:rsidRPr="003B1CC5">
        <w:rPr>
          <w:rFonts w:eastAsia="Times New Roman"/>
          <w:lang w:eastAsia="ru-RU"/>
        </w:rPr>
        <w:t>13)</w:t>
      </w:r>
      <w:r w:rsidRPr="003B1CC5">
        <w:rPr>
          <w:rFonts w:eastAsia="Times New Roman"/>
          <w:lang w:eastAsia="ru-RU"/>
        </w:rPr>
        <w:tab/>
        <w:t>реализацию мероприятий дополнительных общеобразовательных программ в МБУ ЦППМСП «Гармония» в рамках муниципальной программы города Волгодонска «Развитие образования в городе Волгодонске»;</w:t>
      </w:r>
    </w:p>
    <w:p w:rsidR="00F4518C" w:rsidRPr="003B1CC5" w:rsidRDefault="00F4518C" w:rsidP="00F4518C">
      <w:pPr>
        <w:tabs>
          <w:tab w:val="left" w:pos="1418"/>
        </w:tabs>
        <w:autoSpaceDE w:val="0"/>
        <w:autoSpaceDN w:val="0"/>
        <w:adjustRightInd w:val="0"/>
        <w:ind w:firstLine="720"/>
        <w:jc w:val="both"/>
        <w:rPr>
          <w:rFonts w:eastAsia="Times New Roman"/>
          <w:lang w:eastAsia="ru-RU"/>
        </w:rPr>
      </w:pPr>
      <w:r w:rsidRPr="003B1CC5">
        <w:rPr>
          <w:rFonts w:eastAsia="Times New Roman"/>
          <w:lang w:eastAsia="ru-RU"/>
        </w:rPr>
        <w:t>14)</w:t>
      </w:r>
      <w:r w:rsidRPr="003B1CC5">
        <w:rPr>
          <w:rFonts w:eastAsia="Times New Roman"/>
          <w:lang w:eastAsia="ru-RU"/>
        </w:rPr>
        <w:tab/>
        <w:t xml:space="preserve">выплату денежной компенсации на питание (набор продуктов) детям-инвалидам, детям с ограниченными возможностями здоровья, обучающимся в муниципальных общеобразовательных учреждениях города Волгодонска, получающим образование на дому в рамках муниципальной программы города Волгодонска «Развитие образования в городе Волгодонске»; </w:t>
      </w:r>
    </w:p>
    <w:p w:rsidR="001F2B99" w:rsidRPr="003B1CC5" w:rsidRDefault="001F2B99" w:rsidP="001F2B99">
      <w:pPr>
        <w:tabs>
          <w:tab w:val="left" w:pos="1418"/>
        </w:tabs>
        <w:autoSpaceDE w:val="0"/>
        <w:autoSpaceDN w:val="0"/>
        <w:adjustRightInd w:val="0"/>
        <w:ind w:firstLine="720"/>
        <w:jc w:val="both"/>
        <w:rPr>
          <w:rFonts w:eastAsia="Times New Roman"/>
          <w:lang w:eastAsia="ru-RU"/>
        </w:rPr>
      </w:pPr>
      <w:r w:rsidRPr="003B1CC5">
        <w:rPr>
          <w:rFonts w:eastAsia="Times New Roman"/>
          <w:lang w:eastAsia="ru-RU"/>
        </w:rPr>
        <w:t>15)</w:t>
      </w:r>
      <w:r w:rsidRPr="003B1CC5">
        <w:rPr>
          <w:rFonts w:eastAsia="Times New Roman"/>
          <w:lang w:eastAsia="ru-RU"/>
        </w:rPr>
        <w:tab/>
        <w:t>ежемесячное денежное вознаграждение за классное руководство педагогическим работникам государственных и муниципальных образовательных организаций, реализующих образовательные программы начального общего образования, образовательные программы основного общего образования, образовательные программы среднего общего образования (Обеспечены выплаты денежного вознаграждения за классное руководство, предоставляемые педагогическим работникам образовательных организаций, ежемесячно) в рамках регионального проекта «Педагоги и наставники» по национальному проекту «Молодежь и дети»;</w:t>
      </w:r>
    </w:p>
    <w:p w:rsidR="00F4518C" w:rsidRPr="003B1CC5" w:rsidRDefault="00F4518C" w:rsidP="00F4518C">
      <w:pPr>
        <w:tabs>
          <w:tab w:val="left" w:pos="1418"/>
        </w:tabs>
        <w:autoSpaceDE w:val="0"/>
        <w:autoSpaceDN w:val="0"/>
        <w:adjustRightInd w:val="0"/>
        <w:ind w:firstLine="720"/>
        <w:jc w:val="both"/>
        <w:rPr>
          <w:rFonts w:eastAsia="Times New Roman"/>
          <w:lang w:eastAsia="ru-RU"/>
        </w:rPr>
      </w:pPr>
      <w:r w:rsidRPr="003B1CC5">
        <w:rPr>
          <w:rFonts w:eastAsia="Times New Roman"/>
          <w:lang w:eastAsia="ru-RU"/>
        </w:rPr>
        <w:t>16)</w:t>
      </w:r>
      <w:r w:rsidRPr="003B1CC5">
        <w:rPr>
          <w:rFonts w:eastAsia="Times New Roman"/>
          <w:lang w:eastAsia="ru-RU"/>
        </w:rPr>
        <w:tab/>
        <w:t>организацию бесплатного горячего питания обучающихся, получающих начальное общее образование в муниципальных общеобразовательных организациях в рамках муниципальной программы города Волгодонска «Развитие образования в городе Волгодонске»;</w:t>
      </w:r>
    </w:p>
    <w:p w:rsidR="00F4518C" w:rsidRPr="003B1CC5" w:rsidRDefault="00F4518C" w:rsidP="00F4518C">
      <w:pPr>
        <w:tabs>
          <w:tab w:val="left" w:pos="1418"/>
        </w:tabs>
        <w:autoSpaceDE w:val="0"/>
        <w:autoSpaceDN w:val="0"/>
        <w:adjustRightInd w:val="0"/>
        <w:ind w:firstLine="720"/>
        <w:jc w:val="both"/>
        <w:rPr>
          <w:rFonts w:eastAsia="Times New Roman"/>
          <w:lang w:eastAsia="ru-RU"/>
        </w:rPr>
      </w:pPr>
      <w:r w:rsidRPr="003B1CC5">
        <w:rPr>
          <w:rFonts w:eastAsia="Times New Roman"/>
          <w:lang w:eastAsia="ru-RU"/>
        </w:rPr>
        <w:t>17)</w:t>
      </w:r>
      <w:r w:rsidRPr="003B1CC5">
        <w:rPr>
          <w:rFonts w:eastAsia="Times New Roman"/>
          <w:lang w:eastAsia="ru-RU"/>
        </w:rPr>
        <w:tab/>
        <w:t>реализацию инициативных проектов в рамках муниципальной программы города Волгодонска «Развитие образования в городе Волгодонске»;</w:t>
      </w:r>
    </w:p>
    <w:p w:rsidR="00F4518C" w:rsidRPr="003B1CC5" w:rsidRDefault="00F4518C" w:rsidP="0021033D">
      <w:pPr>
        <w:autoSpaceDE w:val="0"/>
        <w:autoSpaceDN w:val="0"/>
        <w:adjustRightInd w:val="0"/>
        <w:ind w:firstLine="708"/>
        <w:jc w:val="both"/>
        <w:rPr>
          <w:rFonts w:eastAsia="Times New Roman"/>
          <w:lang w:eastAsia="ru-RU"/>
        </w:rPr>
      </w:pPr>
      <w:r w:rsidRPr="003B1CC5">
        <w:rPr>
          <w:rFonts w:eastAsia="Times New Roman"/>
          <w:lang w:eastAsia="ru-RU"/>
        </w:rPr>
        <w:t>18)</w:t>
      </w:r>
      <w:r w:rsidRPr="003B1CC5">
        <w:rPr>
          <w:rFonts w:eastAsia="Times New Roman"/>
          <w:lang w:eastAsia="ru-RU"/>
        </w:rPr>
        <w:tab/>
      </w:r>
      <w:r w:rsidR="0021033D" w:rsidRPr="003B1CC5">
        <w:rPr>
          <w:rFonts w:eastAsia="Times New Roman"/>
          <w:lang w:eastAsia="ru-RU"/>
        </w:rPr>
        <w:t xml:space="preserve">проведение мероприятий по обеспечению деятельности советников директора по воспитанию и взаимодействию с детскими общественными </w:t>
      </w:r>
      <w:r w:rsidR="0021033D" w:rsidRPr="003B1CC5">
        <w:rPr>
          <w:rFonts w:eastAsia="Times New Roman"/>
          <w:lang w:eastAsia="ru-RU"/>
        </w:rPr>
        <w:lastRenderedPageBreak/>
        <w:t xml:space="preserve">объединениями в общеобразовательных организациях </w:t>
      </w:r>
      <w:r w:rsidRPr="003B1CC5">
        <w:rPr>
          <w:rFonts w:eastAsia="Times New Roman"/>
          <w:lang w:eastAsia="ru-RU"/>
        </w:rPr>
        <w:t>в рамках регионального проекта «Педагоги и наставники» по национальному проекту «Молодежь и дети»;</w:t>
      </w:r>
    </w:p>
    <w:p w:rsidR="00F4518C" w:rsidRPr="003B1CC5" w:rsidRDefault="00F4518C" w:rsidP="00F4518C">
      <w:pPr>
        <w:tabs>
          <w:tab w:val="left" w:pos="1418"/>
        </w:tabs>
        <w:autoSpaceDE w:val="0"/>
        <w:autoSpaceDN w:val="0"/>
        <w:adjustRightInd w:val="0"/>
        <w:ind w:firstLine="720"/>
        <w:jc w:val="both"/>
        <w:rPr>
          <w:rFonts w:eastAsia="Times New Roman"/>
          <w:lang w:eastAsia="ru-RU"/>
        </w:rPr>
      </w:pPr>
      <w:r w:rsidRPr="003B1CC5">
        <w:rPr>
          <w:rFonts w:eastAsia="Times New Roman"/>
          <w:lang w:eastAsia="ru-RU"/>
        </w:rPr>
        <w:t>19)</w:t>
      </w:r>
      <w:r w:rsidRPr="003B1CC5">
        <w:rPr>
          <w:rFonts w:eastAsia="Times New Roman"/>
          <w:lang w:eastAsia="ru-RU"/>
        </w:rPr>
        <w:tab/>
        <w:t>оснащение муниципальных общеобразовательных организаций после завершения капитального ремонта, строительства, реконструкции в рамках муниципальной программы города Волгодонска «Развитие образования в городе Волгодонске»;</w:t>
      </w:r>
    </w:p>
    <w:p w:rsidR="00F4518C" w:rsidRPr="003B1CC5" w:rsidRDefault="00273ACD" w:rsidP="00F4518C">
      <w:pPr>
        <w:tabs>
          <w:tab w:val="left" w:pos="1418"/>
        </w:tabs>
        <w:autoSpaceDE w:val="0"/>
        <w:autoSpaceDN w:val="0"/>
        <w:adjustRightInd w:val="0"/>
        <w:ind w:firstLine="720"/>
        <w:jc w:val="both"/>
        <w:rPr>
          <w:rFonts w:eastAsia="Times New Roman"/>
          <w:lang w:eastAsia="ru-RU"/>
        </w:rPr>
      </w:pPr>
      <w:r w:rsidRPr="003B1CC5">
        <w:rPr>
          <w:rFonts w:eastAsia="Times New Roman"/>
          <w:lang w:eastAsia="ru-RU"/>
        </w:rPr>
        <w:t xml:space="preserve">20) </w:t>
      </w:r>
      <w:r w:rsidR="0021033D" w:rsidRPr="003B1CC5">
        <w:rPr>
          <w:rFonts w:eastAsia="Times New Roman"/>
          <w:lang w:eastAsia="ru-RU"/>
        </w:rPr>
        <w:t xml:space="preserve">исполнение исполнительных документов, предусматривающих обращение взыскания по денежным обязательствам муниципальных бюджетных учреждений, за исключением исполнительных документов по задолженности, образовавшейся в результате осуществления приносящей доход деятельности </w:t>
      </w:r>
      <w:r w:rsidR="00F4518C" w:rsidRPr="003B1CC5">
        <w:rPr>
          <w:rFonts w:eastAsia="Times New Roman"/>
          <w:lang w:eastAsia="ru-RU"/>
        </w:rPr>
        <w:t>в рамках муниципальной программы города Волгодонска «Развитие образования в городе Волгодонске»;</w:t>
      </w:r>
    </w:p>
    <w:p w:rsidR="00F4518C" w:rsidRPr="003B1CC5" w:rsidRDefault="00F4518C" w:rsidP="00F4518C">
      <w:pPr>
        <w:tabs>
          <w:tab w:val="left" w:pos="1418"/>
        </w:tabs>
        <w:autoSpaceDE w:val="0"/>
        <w:autoSpaceDN w:val="0"/>
        <w:adjustRightInd w:val="0"/>
        <w:ind w:firstLine="720"/>
        <w:jc w:val="both"/>
        <w:rPr>
          <w:rFonts w:eastAsia="Times New Roman"/>
          <w:lang w:eastAsia="ru-RU"/>
        </w:rPr>
      </w:pPr>
      <w:r w:rsidRPr="003B1CC5">
        <w:rPr>
          <w:rFonts w:eastAsia="Times New Roman"/>
          <w:lang w:eastAsia="ru-RU"/>
        </w:rPr>
        <w:t>21) организацию бесплатного горячего питания детей из многодетных семей, обучающихся по очной форме обучения по программам основного общего, среднего общего образования в муниципальных общеобразовательных организациях в рамках муниципальной программы города Волгодонска «Развитие образования в городе Волгодонске»;</w:t>
      </w:r>
    </w:p>
    <w:p w:rsidR="00F4518C" w:rsidRPr="003B1CC5" w:rsidRDefault="00F4518C" w:rsidP="00F4518C">
      <w:pPr>
        <w:tabs>
          <w:tab w:val="left" w:pos="1418"/>
        </w:tabs>
        <w:autoSpaceDE w:val="0"/>
        <w:autoSpaceDN w:val="0"/>
        <w:adjustRightInd w:val="0"/>
        <w:ind w:firstLine="720"/>
        <w:jc w:val="both"/>
        <w:rPr>
          <w:rFonts w:eastAsia="Times New Roman"/>
          <w:lang w:eastAsia="ru-RU"/>
        </w:rPr>
      </w:pPr>
      <w:r w:rsidRPr="003B1CC5">
        <w:rPr>
          <w:rFonts w:eastAsia="Times New Roman"/>
          <w:lang w:eastAsia="ru-RU"/>
        </w:rPr>
        <w:t xml:space="preserve"> 22) организацию бесплатного горячего питания детей участников специальной военной операции, а также детей, находящихся под опекой (попечительством) участников специальной военной операции, обучающихся по очной форме обучения по программам основного общего, среднего общего образования в муниципальных общеобразовательных организациях в рамках муниципальной программы города Волгодонска «Развитие образования в городе Волгодонске»;</w:t>
      </w:r>
    </w:p>
    <w:p w:rsidR="001F2B99" w:rsidRPr="003B1CC5" w:rsidRDefault="001F2B99" w:rsidP="001F2B99">
      <w:pPr>
        <w:tabs>
          <w:tab w:val="left" w:pos="1418"/>
        </w:tabs>
        <w:autoSpaceDE w:val="0"/>
        <w:autoSpaceDN w:val="0"/>
        <w:adjustRightInd w:val="0"/>
        <w:ind w:firstLine="720"/>
        <w:jc w:val="both"/>
        <w:rPr>
          <w:rFonts w:eastAsia="Times New Roman"/>
          <w:lang w:eastAsia="ru-RU"/>
        </w:rPr>
      </w:pPr>
      <w:r w:rsidRPr="003B1CC5">
        <w:rPr>
          <w:rFonts w:eastAsia="Times New Roman"/>
          <w:lang w:eastAsia="ru-RU"/>
        </w:rPr>
        <w:t>23) обеспечение выплат ежемесячного денежного вознаграждения советникам директоров по воспитанию и взаимодействию с детскими общественными объединениями государственных общеобразовательных организаций, профессиональных образовательных организаций субъектов Российской Федерации, города Байконура и федеральной территории "Сириус", муниципальных общеобразовательных организаций и профессиональных образовательных организаций (Обеспечены выплаты ежемесячного денежного вознаграждения советникам директоров по воспитанию и взаимодействию с детскими общественными объединениями) в рамках регионального проекта «Педагоги и наставники» по национальному проекту «Молодежь и дети»;</w:t>
      </w:r>
    </w:p>
    <w:p w:rsidR="00F4518C" w:rsidRPr="003B1CC5" w:rsidRDefault="00F4518C" w:rsidP="00F4518C">
      <w:pPr>
        <w:tabs>
          <w:tab w:val="left" w:pos="1418"/>
        </w:tabs>
        <w:autoSpaceDE w:val="0"/>
        <w:autoSpaceDN w:val="0"/>
        <w:adjustRightInd w:val="0"/>
        <w:ind w:firstLine="720"/>
        <w:jc w:val="both"/>
        <w:rPr>
          <w:rFonts w:eastAsia="Times New Roman"/>
          <w:lang w:eastAsia="ru-RU"/>
        </w:rPr>
      </w:pPr>
      <w:r w:rsidRPr="003B1CC5">
        <w:rPr>
          <w:rFonts w:eastAsia="Times New Roman"/>
          <w:lang w:eastAsia="ru-RU"/>
        </w:rPr>
        <w:t>24) оснащение предметных кабинетов общеобразовательных организаций средствами обучения и воспитания в рамках регионального проекта «Все лучшее детям» по национальному проекту «Молодежь и дети»;</w:t>
      </w:r>
    </w:p>
    <w:p w:rsidR="00F4518C" w:rsidRPr="003B1CC5" w:rsidRDefault="00F4518C" w:rsidP="00F4518C">
      <w:pPr>
        <w:tabs>
          <w:tab w:val="left" w:pos="1418"/>
        </w:tabs>
        <w:autoSpaceDE w:val="0"/>
        <w:autoSpaceDN w:val="0"/>
        <w:adjustRightInd w:val="0"/>
        <w:ind w:firstLine="720"/>
        <w:jc w:val="both"/>
        <w:rPr>
          <w:rFonts w:eastAsia="Times New Roman"/>
          <w:lang w:eastAsia="ru-RU"/>
        </w:rPr>
      </w:pPr>
      <w:r w:rsidRPr="003B1CC5">
        <w:rPr>
          <w:rFonts w:eastAsia="Times New Roman"/>
          <w:lang w:eastAsia="ru-RU"/>
        </w:rPr>
        <w:t>25) организацию палаточного спортивно-туристского лагеря в рамках муниципальной программы города Волгодонска «Развитие образования в городе Волгодонске»;</w:t>
      </w:r>
    </w:p>
    <w:p w:rsidR="00ED3E59" w:rsidRPr="003B1CC5" w:rsidRDefault="0088295C" w:rsidP="005A609D">
      <w:pPr>
        <w:tabs>
          <w:tab w:val="left" w:pos="1418"/>
        </w:tabs>
        <w:autoSpaceDE w:val="0"/>
        <w:autoSpaceDN w:val="0"/>
        <w:adjustRightInd w:val="0"/>
        <w:ind w:firstLine="720"/>
        <w:jc w:val="both"/>
        <w:rPr>
          <w:rFonts w:eastAsia="Times New Roman" w:cs="Arial"/>
          <w:lang w:eastAsia="ru-RU"/>
        </w:rPr>
      </w:pPr>
      <w:r w:rsidRPr="003B1CC5">
        <w:rPr>
          <w:rFonts w:eastAsia="Times New Roman"/>
          <w:lang w:eastAsia="ru-RU"/>
        </w:rPr>
        <w:t>26</w:t>
      </w:r>
      <w:r w:rsidR="0021033D" w:rsidRPr="003B1CC5">
        <w:rPr>
          <w:rFonts w:eastAsia="Times New Roman"/>
          <w:lang w:eastAsia="ru-RU"/>
        </w:rPr>
        <w:t xml:space="preserve">) </w:t>
      </w:r>
      <w:r w:rsidR="00F4518C" w:rsidRPr="003B1CC5">
        <w:rPr>
          <w:rFonts w:eastAsia="Times New Roman" w:cs="Arial"/>
          <w:lang w:eastAsia="ru-RU"/>
        </w:rPr>
        <w:t xml:space="preserve">поверку узлов учета </w:t>
      </w:r>
      <w:r w:rsidR="00F4518C" w:rsidRPr="003B1CC5">
        <w:rPr>
          <w:rFonts w:eastAsia="Times New Roman"/>
          <w:lang w:eastAsia="ru-RU"/>
        </w:rPr>
        <w:t>в рамках муниципальной программы города Волгодонска «Развитие образования в городе Волгодонске»</w:t>
      </w:r>
      <w:r w:rsidR="00F4518C" w:rsidRPr="003B1CC5">
        <w:rPr>
          <w:rFonts w:eastAsia="Times New Roman" w:cs="Arial"/>
          <w:lang w:eastAsia="ru-RU"/>
        </w:rPr>
        <w:t>.</w:t>
      </w:r>
    </w:p>
    <w:p w:rsidR="00D82AF3" w:rsidRPr="003B1CC5" w:rsidRDefault="00FA6BCF" w:rsidP="00FA6BCF">
      <w:pPr>
        <w:pStyle w:val="a3"/>
        <w:spacing w:after="0" w:line="240" w:lineRule="auto"/>
        <w:ind w:left="0" w:firstLine="709"/>
        <w:jc w:val="both"/>
        <w:rPr>
          <w:rFonts w:ascii="Times New Roman" w:hAnsi="Times New Roman" w:cs="Arial"/>
          <w:sz w:val="28"/>
          <w:szCs w:val="28"/>
        </w:rPr>
      </w:pPr>
      <w:r w:rsidRPr="003B1CC5">
        <w:rPr>
          <w:rFonts w:ascii="Times New Roman" w:hAnsi="Times New Roman"/>
          <w:sz w:val="28"/>
          <w:szCs w:val="28"/>
        </w:rPr>
        <w:t xml:space="preserve"> 27)  </w:t>
      </w:r>
      <w:r w:rsidR="00D82AF3" w:rsidRPr="003B1CC5">
        <w:rPr>
          <w:rFonts w:ascii="Times New Roman" w:hAnsi="Times New Roman" w:cs="Arial"/>
          <w:sz w:val="28"/>
          <w:szCs w:val="28"/>
        </w:rPr>
        <w:t>выполнение расчета тепловых нагрузок для объекта в рамках муниципальной программы города Волгодонска «Развитие о</w:t>
      </w:r>
      <w:r w:rsidR="00B2204D" w:rsidRPr="003B1CC5">
        <w:rPr>
          <w:rFonts w:ascii="Times New Roman" w:hAnsi="Times New Roman" w:cs="Arial"/>
          <w:sz w:val="28"/>
          <w:szCs w:val="28"/>
        </w:rPr>
        <w:t>бразования в городе Волгодонске</w:t>
      </w:r>
      <w:r w:rsidR="00D82AF3" w:rsidRPr="003B1CC5">
        <w:rPr>
          <w:rFonts w:ascii="Times New Roman" w:hAnsi="Times New Roman" w:cs="Arial"/>
          <w:sz w:val="28"/>
          <w:szCs w:val="28"/>
        </w:rPr>
        <w:t>».</w:t>
      </w:r>
    </w:p>
    <w:p w:rsidR="00594DB0" w:rsidRPr="003B1CC5" w:rsidRDefault="006732BD" w:rsidP="00594DB0">
      <w:pPr>
        <w:pStyle w:val="a3"/>
        <w:spacing w:after="0" w:line="240" w:lineRule="auto"/>
        <w:ind w:left="0" w:firstLine="709"/>
        <w:jc w:val="both"/>
        <w:rPr>
          <w:rFonts w:ascii="Times New Roman" w:hAnsi="Times New Roman"/>
          <w:sz w:val="28"/>
          <w:szCs w:val="28"/>
        </w:rPr>
      </w:pPr>
      <w:r w:rsidRPr="003B1CC5">
        <w:rPr>
          <w:rFonts w:ascii="Times New Roman" w:hAnsi="Times New Roman"/>
          <w:sz w:val="28"/>
          <w:szCs w:val="28"/>
        </w:rPr>
        <w:t xml:space="preserve">28)  </w:t>
      </w:r>
      <w:r w:rsidR="009F1EDF" w:rsidRPr="003B1CC5">
        <w:rPr>
          <w:rFonts w:ascii="Times New Roman" w:hAnsi="Times New Roman"/>
          <w:sz w:val="28"/>
          <w:szCs w:val="28"/>
        </w:rPr>
        <w:t xml:space="preserve">устройство основания </w:t>
      </w:r>
      <w:r w:rsidR="00594DB0" w:rsidRPr="003B1CC5">
        <w:rPr>
          <w:rFonts w:ascii="Times New Roman" w:hAnsi="Times New Roman"/>
          <w:sz w:val="28"/>
          <w:szCs w:val="28"/>
        </w:rPr>
        <w:t>асфальтового покрытия в рамках муниципальной программы города Волгодонска «Развитие образования в городе Волгодонске».</w:t>
      </w:r>
    </w:p>
    <w:p w:rsidR="009F1EDF" w:rsidRPr="003B1CC5" w:rsidRDefault="009F1EDF" w:rsidP="009F1EDF">
      <w:pPr>
        <w:pStyle w:val="ConsPlusNormal"/>
        <w:tabs>
          <w:tab w:val="left" w:pos="1418"/>
        </w:tabs>
        <w:ind w:firstLine="709"/>
        <w:jc w:val="both"/>
        <w:rPr>
          <w:rFonts w:ascii="Times New Roman" w:eastAsia="Calibri" w:hAnsi="Times New Roman" w:cs="Times New Roman"/>
          <w:sz w:val="28"/>
          <w:szCs w:val="28"/>
          <w:lang w:eastAsia="en-US"/>
        </w:rPr>
      </w:pPr>
      <w:r w:rsidRPr="003B1CC5">
        <w:rPr>
          <w:rFonts w:ascii="Times New Roman" w:hAnsi="Times New Roman"/>
          <w:sz w:val="28"/>
          <w:szCs w:val="28"/>
        </w:rPr>
        <w:t xml:space="preserve">29) </w:t>
      </w:r>
      <w:r w:rsidR="00A64F3E" w:rsidRPr="003B1CC5">
        <w:rPr>
          <w:rFonts w:ascii="Times New Roman" w:eastAsia="Calibri" w:hAnsi="Times New Roman" w:cs="Times New Roman"/>
          <w:sz w:val="28"/>
          <w:szCs w:val="28"/>
          <w:lang w:eastAsia="en-US"/>
        </w:rPr>
        <w:t>осуществление расходов на уплату налогов, в качестве объекта налогообложения по которым признается недвижимое имущество, в том числе земельные участки, и особо ценное движимое имущество, закрепленное за учреждением на праве оперативного управления в рамках муниципальной программы города Волгодонска «Развитие образования в городе Волгодонске</w:t>
      </w:r>
      <w:r w:rsidR="00F5712A" w:rsidRPr="003B1CC5">
        <w:rPr>
          <w:rFonts w:ascii="Times New Roman" w:eastAsia="Calibri" w:hAnsi="Times New Roman" w:cs="Times New Roman"/>
          <w:sz w:val="28"/>
          <w:szCs w:val="28"/>
          <w:lang w:eastAsia="en-US"/>
        </w:rPr>
        <w:t>»</w:t>
      </w:r>
      <w:r w:rsidRPr="003B1CC5">
        <w:rPr>
          <w:rFonts w:ascii="Times New Roman" w:eastAsia="Calibri" w:hAnsi="Times New Roman" w:cs="Times New Roman"/>
          <w:sz w:val="28"/>
          <w:szCs w:val="28"/>
          <w:lang w:eastAsia="en-US"/>
        </w:rPr>
        <w:t>.</w:t>
      </w:r>
    </w:p>
    <w:p w:rsidR="00F4518C" w:rsidRPr="003B1CC5" w:rsidRDefault="00C57399" w:rsidP="00594DB0">
      <w:pPr>
        <w:tabs>
          <w:tab w:val="left" w:pos="1418"/>
        </w:tabs>
        <w:autoSpaceDE w:val="0"/>
        <w:autoSpaceDN w:val="0"/>
        <w:adjustRightInd w:val="0"/>
        <w:ind w:firstLine="720"/>
        <w:jc w:val="both"/>
        <w:rPr>
          <w:rFonts w:eastAsia="Times New Roman"/>
          <w:lang w:eastAsia="ru-RU"/>
        </w:rPr>
      </w:pPr>
      <w:r w:rsidRPr="003B1CC5">
        <w:rPr>
          <w:rFonts w:eastAsia="Times New Roman"/>
          <w:lang w:eastAsia="ru-RU"/>
        </w:rPr>
        <w:t xml:space="preserve">1.3 В </w:t>
      </w:r>
      <w:r w:rsidR="00F4518C" w:rsidRPr="003B1CC5">
        <w:rPr>
          <w:rFonts w:eastAsia="Times New Roman"/>
          <w:lang w:eastAsia="ru-RU"/>
        </w:rPr>
        <w:t>случае выделения средств из резервного фонда Правительства Ростовской области, Администрации города Волгодонска они расходуются в объеме и на цели, предусмотренные распоряжением Правительства Ростовской области, постановлением Администрации города Волгодонска соответственно.</w:t>
      </w:r>
    </w:p>
    <w:p w:rsidR="00F4518C" w:rsidRPr="003B1CC5" w:rsidRDefault="00F4518C" w:rsidP="00F4518C">
      <w:pPr>
        <w:tabs>
          <w:tab w:val="left" w:pos="1418"/>
        </w:tabs>
        <w:autoSpaceDE w:val="0"/>
        <w:autoSpaceDN w:val="0"/>
        <w:adjustRightInd w:val="0"/>
        <w:ind w:firstLine="720"/>
        <w:jc w:val="both"/>
        <w:rPr>
          <w:rFonts w:eastAsia="Times New Roman"/>
          <w:lang w:eastAsia="ru-RU"/>
        </w:rPr>
      </w:pPr>
      <w:r w:rsidRPr="003B1CC5">
        <w:rPr>
          <w:rFonts w:eastAsia="Times New Roman"/>
          <w:lang w:eastAsia="ru-RU"/>
        </w:rPr>
        <w:t>1.4</w:t>
      </w:r>
      <w:r w:rsidRPr="003B1CC5">
        <w:rPr>
          <w:rFonts w:eastAsia="Times New Roman"/>
          <w:lang w:eastAsia="ru-RU"/>
        </w:rPr>
        <w:tab/>
        <w:t>В случае предоставления учреждению субсидии из областного бюджета за счет субсидий и иных межбюджетных трансфертов, предоставляемых из федерального бюджета, обязательным условием для ее предоставления является заключение соглашения о предоставлении субсидии на иные цели между Учредителем и учреждением в государственной интегрированной информационной системе управления общественными финансами «Электронный бюджет» в соответствии с типовыми формами, установленными Министерством финансов Российской Федерации.</w:t>
      </w:r>
    </w:p>
    <w:p w:rsidR="00F4518C" w:rsidRPr="003B1CC5" w:rsidRDefault="00F4518C" w:rsidP="00F4518C">
      <w:pPr>
        <w:tabs>
          <w:tab w:val="left" w:pos="1418"/>
        </w:tabs>
        <w:autoSpaceDE w:val="0"/>
        <w:autoSpaceDN w:val="0"/>
        <w:adjustRightInd w:val="0"/>
        <w:ind w:firstLine="720"/>
        <w:jc w:val="both"/>
      </w:pPr>
      <w:r w:rsidRPr="003B1CC5">
        <w:rPr>
          <w:rFonts w:eastAsia="Times New Roman"/>
          <w:lang w:eastAsia="ru-RU"/>
        </w:rPr>
        <w:t>1.5</w:t>
      </w:r>
      <w:r w:rsidRPr="003B1CC5">
        <w:rPr>
          <w:rFonts w:eastAsia="Times New Roman"/>
          <w:lang w:eastAsia="ru-RU"/>
        </w:rPr>
        <w:tab/>
      </w:r>
      <w:r w:rsidR="00D312FB" w:rsidRPr="003B1CC5">
        <w:t>Субсидии на цели, указанные в п.1.2 настоящего раздела, предоставляются Управлением образования города Волгодонска (далее - Учредитель), осуществляющим функции главного распорядителя бюджетных средств, до которого в соответствии с бюджетным законодательством Российской Федерации как до получателя бюджетных средств доведены в установленном порядке лимиты бюджетных обязательств на предоставление субсидий на соответствующий финансовый год и плановый период.</w:t>
      </w:r>
    </w:p>
    <w:p w:rsidR="000F331A" w:rsidRPr="003B1CC5" w:rsidRDefault="000F331A" w:rsidP="00F4518C">
      <w:pPr>
        <w:tabs>
          <w:tab w:val="left" w:pos="1418"/>
        </w:tabs>
        <w:autoSpaceDE w:val="0"/>
        <w:autoSpaceDN w:val="0"/>
        <w:adjustRightInd w:val="0"/>
        <w:ind w:firstLine="720"/>
        <w:jc w:val="both"/>
        <w:rPr>
          <w:rFonts w:eastAsia="Times New Roman"/>
          <w:lang w:eastAsia="ru-RU"/>
        </w:rPr>
      </w:pPr>
    </w:p>
    <w:p w:rsidR="00F4518C" w:rsidRPr="003B1CC5" w:rsidRDefault="00F4518C" w:rsidP="00F4518C">
      <w:pPr>
        <w:tabs>
          <w:tab w:val="left" w:pos="1418"/>
        </w:tabs>
        <w:autoSpaceDE w:val="0"/>
        <w:autoSpaceDN w:val="0"/>
        <w:adjustRightInd w:val="0"/>
        <w:ind w:firstLine="720"/>
        <w:jc w:val="both"/>
        <w:rPr>
          <w:rFonts w:eastAsia="Times New Roman"/>
          <w:lang w:eastAsia="ru-RU"/>
        </w:rPr>
      </w:pPr>
    </w:p>
    <w:p w:rsidR="00F4518C" w:rsidRPr="003B1CC5" w:rsidRDefault="00F4518C" w:rsidP="00F4518C">
      <w:pPr>
        <w:tabs>
          <w:tab w:val="left" w:pos="1276"/>
          <w:tab w:val="left" w:pos="1418"/>
        </w:tabs>
        <w:autoSpaceDE w:val="0"/>
        <w:autoSpaceDN w:val="0"/>
        <w:adjustRightInd w:val="0"/>
        <w:ind w:left="360" w:firstLine="709"/>
        <w:jc w:val="center"/>
        <w:rPr>
          <w:rFonts w:eastAsia="Times New Roman"/>
          <w:lang w:eastAsia="ru-RU"/>
        </w:rPr>
      </w:pPr>
    </w:p>
    <w:p w:rsidR="00F4518C" w:rsidRPr="003B1CC5" w:rsidRDefault="00F4518C" w:rsidP="006553AB">
      <w:pPr>
        <w:pStyle w:val="a3"/>
        <w:numPr>
          <w:ilvl w:val="0"/>
          <w:numId w:val="8"/>
        </w:numPr>
        <w:tabs>
          <w:tab w:val="left" w:pos="1276"/>
          <w:tab w:val="left" w:pos="1418"/>
        </w:tabs>
        <w:autoSpaceDE w:val="0"/>
        <w:autoSpaceDN w:val="0"/>
        <w:adjustRightInd w:val="0"/>
        <w:jc w:val="center"/>
        <w:rPr>
          <w:rFonts w:ascii="Times New Roman" w:hAnsi="Times New Roman" w:cs="Times New Roman"/>
          <w:sz w:val="28"/>
          <w:szCs w:val="28"/>
        </w:rPr>
      </w:pPr>
      <w:r w:rsidRPr="003B1CC5">
        <w:rPr>
          <w:rFonts w:ascii="Times New Roman" w:hAnsi="Times New Roman" w:cs="Times New Roman"/>
          <w:sz w:val="28"/>
          <w:szCs w:val="28"/>
        </w:rPr>
        <w:t>Условия и порядок предоставления целевых субсидий</w:t>
      </w:r>
    </w:p>
    <w:p w:rsidR="00F4518C" w:rsidRPr="003B1CC5" w:rsidRDefault="00F4518C" w:rsidP="00F4518C">
      <w:pPr>
        <w:tabs>
          <w:tab w:val="left" w:pos="1276"/>
          <w:tab w:val="left" w:pos="1418"/>
        </w:tabs>
        <w:autoSpaceDE w:val="0"/>
        <w:autoSpaceDN w:val="0"/>
        <w:adjustRightInd w:val="0"/>
        <w:ind w:left="900"/>
        <w:rPr>
          <w:rFonts w:eastAsia="Times New Roman"/>
          <w:lang w:eastAsia="ru-RU"/>
        </w:rPr>
      </w:pPr>
    </w:p>
    <w:p w:rsidR="00F4518C" w:rsidRPr="003B1CC5" w:rsidRDefault="00F4518C" w:rsidP="00F4518C">
      <w:pPr>
        <w:tabs>
          <w:tab w:val="left" w:pos="1276"/>
          <w:tab w:val="left" w:pos="1418"/>
        </w:tabs>
        <w:autoSpaceDE w:val="0"/>
        <w:autoSpaceDN w:val="0"/>
        <w:adjustRightInd w:val="0"/>
        <w:ind w:firstLine="709"/>
        <w:jc w:val="both"/>
        <w:rPr>
          <w:rFonts w:eastAsia="Times New Roman"/>
          <w:lang w:eastAsia="ru-RU"/>
        </w:rPr>
      </w:pPr>
      <w:bookmarkStart w:id="1" w:name="P49"/>
      <w:bookmarkStart w:id="2" w:name="P69"/>
      <w:bookmarkEnd w:id="1"/>
      <w:bookmarkEnd w:id="2"/>
      <w:r w:rsidRPr="003B1CC5">
        <w:rPr>
          <w:rFonts w:eastAsia="Times New Roman"/>
          <w:lang w:eastAsia="ru-RU"/>
        </w:rPr>
        <w:t>2.1</w:t>
      </w:r>
      <w:r w:rsidR="00016C80" w:rsidRPr="003B1CC5">
        <w:rPr>
          <w:rFonts w:eastAsia="Times New Roman"/>
          <w:lang w:eastAsia="ru-RU"/>
        </w:rPr>
        <w:t>.</w:t>
      </w:r>
      <w:r w:rsidRPr="003B1CC5">
        <w:rPr>
          <w:rFonts w:eastAsia="Times New Roman"/>
          <w:lang w:eastAsia="ru-RU"/>
        </w:rPr>
        <w:tab/>
        <w:t>Целевая субсидия предоставляется при условии соблюдения Учреждением по состоянию на дату не ранее 30 календарных дней, предшествующих дате подачи заявки требований:</w:t>
      </w:r>
    </w:p>
    <w:p w:rsidR="00F4518C" w:rsidRPr="003B1CC5" w:rsidRDefault="00F4518C" w:rsidP="00F4518C">
      <w:pPr>
        <w:tabs>
          <w:tab w:val="left" w:pos="1276"/>
          <w:tab w:val="left" w:pos="1418"/>
        </w:tabs>
        <w:autoSpaceDE w:val="0"/>
        <w:autoSpaceDN w:val="0"/>
        <w:adjustRightInd w:val="0"/>
        <w:ind w:firstLine="709"/>
        <w:jc w:val="both"/>
        <w:rPr>
          <w:rFonts w:eastAsia="Times New Roman"/>
          <w:lang w:eastAsia="ru-RU"/>
        </w:rPr>
      </w:pPr>
      <w:r w:rsidRPr="003B1CC5">
        <w:rPr>
          <w:rFonts w:eastAsia="Times New Roman"/>
          <w:lang w:eastAsia="ru-RU"/>
        </w:rPr>
        <w:t>а) отсутствие у Учреждения неисполненной обязанности по уплате налогов, сборов, страховых взносов, пеней, штрафов, процентов, подлежащих уплате в соответствии с законодательством Российской Федерации о налогах и сборах;</w:t>
      </w:r>
    </w:p>
    <w:p w:rsidR="00F4518C" w:rsidRPr="003B1CC5" w:rsidRDefault="00F4518C" w:rsidP="00F4518C">
      <w:pPr>
        <w:tabs>
          <w:tab w:val="left" w:pos="1276"/>
          <w:tab w:val="left" w:pos="1418"/>
        </w:tabs>
        <w:autoSpaceDE w:val="0"/>
        <w:autoSpaceDN w:val="0"/>
        <w:adjustRightInd w:val="0"/>
        <w:ind w:firstLine="709"/>
        <w:jc w:val="both"/>
        <w:rPr>
          <w:rFonts w:eastAsia="Times New Roman"/>
          <w:lang w:eastAsia="ru-RU"/>
        </w:rPr>
      </w:pPr>
      <w:r w:rsidRPr="003B1CC5">
        <w:rPr>
          <w:rFonts w:eastAsia="Times New Roman"/>
          <w:lang w:eastAsia="ru-RU"/>
        </w:rPr>
        <w:t>б) отсутствие просроченной задолженности по возврату в местный бюджет субсидий, бюджетных инвестиций, предоставленных, в том числе в соответствии с иными правовыми актами.</w:t>
      </w:r>
    </w:p>
    <w:p w:rsidR="00F4518C" w:rsidRPr="003B1CC5" w:rsidRDefault="00F4518C" w:rsidP="00F4518C">
      <w:pPr>
        <w:tabs>
          <w:tab w:val="left" w:pos="1276"/>
          <w:tab w:val="left" w:pos="1418"/>
        </w:tabs>
        <w:autoSpaceDE w:val="0"/>
        <w:autoSpaceDN w:val="0"/>
        <w:adjustRightInd w:val="0"/>
        <w:ind w:firstLine="709"/>
        <w:jc w:val="both"/>
        <w:rPr>
          <w:rFonts w:eastAsia="Times New Roman"/>
          <w:lang w:eastAsia="ru-RU"/>
        </w:rPr>
      </w:pPr>
      <w:r w:rsidRPr="003B1CC5">
        <w:rPr>
          <w:rFonts w:eastAsia="Times New Roman"/>
          <w:lang w:eastAsia="ru-RU"/>
        </w:rPr>
        <w:t>Положения, установленные подпунктами «а» и «б» настоящего пункта, не применяются при предоставлении субсидии на осуществление мероприятий по реорганизации или ликвидации учреждения, предотвращение аварийной (чрезвычайной) ситуации, ликвидацию последствий и осуществление восстановительных работ в случае наступления аварийной (чрезвычайной) ситуации, погашение задолженности по судебным актам, вступившим в законную силу, исполнительным документам, реализации ограничительных мер, направленных на предотвращение распространения заболевания, представляющего опасность для окружающих, эпидемий (пандемий), а также иных случаев, установленных федеральными законами, нормативными правовыми актами Правительства Российской Федерации, Правительства Ростовской области, Администрации города Волгодонска.</w:t>
      </w:r>
    </w:p>
    <w:p w:rsidR="00F4518C" w:rsidRPr="003B1CC5" w:rsidRDefault="00F4518C" w:rsidP="00F4518C">
      <w:pPr>
        <w:tabs>
          <w:tab w:val="left" w:pos="1418"/>
        </w:tabs>
        <w:autoSpaceDE w:val="0"/>
        <w:autoSpaceDN w:val="0"/>
        <w:adjustRightInd w:val="0"/>
        <w:ind w:firstLine="709"/>
        <w:jc w:val="both"/>
        <w:rPr>
          <w:rFonts w:eastAsia="Times New Roman"/>
          <w:lang w:eastAsia="ru-RU"/>
        </w:rPr>
      </w:pPr>
      <w:r w:rsidRPr="003B1CC5">
        <w:rPr>
          <w:rFonts w:eastAsia="Times New Roman"/>
          <w:lang w:eastAsia="ru-RU"/>
        </w:rPr>
        <w:t>2.2</w:t>
      </w:r>
      <w:r w:rsidR="00016C80" w:rsidRPr="003B1CC5">
        <w:rPr>
          <w:rFonts w:eastAsia="Times New Roman"/>
          <w:lang w:eastAsia="ru-RU"/>
        </w:rPr>
        <w:t>.</w:t>
      </w:r>
      <w:r w:rsidRPr="003B1CC5">
        <w:rPr>
          <w:rFonts w:eastAsia="Times New Roman"/>
          <w:lang w:eastAsia="ru-RU"/>
        </w:rPr>
        <w:tab/>
        <w:t>Для получения целевой субсидии Учреждение направляет Учредителю по межведомственной системе электронного документооборота и делопроизводства «Дело» следующие документы:</w:t>
      </w:r>
    </w:p>
    <w:p w:rsidR="00F4518C" w:rsidRPr="003B1CC5" w:rsidRDefault="00F4518C" w:rsidP="00F4518C">
      <w:pPr>
        <w:tabs>
          <w:tab w:val="left" w:pos="1276"/>
        </w:tabs>
        <w:autoSpaceDE w:val="0"/>
        <w:autoSpaceDN w:val="0"/>
        <w:ind w:firstLine="709"/>
        <w:jc w:val="both"/>
        <w:rPr>
          <w:rFonts w:eastAsia="Times New Roman"/>
          <w:lang w:eastAsia="ru-RU"/>
        </w:rPr>
      </w:pPr>
      <w:r w:rsidRPr="003B1CC5">
        <w:rPr>
          <w:rFonts w:eastAsia="Times New Roman"/>
          <w:lang w:eastAsia="ru-RU"/>
        </w:rPr>
        <w:t>2.2.1</w:t>
      </w:r>
      <w:r w:rsidR="00016C80" w:rsidRPr="003B1CC5">
        <w:rPr>
          <w:rFonts w:eastAsia="Times New Roman"/>
          <w:lang w:eastAsia="ru-RU"/>
        </w:rPr>
        <w:t>.</w:t>
      </w:r>
      <w:r w:rsidR="00016C80" w:rsidRPr="003B1CC5">
        <w:rPr>
          <w:rFonts w:eastAsia="Times New Roman"/>
          <w:lang w:eastAsia="ru-RU"/>
        </w:rPr>
        <w:tab/>
      </w:r>
      <w:r w:rsidRPr="003B1CC5">
        <w:rPr>
          <w:rFonts w:eastAsia="Times New Roman"/>
          <w:lang w:eastAsia="ru-RU"/>
        </w:rPr>
        <w:t>Заявку на предоставление субсидий с указанием целей, размера субсидий по форме согласно приложению №1 к настоящему Порядку.</w:t>
      </w:r>
    </w:p>
    <w:p w:rsidR="00F4518C" w:rsidRPr="003B1CC5" w:rsidRDefault="00F4518C" w:rsidP="00F4518C">
      <w:pPr>
        <w:tabs>
          <w:tab w:val="left" w:pos="1418"/>
        </w:tabs>
        <w:autoSpaceDE w:val="0"/>
        <w:autoSpaceDN w:val="0"/>
        <w:ind w:firstLine="709"/>
        <w:jc w:val="both"/>
        <w:rPr>
          <w:rFonts w:eastAsia="Times New Roman"/>
          <w:lang w:eastAsia="ru-RU"/>
        </w:rPr>
      </w:pPr>
      <w:r w:rsidRPr="003B1CC5">
        <w:rPr>
          <w:rFonts w:eastAsia="Times New Roman"/>
          <w:lang w:eastAsia="ru-RU"/>
        </w:rPr>
        <w:t>2.2.2</w:t>
      </w:r>
      <w:r w:rsidR="00016C80" w:rsidRPr="003B1CC5">
        <w:rPr>
          <w:rFonts w:eastAsia="Times New Roman"/>
          <w:lang w:eastAsia="ru-RU"/>
        </w:rPr>
        <w:t>.</w:t>
      </w:r>
      <w:r w:rsidRPr="003B1CC5">
        <w:rPr>
          <w:rFonts w:eastAsia="Times New Roman"/>
          <w:lang w:eastAsia="ru-RU"/>
        </w:rPr>
        <w:tab/>
        <w:t>Пояснительную записку, содержащую обоснование необходимости предоставления бюджетных средств на цели, установленные пунктом 1.2 настоящего Порядка.</w:t>
      </w:r>
    </w:p>
    <w:p w:rsidR="00F4518C" w:rsidRPr="003B1CC5" w:rsidRDefault="004D2539" w:rsidP="004D2539">
      <w:pPr>
        <w:tabs>
          <w:tab w:val="left" w:pos="1418"/>
        </w:tabs>
        <w:autoSpaceDE w:val="0"/>
        <w:autoSpaceDN w:val="0"/>
        <w:jc w:val="both"/>
        <w:rPr>
          <w:rFonts w:eastAsia="Times New Roman"/>
          <w:lang w:eastAsia="ru-RU"/>
        </w:rPr>
      </w:pPr>
      <w:r w:rsidRPr="003B1CC5">
        <w:rPr>
          <w:rFonts w:eastAsia="Times New Roman"/>
          <w:lang w:eastAsia="ru-RU"/>
        </w:rPr>
        <w:t xml:space="preserve">        </w:t>
      </w:r>
      <w:r w:rsidR="00F4518C" w:rsidRPr="003B1CC5">
        <w:rPr>
          <w:rFonts w:eastAsia="Times New Roman"/>
          <w:lang w:eastAsia="ru-RU"/>
        </w:rPr>
        <w:t>2.2.3</w:t>
      </w:r>
      <w:r w:rsidR="00016C80" w:rsidRPr="003B1CC5">
        <w:rPr>
          <w:rFonts w:eastAsia="Times New Roman"/>
          <w:lang w:eastAsia="ru-RU"/>
        </w:rPr>
        <w:t>.</w:t>
      </w:r>
      <w:r w:rsidR="00F4518C" w:rsidRPr="003B1CC5">
        <w:rPr>
          <w:rFonts w:eastAsia="Times New Roman"/>
          <w:lang w:eastAsia="ru-RU"/>
        </w:rPr>
        <w:tab/>
        <w:t>Расчет-обоснование размера целевой субсидии.</w:t>
      </w:r>
    </w:p>
    <w:p w:rsidR="00590361" w:rsidRPr="003B1CC5" w:rsidRDefault="00F4518C" w:rsidP="004D2539">
      <w:pPr>
        <w:pStyle w:val="a6"/>
        <w:spacing w:before="0" w:beforeAutospacing="0" w:after="0" w:afterAutospacing="0" w:line="288" w:lineRule="atLeast"/>
        <w:ind w:firstLine="540"/>
        <w:jc w:val="both"/>
        <w:rPr>
          <w:color w:val="000000" w:themeColor="text1"/>
          <w:sz w:val="28"/>
          <w:szCs w:val="28"/>
        </w:rPr>
      </w:pPr>
      <w:r w:rsidRPr="003B1CC5">
        <w:t>2.2.4</w:t>
      </w:r>
      <w:r w:rsidR="004D2539" w:rsidRPr="003B1CC5">
        <w:t xml:space="preserve">. </w:t>
      </w:r>
      <w:r w:rsidR="00875EE3" w:rsidRPr="003B1CC5">
        <w:rPr>
          <w:color w:val="000000" w:themeColor="text1"/>
          <w:sz w:val="28"/>
          <w:szCs w:val="28"/>
        </w:rPr>
        <w:t xml:space="preserve">Справку из налогового органа по состоянию на дату не ранее 30 календарных дней, предшествующих дате подачи заявления о предоставлении субсидии, об отсутствии у учреждения на едином налоговом счете или не превышении размера, определенного </w:t>
      </w:r>
      <w:hyperlink r:id="rId9" w:history="1">
        <w:r w:rsidR="00875EE3" w:rsidRPr="003B1CC5">
          <w:rPr>
            <w:color w:val="000000" w:themeColor="text1"/>
            <w:sz w:val="28"/>
            <w:szCs w:val="28"/>
          </w:rPr>
          <w:t>пунктом 3 статьи 47</w:t>
        </w:r>
      </w:hyperlink>
      <w:r w:rsidR="00875EE3" w:rsidRPr="003B1CC5">
        <w:rPr>
          <w:color w:val="000000" w:themeColor="text1"/>
          <w:sz w:val="28"/>
          <w:szCs w:val="28"/>
        </w:rPr>
        <w:t xml:space="preserve"> Налогового кодекса Российской Федерации, задолженности по уплате налогов, сборов и страховых взносов в бюджеты бюджетной системы Российской Федерации.</w:t>
      </w:r>
    </w:p>
    <w:p w:rsidR="00590361" w:rsidRPr="003B1CC5" w:rsidRDefault="004D2539" w:rsidP="004D2539">
      <w:pPr>
        <w:pStyle w:val="a6"/>
        <w:spacing w:before="0" w:beforeAutospacing="0" w:after="0" w:afterAutospacing="0" w:line="288" w:lineRule="atLeast"/>
        <w:ind w:firstLine="540"/>
        <w:jc w:val="both"/>
        <w:rPr>
          <w:color w:val="000000" w:themeColor="text1"/>
          <w:sz w:val="28"/>
          <w:szCs w:val="28"/>
        </w:rPr>
      </w:pPr>
      <w:r w:rsidRPr="003B1CC5">
        <w:t>2.2.</w:t>
      </w:r>
      <w:r w:rsidRPr="003B1CC5">
        <w:rPr>
          <w:color w:val="000000" w:themeColor="text1"/>
        </w:rPr>
        <w:t xml:space="preserve">5 </w:t>
      </w:r>
      <w:r w:rsidR="000E50A2" w:rsidRPr="003B1CC5">
        <w:rPr>
          <w:color w:val="000000" w:themeColor="text1"/>
          <w:sz w:val="28"/>
          <w:szCs w:val="28"/>
        </w:rPr>
        <w:t>Справку об отсутствии у учреждения по состоянию на дату не ранее 30 календарных дней, предшествующих дате подачи заявления о предоставлении субсидии, просроченной задолженности по возврату в местный бюджет субсидий, бюджетных инвестиций, предоставленных, в том числе в соответствии с иными правовыми актами, и иной просроченной (неурегулированной) задолженности по денежным обязательствам перед местным бюджетом, за исключением случаев предоставления субсидии на осуществление мероприятий по реорганизации или ликвидации учреждения, предотвращение аварийной (чрезвычайной) ситуации, ликвидацию последствий и осуществление восстановительных работ в случае наступления аварийной (чрезвычайной) ситуации, погашение задолженности по судебным актам, вступившим в законную силу, исполнительным документам, а также иных случаев, установленных федеральными законами, нормативными правовыми актами Правительства Российской Федерации, Правительства Ростовской области, Администрации города Волгодонска подписанную руководителем учреждения</w:t>
      </w:r>
      <w:r w:rsidR="00590361" w:rsidRPr="003B1CC5">
        <w:rPr>
          <w:color w:val="000000" w:themeColor="text1"/>
          <w:sz w:val="28"/>
          <w:szCs w:val="28"/>
        </w:rPr>
        <w:t>.</w:t>
      </w:r>
    </w:p>
    <w:p w:rsidR="004D2539" w:rsidRPr="003B1CC5" w:rsidRDefault="00590361" w:rsidP="004D2539">
      <w:pPr>
        <w:pStyle w:val="a6"/>
        <w:spacing w:before="0" w:beforeAutospacing="0" w:after="0" w:afterAutospacing="0" w:line="288" w:lineRule="atLeast"/>
        <w:ind w:firstLine="540"/>
        <w:jc w:val="both"/>
      </w:pPr>
      <w:r w:rsidRPr="003B1CC5">
        <w:rPr>
          <w:sz w:val="28"/>
          <w:szCs w:val="28"/>
        </w:rPr>
        <w:t>2.2.</w:t>
      </w:r>
      <w:r w:rsidRPr="003B1CC5">
        <w:rPr>
          <w:color w:val="000000" w:themeColor="text1"/>
          <w:sz w:val="28"/>
          <w:szCs w:val="28"/>
        </w:rPr>
        <w:t>6</w:t>
      </w:r>
      <w:r w:rsidR="004D2539" w:rsidRPr="003B1CC5">
        <w:rPr>
          <w:color w:val="000000" w:themeColor="text1"/>
          <w:sz w:val="28"/>
          <w:szCs w:val="28"/>
        </w:rPr>
        <w:t xml:space="preserve"> </w:t>
      </w:r>
      <w:r w:rsidR="000E50A2" w:rsidRPr="003B1CC5">
        <w:rPr>
          <w:color w:val="000000" w:themeColor="text1"/>
          <w:sz w:val="28"/>
          <w:szCs w:val="28"/>
        </w:rPr>
        <w:t xml:space="preserve">Сведения об имуществе учреждения, признаваемом объектом налогообложения, в случае предоставления субсидии на цели, указанные в </w:t>
      </w:r>
      <w:hyperlink r:id="rId10" w:history="1">
        <w:r w:rsidR="000E50A2" w:rsidRPr="003B1CC5">
          <w:rPr>
            <w:color w:val="000000" w:themeColor="text1"/>
            <w:sz w:val="28"/>
            <w:szCs w:val="28"/>
          </w:rPr>
          <w:t>подпункте 29 пункта 1.2 раздела 1</w:t>
        </w:r>
      </w:hyperlink>
      <w:r w:rsidR="000E50A2" w:rsidRPr="003B1CC5">
        <w:rPr>
          <w:color w:val="000000" w:themeColor="text1"/>
          <w:sz w:val="28"/>
          <w:szCs w:val="28"/>
        </w:rPr>
        <w:t xml:space="preserve"> настоящего Порядка.</w:t>
      </w:r>
    </w:p>
    <w:p w:rsidR="00F4518C" w:rsidRPr="003B1CC5" w:rsidRDefault="00F4518C" w:rsidP="00590361">
      <w:pPr>
        <w:tabs>
          <w:tab w:val="left" w:pos="1276"/>
          <w:tab w:val="left" w:pos="1418"/>
        </w:tabs>
        <w:autoSpaceDE w:val="0"/>
        <w:autoSpaceDN w:val="0"/>
        <w:ind w:firstLine="709"/>
        <w:jc w:val="both"/>
        <w:rPr>
          <w:rFonts w:eastAsia="Times New Roman"/>
          <w:lang w:eastAsia="ru-RU"/>
        </w:rPr>
      </w:pPr>
      <w:r w:rsidRPr="003B1CC5">
        <w:rPr>
          <w:rFonts w:eastAsia="Times New Roman"/>
          <w:lang w:eastAsia="ru-RU"/>
        </w:rPr>
        <w:t>2.3</w:t>
      </w:r>
      <w:r w:rsidR="00016C80" w:rsidRPr="003B1CC5">
        <w:rPr>
          <w:rFonts w:eastAsia="Times New Roman"/>
          <w:lang w:eastAsia="ru-RU"/>
        </w:rPr>
        <w:t>.</w:t>
      </w:r>
      <w:r w:rsidRPr="003B1CC5">
        <w:rPr>
          <w:rFonts w:eastAsia="Times New Roman"/>
          <w:lang w:eastAsia="ru-RU"/>
        </w:rPr>
        <w:tab/>
        <w:t>Расчет-обоснование формируется Учреждением с учетом требований, установленных нормативными правовыми актами, требованиями технических регламентов, положениями стандартов, сводами правил, порядками и правоустанавливающими документами в зависимости от цели предоставления целевой субсидии.</w:t>
      </w:r>
      <w:r w:rsidR="007F2345" w:rsidRPr="003B1CC5">
        <w:rPr>
          <w:rFonts w:eastAsia="Times New Roman"/>
          <w:lang w:eastAsia="ru-RU"/>
        </w:rPr>
        <w:t xml:space="preserve"> </w:t>
      </w:r>
      <w:r w:rsidRPr="003B1CC5">
        <w:rPr>
          <w:rFonts w:eastAsia="Times New Roman"/>
          <w:lang w:eastAsia="ru-RU"/>
        </w:rPr>
        <w:t>Расчет объема целевой субсидии осуществляется на основании представленного Учреждением финансово-экономического обоснования заявленного размера, которое должно содержать информацию:</w:t>
      </w:r>
    </w:p>
    <w:p w:rsidR="00F4518C" w:rsidRPr="003B1CC5" w:rsidRDefault="007F2345" w:rsidP="00F4518C">
      <w:pPr>
        <w:tabs>
          <w:tab w:val="left" w:pos="1418"/>
        </w:tabs>
        <w:autoSpaceDE w:val="0"/>
        <w:autoSpaceDN w:val="0"/>
        <w:adjustRightInd w:val="0"/>
        <w:ind w:firstLine="709"/>
        <w:jc w:val="both"/>
        <w:rPr>
          <w:rFonts w:eastAsia="Times New Roman"/>
          <w:lang w:eastAsia="ru-RU"/>
        </w:rPr>
      </w:pPr>
      <w:r w:rsidRPr="003B1CC5">
        <w:rPr>
          <w:rFonts w:eastAsia="Times New Roman"/>
          <w:lang w:eastAsia="ru-RU"/>
        </w:rPr>
        <w:t>2.3.1. Д</w:t>
      </w:r>
      <w:r w:rsidR="00F4518C" w:rsidRPr="003B1CC5">
        <w:rPr>
          <w:rFonts w:eastAsia="Times New Roman"/>
          <w:lang w:eastAsia="ru-RU"/>
        </w:rPr>
        <w:t>ля субсидии, указанной в подпункте 1 пункта 1.2. Порядка, расчет</w:t>
      </w:r>
      <w:r w:rsidR="00ED3E59" w:rsidRPr="003B1CC5">
        <w:rPr>
          <w:rFonts w:eastAsia="Times New Roman"/>
          <w:lang w:eastAsia="ru-RU"/>
        </w:rPr>
        <w:t>ы</w:t>
      </w:r>
      <w:r w:rsidR="00F4518C" w:rsidRPr="003B1CC5">
        <w:rPr>
          <w:rFonts w:eastAsia="Times New Roman"/>
          <w:lang w:eastAsia="ru-RU"/>
        </w:rPr>
        <w:t xml:space="preserve"> </w:t>
      </w:r>
      <w:r w:rsidR="00ED3E59" w:rsidRPr="003B1CC5">
        <w:rPr>
          <w:rFonts w:eastAsia="Times New Roman"/>
          <w:lang w:eastAsia="ru-RU"/>
        </w:rPr>
        <w:t xml:space="preserve">фонда оплаты труда, затрат на </w:t>
      </w:r>
      <w:r w:rsidR="00F4518C" w:rsidRPr="003B1CC5">
        <w:rPr>
          <w:rFonts w:eastAsia="Times New Roman"/>
          <w:lang w:eastAsia="ru-RU"/>
        </w:rPr>
        <w:t xml:space="preserve">содержание имущества, </w:t>
      </w:r>
      <w:r w:rsidR="00ED3E59" w:rsidRPr="003B1CC5">
        <w:rPr>
          <w:rFonts w:eastAsia="Times New Roman"/>
          <w:lang w:eastAsia="ru-RU"/>
        </w:rPr>
        <w:t>коммунальных услуг</w:t>
      </w:r>
      <w:r w:rsidR="00AA1210" w:rsidRPr="003B1CC5">
        <w:rPr>
          <w:rFonts w:eastAsia="Times New Roman"/>
          <w:lang w:eastAsia="ru-RU"/>
        </w:rPr>
        <w:t>, оплату земельного налога</w:t>
      </w:r>
      <w:r w:rsidR="00ED3E59" w:rsidRPr="003B1CC5">
        <w:rPr>
          <w:rFonts w:eastAsia="Times New Roman"/>
          <w:lang w:eastAsia="ru-RU"/>
        </w:rPr>
        <w:t xml:space="preserve"> по форме, утвержденной Учредителем</w:t>
      </w:r>
      <w:r w:rsidR="00016C80" w:rsidRPr="003B1CC5">
        <w:rPr>
          <w:rFonts w:eastAsia="Times New Roman"/>
          <w:lang w:eastAsia="ru-RU"/>
        </w:rPr>
        <w:t>.</w:t>
      </w:r>
    </w:p>
    <w:p w:rsidR="00F4518C" w:rsidRPr="003B1CC5" w:rsidRDefault="00016C80" w:rsidP="00F4518C">
      <w:pPr>
        <w:tabs>
          <w:tab w:val="left" w:pos="1418"/>
        </w:tabs>
        <w:autoSpaceDE w:val="0"/>
        <w:autoSpaceDN w:val="0"/>
        <w:adjustRightInd w:val="0"/>
        <w:ind w:firstLine="709"/>
        <w:jc w:val="both"/>
        <w:rPr>
          <w:rFonts w:eastAsia="Times New Roman"/>
          <w:lang w:eastAsia="ru-RU"/>
        </w:rPr>
      </w:pPr>
      <w:r w:rsidRPr="003B1CC5">
        <w:rPr>
          <w:rFonts w:eastAsia="Times New Roman"/>
          <w:lang w:eastAsia="ru-RU"/>
        </w:rPr>
        <w:t>2.3.2. Д</w:t>
      </w:r>
      <w:r w:rsidR="00F4518C" w:rsidRPr="003B1CC5">
        <w:rPr>
          <w:rFonts w:eastAsia="Times New Roman"/>
          <w:lang w:eastAsia="ru-RU"/>
        </w:rPr>
        <w:t>ля субсидии, указанной в подпункте 2 пункта 1.2 Порядка перечень объектов, подлежащих ремонту, акт обследования таких объектов и дефектную ведомость, предварительную смету расходов, информацию о стоимости работ по разработке проектно-сметной документации, о стоимости работ по проведению государственной экспертиз</w:t>
      </w:r>
      <w:r w:rsidRPr="003B1CC5">
        <w:rPr>
          <w:rFonts w:eastAsia="Times New Roman"/>
          <w:lang w:eastAsia="ru-RU"/>
        </w:rPr>
        <w:t>ы проектно-сметной документации.</w:t>
      </w:r>
    </w:p>
    <w:p w:rsidR="00FA6BCF" w:rsidRPr="003B1CC5" w:rsidRDefault="00FA6BCF" w:rsidP="00FA6BCF">
      <w:pPr>
        <w:ind w:firstLine="709"/>
        <w:jc w:val="both"/>
      </w:pPr>
      <w:r w:rsidRPr="003B1CC5">
        <w:t>2.3.3. Для субсидий, указанных в подпунктах 3, 4, 26, 27</w:t>
      </w:r>
      <w:r w:rsidR="006732BD" w:rsidRPr="003B1CC5">
        <w:t>, 28</w:t>
      </w:r>
      <w:r w:rsidR="00AE409D" w:rsidRPr="003B1CC5">
        <w:t xml:space="preserve"> </w:t>
      </w:r>
      <w:r w:rsidRPr="003B1CC5">
        <w:t>пункта 1.2. Порядка, предварительную смету на выполнение (оказание) соответствующих работ.</w:t>
      </w:r>
    </w:p>
    <w:p w:rsidR="00F4518C" w:rsidRPr="003B1CC5" w:rsidRDefault="00016C80" w:rsidP="00FA6BCF">
      <w:pPr>
        <w:tabs>
          <w:tab w:val="left" w:pos="1418"/>
        </w:tabs>
        <w:autoSpaceDE w:val="0"/>
        <w:autoSpaceDN w:val="0"/>
        <w:adjustRightInd w:val="0"/>
        <w:ind w:firstLine="709"/>
        <w:jc w:val="both"/>
        <w:rPr>
          <w:rFonts w:eastAsia="Times New Roman"/>
          <w:lang w:eastAsia="ru-RU"/>
        </w:rPr>
      </w:pPr>
      <w:r w:rsidRPr="003B1CC5">
        <w:rPr>
          <w:rFonts w:eastAsia="Times New Roman"/>
          <w:lang w:eastAsia="ru-RU"/>
        </w:rPr>
        <w:t>2.3.4. Д</w:t>
      </w:r>
      <w:r w:rsidR="00F4518C" w:rsidRPr="003B1CC5">
        <w:rPr>
          <w:rFonts w:eastAsia="Times New Roman"/>
          <w:lang w:eastAsia="ru-RU"/>
        </w:rPr>
        <w:t>ля субсидии, указанной в подпункте 5 пункта 1.2. П</w:t>
      </w:r>
      <w:r w:rsidR="00ED3E59" w:rsidRPr="003B1CC5">
        <w:rPr>
          <w:rFonts w:eastAsia="Times New Roman"/>
          <w:lang w:eastAsia="ru-RU"/>
        </w:rPr>
        <w:t>орядка, информацию о планируемых</w:t>
      </w:r>
      <w:r w:rsidR="00F4518C" w:rsidRPr="003B1CC5">
        <w:rPr>
          <w:rFonts w:eastAsia="Times New Roman"/>
          <w:lang w:eastAsia="ru-RU"/>
        </w:rPr>
        <w:t xml:space="preserve"> к приобретению основных средств и предварительную смету на приобретение основных средств, а также документы и сведения, на основан</w:t>
      </w:r>
      <w:r w:rsidRPr="003B1CC5">
        <w:rPr>
          <w:rFonts w:eastAsia="Times New Roman"/>
          <w:lang w:eastAsia="ru-RU"/>
        </w:rPr>
        <w:t>ии которых произведен ее расчет.</w:t>
      </w:r>
    </w:p>
    <w:p w:rsidR="00F4518C" w:rsidRPr="003B1CC5" w:rsidRDefault="00016C80" w:rsidP="00F4518C">
      <w:pPr>
        <w:tabs>
          <w:tab w:val="left" w:pos="1418"/>
        </w:tabs>
        <w:autoSpaceDE w:val="0"/>
        <w:autoSpaceDN w:val="0"/>
        <w:adjustRightInd w:val="0"/>
        <w:ind w:firstLine="709"/>
        <w:jc w:val="both"/>
        <w:rPr>
          <w:rFonts w:eastAsia="Times New Roman"/>
          <w:lang w:eastAsia="ru-RU"/>
        </w:rPr>
      </w:pPr>
      <w:r w:rsidRPr="003B1CC5">
        <w:rPr>
          <w:rFonts w:eastAsia="Times New Roman"/>
          <w:lang w:eastAsia="ru-RU"/>
        </w:rPr>
        <w:t>2.3.5. Д</w:t>
      </w:r>
      <w:r w:rsidR="00F4518C" w:rsidRPr="003B1CC5">
        <w:rPr>
          <w:rFonts w:eastAsia="Times New Roman"/>
          <w:lang w:eastAsia="ru-RU"/>
        </w:rPr>
        <w:t xml:space="preserve">ля субсидий, указанных в подпункте 6 пункта 1.2. Порядка, план мероприятий, расчет затрат на проведение мероприятий, расчет командировочных расходов, расчет приобретения наградной атрибутики (сувенирной продукции); расчет </w:t>
      </w:r>
      <w:r w:rsidR="00ED3E59" w:rsidRPr="003B1CC5">
        <w:rPr>
          <w:rFonts w:eastAsia="Times New Roman"/>
          <w:lang w:eastAsia="ru-RU"/>
        </w:rPr>
        <w:t>фонда оплаты труда</w:t>
      </w:r>
      <w:r w:rsidR="00F4518C" w:rsidRPr="003B1CC5">
        <w:rPr>
          <w:rFonts w:eastAsia="Times New Roman"/>
          <w:lang w:eastAsia="ru-RU"/>
        </w:rPr>
        <w:t xml:space="preserve"> несовершеннолетних граждан, принимаемых на временные работы в образовательные учреждения, исходя из количества несовершеннолетних граждан, пре</w:t>
      </w:r>
      <w:r w:rsidR="00ED3E59" w:rsidRPr="003B1CC5">
        <w:rPr>
          <w:rFonts w:eastAsia="Times New Roman"/>
          <w:lang w:eastAsia="ru-RU"/>
        </w:rPr>
        <w:t>доставляемого Центром занято</w:t>
      </w:r>
      <w:r w:rsidRPr="003B1CC5">
        <w:rPr>
          <w:rFonts w:eastAsia="Times New Roman"/>
          <w:lang w:eastAsia="ru-RU"/>
        </w:rPr>
        <w:t>сти.</w:t>
      </w:r>
    </w:p>
    <w:p w:rsidR="007C1C86" w:rsidRPr="003B1CC5" w:rsidRDefault="007C1C86" w:rsidP="00F4518C">
      <w:pPr>
        <w:tabs>
          <w:tab w:val="left" w:pos="1418"/>
        </w:tabs>
        <w:autoSpaceDE w:val="0"/>
        <w:autoSpaceDN w:val="0"/>
        <w:adjustRightInd w:val="0"/>
        <w:ind w:firstLine="709"/>
        <w:jc w:val="both"/>
      </w:pPr>
      <w:r w:rsidRPr="003B1CC5">
        <w:t>2.3.6. Для субсидии, указанной в подпункте 7 пункта 1.2. Порядка, количество обучающихся, посещающих лагеря с дневным пребыванием, с учетом проектной мощности общеобразовательного учреждения, продолжительности смены, количества смен в году, рекомендуемой стоимости набора продуктов питания, утвержденного Протоколом заседания областной межведомственной комиссии по вопросам организации отдыха и оздоровления детей в Ростовской области.</w:t>
      </w:r>
    </w:p>
    <w:p w:rsidR="00F4518C" w:rsidRPr="003B1CC5" w:rsidRDefault="00016C80" w:rsidP="00F4518C">
      <w:pPr>
        <w:tabs>
          <w:tab w:val="left" w:pos="1418"/>
        </w:tabs>
        <w:autoSpaceDE w:val="0"/>
        <w:autoSpaceDN w:val="0"/>
        <w:adjustRightInd w:val="0"/>
        <w:ind w:firstLine="709"/>
        <w:jc w:val="both"/>
        <w:rPr>
          <w:rFonts w:eastAsia="Times New Roman"/>
          <w:lang w:eastAsia="ru-RU"/>
        </w:rPr>
      </w:pPr>
      <w:r w:rsidRPr="003B1CC5">
        <w:rPr>
          <w:rFonts w:eastAsia="Times New Roman"/>
          <w:lang w:eastAsia="ru-RU"/>
        </w:rPr>
        <w:t>2.3.7. Д</w:t>
      </w:r>
      <w:r w:rsidR="00F4518C" w:rsidRPr="003B1CC5">
        <w:rPr>
          <w:rFonts w:eastAsia="Times New Roman"/>
          <w:lang w:eastAsia="ru-RU"/>
        </w:rPr>
        <w:t>ля субсидии, указанной в подпункте 8 пункта 1.2. Порядка, количество обучающихся  2-х - 4-х классов общеобразовательных учреждений, участвующих в обучении плаванию обучающихся муниципальных общеобразовательных организаций в рамках реализации внеурочной деятельности спортивно - оздоровительного направления основной образовательной программы начального общего образов</w:t>
      </w:r>
      <w:r w:rsidRPr="003B1CC5">
        <w:rPr>
          <w:rFonts w:eastAsia="Times New Roman"/>
          <w:lang w:eastAsia="ru-RU"/>
        </w:rPr>
        <w:t>ания, стоимость оказания услуги.</w:t>
      </w:r>
    </w:p>
    <w:p w:rsidR="00F4518C" w:rsidRPr="003B1CC5" w:rsidRDefault="00016C80" w:rsidP="00F4518C">
      <w:pPr>
        <w:tabs>
          <w:tab w:val="left" w:pos="1418"/>
        </w:tabs>
        <w:autoSpaceDE w:val="0"/>
        <w:autoSpaceDN w:val="0"/>
        <w:adjustRightInd w:val="0"/>
        <w:ind w:firstLine="709"/>
        <w:jc w:val="both"/>
        <w:rPr>
          <w:rFonts w:eastAsia="Times New Roman"/>
          <w:lang w:eastAsia="ru-RU"/>
        </w:rPr>
      </w:pPr>
      <w:r w:rsidRPr="003B1CC5">
        <w:rPr>
          <w:rFonts w:eastAsia="Times New Roman"/>
          <w:lang w:eastAsia="ru-RU"/>
        </w:rPr>
        <w:t>2.3.8. Д</w:t>
      </w:r>
      <w:r w:rsidR="00F4518C" w:rsidRPr="003B1CC5">
        <w:rPr>
          <w:rFonts w:eastAsia="Times New Roman"/>
          <w:lang w:eastAsia="ru-RU"/>
        </w:rPr>
        <w:t>ля субсидии, указанной в подпункте 9 пункта 1.2. Порядка, среднего количества учащихся льготной категории, согласно приложению № 2 к</w:t>
      </w:r>
      <w:r w:rsidR="006553AB" w:rsidRPr="003B1CC5">
        <w:rPr>
          <w:rFonts w:eastAsia="Times New Roman"/>
          <w:lang w:eastAsia="ru-RU"/>
        </w:rPr>
        <w:t xml:space="preserve"> настоящему</w:t>
      </w:r>
      <w:r w:rsidR="00F4518C" w:rsidRPr="003B1CC5">
        <w:rPr>
          <w:rFonts w:eastAsia="Times New Roman"/>
          <w:lang w:eastAsia="ru-RU"/>
        </w:rPr>
        <w:t xml:space="preserve"> Порядку, за период с сентября по май, пре</w:t>
      </w:r>
      <w:r w:rsidR="005A609D" w:rsidRPr="003B1CC5">
        <w:rPr>
          <w:rFonts w:eastAsia="Times New Roman"/>
          <w:lang w:eastAsia="ru-RU"/>
        </w:rPr>
        <w:t xml:space="preserve">дшествующий расчетному </w:t>
      </w:r>
      <w:r w:rsidR="00F4518C" w:rsidRPr="003B1CC5">
        <w:rPr>
          <w:rFonts w:eastAsia="Times New Roman"/>
          <w:lang w:eastAsia="ru-RU"/>
        </w:rPr>
        <w:t>году, среднемесячную стоимость набора продуктов питания, необходимого для приготовления горячего питания для учащихся или оказания услуги по приготовлению и доставке готовой продукции, утвержденного постановлением А</w:t>
      </w:r>
      <w:r w:rsidRPr="003B1CC5">
        <w:rPr>
          <w:rFonts w:eastAsia="Times New Roman"/>
          <w:lang w:eastAsia="ru-RU"/>
        </w:rPr>
        <w:t>дминистрации города Волгодонска.</w:t>
      </w:r>
    </w:p>
    <w:p w:rsidR="00F4518C" w:rsidRPr="003B1CC5" w:rsidRDefault="00016C80" w:rsidP="00F4518C">
      <w:pPr>
        <w:tabs>
          <w:tab w:val="left" w:pos="1418"/>
        </w:tabs>
        <w:autoSpaceDE w:val="0"/>
        <w:autoSpaceDN w:val="0"/>
        <w:adjustRightInd w:val="0"/>
        <w:ind w:firstLine="709"/>
        <w:jc w:val="both"/>
        <w:rPr>
          <w:rFonts w:eastAsia="Times New Roman"/>
          <w:lang w:eastAsia="ru-RU"/>
        </w:rPr>
      </w:pPr>
      <w:r w:rsidRPr="003B1CC5">
        <w:rPr>
          <w:rFonts w:eastAsia="Times New Roman"/>
          <w:lang w:eastAsia="ru-RU"/>
        </w:rPr>
        <w:t>2.3.9. Д</w:t>
      </w:r>
      <w:r w:rsidR="00F4518C" w:rsidRPr="003B1CC5">
        <w:rPr>
          <w:rFonts w:eastAsia="Times New Roman"/>
          <w:lang w:eastAsia="ru-RU"/>
        </w:rPr>
        <w:t xml:space="preserve">ля субсидии, указанной в подпункте 10 пункта 1.2. Порядка, расчет </w:t>
      </w:r>
      <w:r w:rsidR="005A609D" w:rsidRPr="003B1CC5">
        <w:rPr>
          <w:rFonts w:eastAsia="Times New Roman"/>
          <w:lang w:eastAsia="ru-RU"/>
        </w:rPr>
        <w:t>фонда оплаты труда</w:t>
      </w:r>
      <w:r w:rsidR="00F4518C" w:rsidRPr="003B1CC5">
        <w:rPr>
          <w:rFonts w:eastAsia="Times New Roman"/>
          <w:lang w:eastAsia="ru-RU"/>
        </w:rPr>
        <w:t>, формируемый на основании численности воспитателей по количеству групп продленного д</w:t>
      </w:r>
      <w:r w:rsidR="005A609D" w:rsidRPr="003B1CC5">
        <w:rPr>
          <w:rFonts w:eastAsia="Times New Roman"/>
          <w:lang w:eastAsia="ru-RU"/>
        </w:rPr>
        <w:t>ня, по форме, утвержденной Учредителем</w:t>
      </w:r>
      <w:r w:rsidR="00F4518C" w:rsidRPr="003B1CC5">
        <w:rPr>
          <w:rFonts w:eastAsia="Times New Roman"/>
          <w:lang w:eastAsia="ru-RU"/>
        </w:rPr>
        <w:t>, в соответствии с постановлением А</w:t>
      </w:r>
      <w:r w:rsidRPr="003B1CC5">
        <w:rPr>
          <w:rFonts w:eastAsia="Times New Roman"/>
          <w:lang w:eastAsia="ru-RU"/>
        </w:rPr>
        <w:t>дминистрации города Волгодонска.</w:t>
      </w:r>
    </w:p>
    <w:p w:rsidR="00F4518C" w:rsidRPr="003B1CC5" w:rsidRDefault="00016C80" w:rsidP="00F4518C">
      <w:pPr>
        <w:tabs>
          <w:tab w:val="left" w:pos="1418"/>
        </w:tabs>
        <w:autoSpaceDE w:val="0"/>
        <w:autoSpaceDN w:val="0"/>
        <w:adjustRightInd w:val="0"/>
        <w:ind w:firstLine="709"/>
        <w:jc w:val="both"/>
        <w:rPr>
          <w:rFonts w:eastAsia="Times New Roman"/>
          <w:lang w:eastAsia="ru-RU"/>
        </w:rPr>
      </w:pPr>
      <w:r w:rsidRPr="003B1CC5">
        <w:rPr>
          <w:rFonts w:eastAsia="Times New Roman"/>
          <w:lang w:eastAsia="ru-RU"/>
        </w:rPr>
        <w:t>2.3.10. Д</w:t>
      </w:r>
      <w:r w:rsidR="00F4518C" w:rsidRPr="003B1CC5">
        <w:rPr>
          <w:rFonts w:eastAsia="Times New Roman"/>
          <w:lang w:eastAsia="ru-RU"/>
        </w:rPr>
        <w:t>ля субсидии, указанной в подпункте 11 пункта 1.2. Порядка, расчет на оказание коммунальных услуг, уплату земельного налога, расчет</w:t>
      </w:r>
      <w:r w:rsidR="005A609D" w:rsidRPr="003B1CC5">
        <w:rPr>
          <w:rFonts w:eastAsia="Times New Roman"/>
          <w:lang w:eastAsia="ru-RU"/>
        </w:rPr>
        <w:t xml:space="preserve">ы </w:t>
      </w:r>
      <w:r w:rsidR="00F4518C" w:rsidRPr="003B1CC5">
        <w:rPr>
          <w:rFonts w:eastAsia="Times New Roman"/>
          <w:lang w:eastAsia="ru-RU"/>
        </w:rPr>
        <w:t xml:space="preserve"> </w:t>
      </w:r>
      <w:r w:rsidR="005A609D" w:rsidRPr="003B1CC5">
        <w:rPr>
          <w:rFonts w:eastAsia="Times New Roman"/>
          <w:lang w:eastAsia="ru-RU"/>
        </w:rPr>
        <w:t>фонда оплаты труда</w:t>
      </w:r>
      <w:r w:rsidR="00F4518C" w:rsidRPr="003B1CC5">
        <w:rPr>
          <w:rFonts w:eastAsia="Times New Roman"/>
          <w:lang w:eastAsia="ru-RU"/>
        </w:rPr>
        <w:t xml:space="preserve"> по форме, утвержденной </w:t>
      </w:r>
      <w:r w:rsidR="005A609D" w:rsidRPr="003B1CC5">
        <w:rPr>
          <w:rFonts w:eastAsia="Times New Roman"/>
          <w:lang w:eastAsia="ru-RU"/>
        </w:rPr>
        <w:t>Учредителем</w:t>
      </w:r>
      <w:r w:rsidRPr="003B1CC5">
        <w:rPr>
          <w:rFonts w:eastAsia="Times New Roman"/>
          <w:lang w:eastAsia="ru-RU"/>
        </w:rPr>
        <w:t>.</w:t>
      </w:r>
    </w:p>
    <w:p w:rsidR="00F4518C" w:rsidRPr="003B1CC5" w:rsidRDefault="00016C80" w:rsidP="00F4518C">
      <w:pPr>
        <w:tabs>
          <w:tab w:val="left" w:pos="1418"/>
        </w:tabs>
        <w:autoSpaceDE w:val="0"/>
        <w:autoSpaceDN w:val="0"/>
        <w:adjustRightInd w:val="0"/>
        <w:ind w:firstLine="709"/>
        <w:jc w:val="both"/>
        <w:rPr>
          <w:rFonts w:eastAsia="Times New Roman"/>
          <w:lang w:eastAsia="ru-RU"/>
        </w:rPr>
      </w:pPr>
      <w:r w:rsidRPr="003B1CC5">
        <w:rPr>
          <w:rFonts w:eastAsia="Times New Roman"/>
          <w:lang w:eastAsia="ru-RU"/>
        </w:rPr>
        <w:t>2.3.11. Д</w:t>
      </w:r>
      <w:r w:rsidR="00F4518C" w:rsidRPr="003B1CC5">
        <w:rPr>
          <w:rFonts w:eastAsia="Times New Roman"/>
          <w:lang w:eastAsia="ru-RU"/>
        </w:rPr>
        <w:t xml:space="preserve">ля субсидии, указанной в подпункте 12 пункта 1.2. Порядка, календарный план досуговых мероприятий (за рамками образовательных программ), расчет на организацию мероприятий, расчет командировочных расходов, расчет приобретения наградной атрибутики (сувенирной продукции), расчет заработной платы по форме, утвержденной </w:t>
      </w:r>
      <w:r w:rsidR="008C342F" w:rsidRPr="003B1CC5">
        <w:rPr>
          <w:rFonts w:eastAsia="Times New Roman"/>
          <w:lang w:eastAsia="ru-RU"/>
        </w:rPr>
        <w:t>Учредителем</w:t>
      </w:r>
      <w:r w:rsidR="00F4518C" w:rsidRPr="003B1CC5">
        <w:rPr>
          <w:rFonts w:eastAsia="Times New Roman"/>
          <w:lang w:eastAsia="ru-RU"/>
        </w:rPr>
        <w:t>, педа</w:t>
      </w:r>
      <w:r w:rsidRPr="003B1CC5">
        <w:rPr>
          <w:rFonts w:eastAsia="Times New Roman"/>
          <w:lang w:eastAsia="ru-RU"/>
        </w:rPr>
        <w:t>гогов-организаторов мероприятия.</w:t>
      </w:r>
    </w:p>
    <w:p w:rsidR="00F4518C" w:rsidRPr="003B1CC5" w:rsidRDefault="00016C80" w:rsidP="00F4518C">
      <w:pPr>
        <w:tabs>
          <w:tab w:val="left" w:pos="1418"/>
        </w:tabs>
        <w:autoSpaceDE w:val="0"/>
        <w:autoSpaceDN w:val="0"/>
        <w:adjustRightInd w:val="0"/>
        <w:ind w:firstLine="709"/>
        <w:jc w:val="both"/>
        <w:rPr>
          <w:rFonts w:eastAsia="Times New Roman"/>
          <w:lang w:eastAsia="ru-RU"/>
        </w:rPr>
      </w:pPr>
      <w:r w:rsidRPr="003B1CC5">
        <w:rPr>
          <w:rFonts w:eastAsia="Times New Roman"/>
          <w:lang w:eastAsia="ru-RU"/>
        </w:rPr>
        <w:t>2.3.12. Д</w:t>
      </w:r>
      <w:r w:rsidR="00F4518C" w:rsidRPr="003B1CC5">
        <w:rPr>
          <w:rFonts w:eastAsia="Times New Roman"/>
          <w:lang w:eastAsia="ru-RU"/>
        </w:rPr>
        <w:t>ля субсидии, указанной в подпункте 13 пункта 1.2. Порядка, программу физкультурно-оздоровительной направленности в МБУ ЦППМСП «Гармония», расчет заработной платы педагогов дополнительного образования, участвующих в реализации мероприятий по форме, утвержденной</w:t>
      </w:r>
      <w:r w:rsidR="008C342F" w:rsidRPr="003B1CC5">
        <w:rPr>
          <w:rFonts w:eastAsia="Times New Roman"/>
          <w:lang w:eastAsia="ru-RU"/>
        </w:rPr>
        <w:t xml:space="preserve"> Учредителем</w:t>
      </w:r>
      <w:r w:rsidRPr="003B1CC5">
        <w:rPr>
          <w:rFonts w:eastAsia="Times New Roman"/>
          <w:lang w:eastAsia="ru-RU"/>
        </w:rPr>
        <w:t>.</w:t>
      </w:r>
    </w:p>
    <w:p w:rsidR="00F4518C" w:rsidRPr="003B1CC5" w:rsidRDefault="00016C80" w:rsidP="00F4518C">
      <w:pPr>
        <w:tabs>
          <w:tab w:val="left" w:pos="1418"/>
        </w:tabs>
        <w:autoSpaceDE w:val="0"/>
        <w:autoSpaceDN w:val="0"/>
        <w:adjustRightInd w:val="0"/>
        <w:ind w:firstLine="709"/>
        <w:jc w:val="both"/>
        <w:rPr>
          <w:rFonts w:eastAsia="Times New Roman"/>
          <w:lang w:eastAsia="ru-RU"/>
        </w:rPr>
      </w:pPr>
      <w:r w:rsidRPr="003B1CC5">
        <w:rPr>
          <w:rFonts w:eastAsia="Times New Roman"/>
          <w:lang w:eastAsia="ru-RU"/>
        </w:rPr>
        <w:t>2.3.13. Д</w:t>
      </w:r>
      <w:r w:rsidR="00F4518C" w:rsidRPr="003B1CC5">
        <w:rPr>
          <w:rFonts w:eastAsia="Times New Roman"/>
          <w:lang w:eastAsia="ru-RU"/>
        </w:rPr>
        <w:t>ля субсидии, указанной в подпункте 14 пункта 1.2. количество детей-инвалидов и детей с ограниченными возможностями здоровья, получающих образование на дому, согласно выпискам из протокола ВК, заключения ПМПК, по состоянию на 1 сентября текущего учебного года, величину денежной компенсации на питание (набор продуктов), установленную постановлением А</w:t>
      </w:r>
      <w:r w:rsidRPr="003B1CC5">
        <w:rPr>
          <w:rFonts w:eastAsia="Times New Roman"/>
          <w:lang w:eastAsia="ru-RU"/>
        </w:rPr>
        <w:t>дминистрации города Волгодонска.</w:t>
      </w:r>
    </w:p>
    <w:p w:rsidR="00F4518C" w:rsidRPr="003B1CC5" w:rsidRDefault="00016C80" w:rsidP="00F4518C">
      <w:pPr>
        <w:tabs>
          <w:tab w:val="left" w:pos="1418"/>
        </w:tabs>
        <w:autoSpaceDE w:val="0"/>
        <w:autoSpaceDN w:val="0"/>
        <w:adjustRightInd w:val="0"/>
        <w:ind w:firstLine="709"/>
        <w:jc w:val="both"/>
        <w:rPr>
          <w:rFonts w:eastAsia="Times New Roman"/>
          <w:lang w:eastAsia="ru-RU"/>
        </w:rPr>
      </w:pPr>
      <w:r w:rsidRPr="003B1CC5">
        <w:rPr>
          <w:rFonts w:eastAsia="Times New Roman"/>
          <w:lang w:eastAsia="ru-RU"/>
        </w:rPr>
        <w:t>2.3.14. Д</w:t>
      </w:r>
      <w:r w:rsidR="00F4518C" w:rsidRPr="003B1CC5">
        <w:rPr>
          <w:rFonts w:eastAsia="Times New Roman"/>
          <w:lang w:eastAsia="ru-RU"/>
        </w:rPr>
        <w:t>ля субсидии, указанной в подпункте 15 пункта 1.2. Порядка, численность педагогических работников, осуществляющих классное руководство, суммы ежемесячного денежного вознаграждения, установленного постановлением Пра</w:t>
      </w:r>
      <w:r w:rsidRPr="003B1CC5">
        <w:rPr>
          <w:rFonts w:eastAsia="Times New Roman"/>
          <w:lang w:eastAsia="ru-RU"/>
        </w:rPr>
        <w:t>вительства Российской Федерации.</w:t>
      </w:r>
    </w:p>
    <w:p w:rsidR="00F4518C" w:rsidRPr="003B1CC5" w:rsidRDefault="00016C80" w:rsidP="00F4518C">
      <w:pPr>
        <w:tabs>
          <w:tab w:val="left" w:pos="1418"/>
        </w:tabs>
        <w:autoSpaceDE w:val="0"/>
        <w:autoSpaceDN w:val="0"/>
        <w:adjustRightInd w:val="0"/>
        <w:ind w:firstLine="709"/>
        <w:jc w:val="both"/>
        <w:rPr>
          <w:rFonts w:eastAsia="Times New Roman"/>
          <w:lang w:eastAsia="ru-RU"/>
        </w:rPr>
      </w:pPr>
      <w:r w:rsidRPr="003B1CC5">
        <w:rPr>
          <w:rFonts w:eastAsia="Times New Roman"/>
          <w:lang w:eastAsia="ru-RU"/>
        </w:rPr>
        <w:t>2.3.15. Д</w:t>
      </w:r>
      <w:r w:rsidR="00F4518C" w:rsidRPr="003B1CC5">
        <w:rPr>
          <w:rFonts w:eastAsia="Times New Roman"/>
          <w:lang w:eastAsia="ru-RU"/>
        </w:rPr>
        <w:t>ля субсидии, указанной в подпункте 16 пункта 1.2. Порядка, количество обучающихся, получающих начальное общее образование, стоимость приобретения продуктов для организации бесплатного горячего питания обучающихся, получающих начальное общее образование муниципальных общеобразовательных учреждений, установленную постановлением Правительства Россий</w:t>
      </w:r>
      <w:r w:rsidRPr="003B1CC5">
        <w:rPr>
          <w:rFonts w:eastAsia="Times New Roman"/>
          <w:lang w:eastAsia="ru-RU"/>
        </w:rPr>
        <w:t>ской Федерации.</w:t>
      </w:r>
    </w:p>
    <w:p w:rsidR="00F4518C" w:rsidRPr="003B1CC5" w:rsidRDefault="00016C80" w:rsidP="00F4518C">
      <w:pPr>
        <w:tabs>
          <w:tab w:val="left" w:pos="1418"/>
        </w:tabs>
        <w:autoSpaceDE w:val="0"/>
        <w:autoSpaceDN w:val="0"/>
        <w:adjustRightInd w:val="0"/>
        <w:ind w:firstLine="709"/>
        <w:jc w:val="both"/>
        <w:rPr>
          <w:rFonts w:eastAsia="Times New Roman"/>
          <w:lang w:eastAsia="ru-RU"/>
        </w:rPr>
      </w:pPr>
      <w:r w:rsidRPr="003B1CC5">
        <w:rPr>
          <w:rFonts w:eastAsia="Times New Roman"/>
          <w:lang w:eastAsia="ru-RU"/>
        </w:rPr>
        <w:t>2.3.16. Д</w:t>
      </w:r>
      <w:r w:rsidR="00F4518C" w:rsidRPr="003B1CC5">
        <w:rPr>
          <w:rFonts w:eastAsia="Times New Roman"/>
          <w:lang w:eastAsia="ru-RU"/>
        </w:rPr>
        <w:t>ля субсидии, указанной в подпункте 17 пункта 1.2. Порядка, информацию об инициативных проектах, с указанием планируемых к приобретению товаров, работ, услуг в рамках реализации данных проектов; в случае, если проектом предусматривается выполнение работ - в соответствии с локальной  сметой на выполнение работ, прошедшей проверку достоверности применения сметных нормативов; в случае выполнения работ по строительству, реконструкции, капитальному ремонту объектов – документы предусмотренные постановлением Правительства Ростовской области от 04.10.2012 №945 «Об утверждении Порядка организации и финансирования из областного бюджета работ по строительству, реконструкции, капитальному ремонту, сносу объектов капитального строительства, выполнению мероприятий по благоустройству территории, а так</w:t>
      </w:r>
      <w:r w:rsidRPr="003B1CC5">
        <w:rPr>
          <w:rFonts w:eastAsia="Times New Roman"/>
          <w:lang w:eastAsia="ru-RU"/>
        </w:rPr>
        <w:t>же ремонту автомобильных дорог».</w:t>
      </w:r>
    </w:p>
    <w:p w:rsidR="00F4518C" w:rsidRPr="003B1CC5" w:rsidRDefault="00016C80" w:rsidP="00F4518C">
      <w:pPr>
        <w:tabs>
          <w:tab w:val="left" w:pos="1418"/>
        </w:tabs>
        <w:autoSpaceDE w:val="0"/>
        <w:autoSpaceDN w:val="0"/>
        <w:adjustRightInd w:val="0"/>
        <w:ind w:firstLine="709"/>
        <w:jc w:val="both"/>
        <w:rPr>
          <w:rFonts w:eastAsia="Times New Roman"/>
          <w:lang w:eastAsia="ru-RU"/>
        </w:rPr>
      </w:pPr>
      <w:r w:rsidRPr="003B1CC5">
        <w:rPr>
          <w:rFonts w:eastAsia="Times New Roman"/>
          <w:lang w:eastAsia="ru-RU"/>
        </w:rPr>
        <w:t>2.3.17. Д</w:t>
      </w:r>
      <w:r w:rsidR="00F4518C" w:rsidRPr="003B1CC5">
        <w:rPr>
          <w:rFonts w:eastAsia="Times New Roman"/>
          <w:lang w:eastAsia="ru-RU"/>
        </w:rPr>
        <w:t>ля субсидии, указанной в подпункте 18 пункта 1.</w:t>
      </w:r>
      <w:r w:rsidR="00A60B38" w:rsidRPr="003B1CC5">
        <w:rPr>
          <w:rFonts w:eastAsia="Times New Roman"/>
          <w:lang w:eastAsia="ru-RU"/>
        </w:rPr>
        <w:t xml:space="preserve">2. Порядка, количество </w:t>
      </w:r>
      <w:r w:rsidR="00677B72" w:rsidRPr="003B1CC5">
        <w:rPr>
          <w:rFonts w:eastAsia="Times New Roman"/>
          <w:lang w:eastAsia="ru-RU"/>
        </w:rPr>
        <w:t xml:space="preserve"> ставок</w:t>
      </w:r>
      <w:r w:rsidR="00F4518C" w:rsidRPr="003B1CC5">
        <w:rPr>
          <w:rFonts w:eastAsia="Times New Roman"/>
          <w:lang w:eastAsia="ru-RU"/>
        </w:rPr>
        <w:t xml:space="preserve"> советников директора по воспитанию и взаимодействию с детскими общественными объединениями в общеобразовательных организациях,</w:t>
      </w:r>
      <w:r w:rsidR="00677B72" w:rsidRPr="003B1CC5">
        <w:rPr>
          <w:rFonts w:eastAsia="Times New Roman"/>
          <w:lang w:eastAsia="ru-RU"/>
        </w:rPr>
        <w:t xml:space="preserve"> распределенных </w:t>
      </w:r>
      <w:r w:rsidR="00A60B38" w:rsidRPr="003B1CC5">
        <w:rPr>
          <w:rFonts w:eastAsia="Times New Roman"/>
          <w:lang w:eastAsia="ru-RU"/>
        </w:rPr>
        <w:t xml:space="preserve"> согласно контингента обучающихся </w:t>
      </w:r>
      <w:r w:rsidR="00677B72" w:rsidRPr="003B1CC5">
        <w:rPr>
          <w:rFonts w:eastAsia="Times New Roman"/>
          <w:lang w:eastAsia="ru-RU"/>
        </w:rPr>
        <w:t xml:space="preserve">в соответствующем учреждении, </w:t>
      </w:r>
      <w:r w:rsidR="00F4518C" w:rsidRPr="003B1CC5">
        <w:rPr>
          <w:rFonts w:eastAsia="Times New Roman"/>
          <w:lang w:eastAsia="ru-RU"/>
        </w:rPr>
        <w:t>среднемесячной начисленной заработной платы наемных работников в организациях, у индивидуальных предпринимателей и физических лиц в целом в Ростовской области в предшествующем финансовом году, согласно федеральному ста</w:t>
      </w:r>
      <w:r w:rsidRPr="003B1CC5">
        <w:rPr>
          <w:rFonts w:eastAsia="Times New Roman"/>
          <w:lang w:eastAsia="ru-RU"/>
        </w:rPr>
        <w:t>тистическому наблюдению.</w:t>
      </w:r>
    </w:p>
    <w:p w:rsidR="00F4518C" w:rsidRPr="003B1CC5" w:rsidRDefault="00016C80" w:rsidP="00F4518C">
      <w:pPr>
        <w:tabs>
          <w:tab w:val="left" w:pos="1418"/>
        </w:tabs>
        <w:autoSpaceDE w:val="0"/>
        <w:autoSpaceDN w:val="0"/>
        <w:adjustRightInd w:val="0"/>
        <w:ind w:firstLine="709"/>
        <w:jc w:val="both"/>
        <w:rPr>
          <w:rFonts w:eastAsia="Times New Roman"/>
          <w:lang w:eastAsia="ru-RU"/>
        </w:rPr>
      </w:pPr>
      <w:r w:rsidRPr="003B1CC5">
        <w:rPr>
          <w:rFonts w:eastAsia="Times New Roman"/>
          <w:lang w:eastAsia="ru-RU"/>
        </w:rPr>
        <w:t>2.3.18. Д</w:t>
      </w:r>
      <w:r w:rsidR="00F4518C" w:rsidRPr="003B1CC5">
        <w:rPr>
          <w:rFonts w:eastAsia="Times New Roman"/>
          <w:lang w:eastAsia="ru-RU"/>
        </w:rPr>
        <w:t>ля субсидии, указанной в подпункте 19 пункта 1.2. П</w:t>
      </w:r>
      <w:r w:rsidR="00677B72" w:rsidRPr="003B1CC5">
        <w:rPr>
          <w:rFonts w:eastAsia="Times New Roman"/>
          <w:lang w:eastAsia="ru-RU"/>
        </w:rPr>
        <w:t>орядка, информацию о планируемых</w:t>
      </w:r>
      <w:r w:rsidR="00F4518C" w:rsidRPr="003B1CC5">
        <w:rPr>
          <w:rFonts w:eastAsia="Times New Roman"/>
          <w:lang w:eastAsia="ru-RU"/>
        </w:rPr>
        <w:t xml:space="preserve"> к приобретению товарно-материальных ценностей и предварительную смету на их приобретение, на основании которых произведен </w:t>
      </w:r>
      <w:r w:rsidRPr="003B1CC5">
        <w:rPr>
          <w:rFonts w:eastAsia="Times New Roman"/>
          <w:lang w:eastAsia="ru-RU"/>
        </w:rPr>
        <w:t>расчет.</w:t>
      </w:r>
    </w:p>
    <w:p w:rsidR="00F4518C" w:rsidRPr="003B1CC5" w:rsidRDefault="00016C80" w:rsidP="00F4518C">
      <w:pPr>
        <w:tabs>
          <w:tab w:val="left" w:pos="1418"/>
        </w:tabs>
        <w:autoSpaceDE w:val="0"/>
        <w:autoSpaceDN w:val="0"/>
        <w:adjustRightInd w:val="0"/>
        <w:ind w:firstLine="709"/>
        <w:jc w:val="both"/>
        <w:rPr>
          <w:rFonts w:eastAsia="Times New Roman"/>
          <w:lang w:eastAsia="ru-RU"/>
        </w:rPr>
      </w:pPr>
      <w:r w:rsidRPr="003B1CC5">
        <w:rPr>
          <w:rFonts w:eastAsia="Times New Roman"/>
          <w:lang w:eastAsia="ru-RU"/>
        </w:rPr>
        <w:t>2.3.19. Д</w:t>
      </w:r>
      <w:r w:rsidR="00F4518C" w:rsidRPr="003B1CC5">
        <w:rPr>
          <w:rFonts w:eastAsia="Times New Roman"/>
          <w:lang w:eastAsia="ru-RU"/>
        </w:rPr>
        <w:t>ля субсидии, указанной в подпункте 20 пункта 1.2. Порядка, исполнительные документы, предусматривающие обращение взыскания по денежным обязательствам, за исключением исполнительных документов по задолженности, образовавшейся в результате осуществления приносящей доход</w:t>
      </w:r>
      <w:r w:rsidRPr="003B1CC5">
        <w:rPr>
          <w:rFonts w:eastAsia="Times New Roman"/>
          <w:lang w:eastAsia="ru-RU"/>
        </w:rPr>
        <w:t xml:space="preserve"> деятельности.</w:t>
      </w:r>
    </w:p>
    <w:p w:rsidR="00F4518C" w:rsidRPr="003B1CC5" w:rsidRDefault="00016C80" w:rsidP="00F4518C">
      <w:pPr>
        <w:tabs>
          <w:tab w:val="left" w:pos="1418"/>
        </w:tabs>
        <w:autoSpaceDE w:val="0"/>
        <w:autoSpaceDN w:val="0"/>
        <w:adjustRightInd w:val="0"/>
        <w:ind w:firstLine="709"/>
        <w:jc w:val="both"/>
        <w:rPr>
          <w:rFonts w:eastAsia="Times New Roman"/>
          <w:lang w:eastAsia="ru-RU"/>
        </w:rPr>
      </w:pPr>
      <w:r w:rsidRPr="003B1CC5">
        <w:rPr>
          <w:rFonts w:eastAsia="Times New Roman"/>
          <w:lang w:eastAsia="ru-RU"/>
        </w:rPr>
        <w:t>2.3.20. Д</w:t>
      </w:r>
      <w:r w:rsidR="00F4518C" w:rsidRPr="003B1CC5">
        <w:rPr>
          <w:rFonts w:eastAsia="Times New Roman"/>
          <w:lang w:eastAsia="ru-RU"/>
        </w:rPr>
        <w:t xml:space="preserve">ля субсидии, указанной в подпункте 21 пункта 1.2. Порядка, </w:t>
      </w:r>
      <w:r w:rsidR="00CC76C4" w:rsidRPr="003B1CC5">
        <w:rPr>
          <w:rFonts w:eastAsia="Times New Roman"/>
          <w:lang w:eastAsia="ru-RU"/>
        </w:rPr>
        <w:t>среднего количества</w:t>
      </w:r>
      <w:r w:rsidR="00F4518C" w:rsidRPr="003B1CC5">
        <w:rPr>
          <w:rFonts w:eastAsia="Times New Roman"/>
          <w:lang w:eastAsia="ru-RU"/>
        </w:rPr>
        <w:t xml:space="preserve"> детей из многодетных семей, обучающихся по очной форме обучения, получающих основное о</w:t>
      </w:r>
      <w:r w:rsidR="00677B72" w:rsidRPr="003B1CC5">
        <w:rPr>
          <w:rFonts w:eastAsia="Times New Roman"/>
          <w:lang w:eastAsia="ru-RU"/>
        </w:rPr>
        <w:t>бщее, среднее общее образование</w:t>
      </w:r>
      <w:r w:rsidR="00CC76C4" w:rsidRPr="003B1CC5">
        <w:rPr>
          <w:rFonts w:eastAsia="Times New Roman"/>
          <w:lang w:eastAsia="ru-RU"/>
        </w:rPr>
        <w:t xml:space="preserve"> за период с сентября по май, предшествующий расчетному году,   стоимость</w:t>
      </w:r>
      <w:r w:rsidR="00677B72" w:rsidRPr="003B1CC5">
        <w:rPr>
          <w:rFonts w:eastAsia="Times New Roman"/>
          <w:lang w:eastAsia="ru-RU"/>
        </w:rPr>
        <w:t xml:space="preserve">  услуги по организации питания сторонними организациями или </w:t>
      </w:r>
      <w:r w:rsidR="00F4518C" w:rsidRPr="003B1CC5">
        <w:rPr>
          <w:rFonts w:eastAsia="Times New Roman"/>
          <w:lang w:eastAsia="ru-RU"/>
        </w:rPr>
        <w:t xml:space="preserve">приобретения продуктов </w:t>
      </w:r>
      <w:r w:rsidR="00677B72" w:rsidRPr="003B1CC5">
        <w:rPr>
          <w:rFonts w:eastAsia="Times New Roman"/>
          <w:lang w:eastAsia="ru-RU"/>
        </w:rPr>
        <w:t xml:space="preserve">питания </w:t>
      </w:r>
      <w:r w:rsidR="00F4518C" w:rsidRPr="003B1CC5">
        <w:rPr>
          <w:rFonts w:eastAsia="Times New Roman"/>
          <w:lang w:eastAsia="ru-RU"/>
        </w:rPr>
        <w:t>для организации бесплатного горячего питания обучающихся, получающих основное общее, среднее общее образование муниципальных общеобразовательных учреждений</w:t>
      </w:r>
      <w:r w:rsidR="00677B72" w:rsidRPr="003B1CC5">
        <w:rPr>
          <w:rFonts w:eastAsia="Times New Roman"/>
          <w:lang w:eastAsia="ru-RU"/>
        </w:rPr>
        <w:t>, утвержденной постановлением Администрации города Волгодонска</w:t>
      </w:r>
      <w:r w:rsidRPr="003B1CC5">
        <w:rPr>
          <w:rFonts w:eastAsia="Times New Roman"/>
          <w:lang w:eastAsia="ru-RU"/>
        </w:rPr>
        <w:t>.</w:t>
      </w:r>
    </w:p>
    <w:p w:rsidR="00F4518C" w:rsidRPr="003B1CC5" w:rsidRDefault="00016C80" w:rsidP="000F4934">
      <w:pPr>
        <w:tabs>
          <w:tab w:val="left" w:pos="1418"/>
        </w:tabs>
        <w:autoSpaceDE w:val="0"/>
        <w:autoSpaceDN w:val="0"/>
        <w:adjustRightInd w:val="0"/>
        <w:ind w:firstLine="709"/>
        <w:jc w:val="both"/>
        <w:rPr>
          <w:rFonts w:eastAsia="Times New Roman"/>
          <w:lang w:eastAsia="ru-RU"/>
        </w:rPr>
      </w:pPr>
      <w:r w:rsidRPr="003B1CC5">
        <w:rPr>
          <w:rFonts w:eastAsia="Times New Roman"/>
          <w:lang w:eastAsia="ru-RU"/>
        </w:rPr>
        <w:t>2.3.21.  Д</w:t>
      </w:r>
      <w:r w:rsidR="00F4518C" w:rsidRPr="003B1CC5">
        <w:rPr>
          <w:rFonts w:eastAsia="Times New Roman"/>
          <w:lang w:eastAsia="ru-RU"/>
        </w:rPr>
        <w:t xml:space="preserve">ля субсидии, указанной в подпункте 22 пункта 1.2. Порядка, </w:t>
      </w:r>
      <w:r w:rsidR="00CC76C4" w:rsidRPr="003B1CC5">
        <w:rPr>
          <w:rFonts w:eastAsia="Times New Roman"/>
          <w:lang w:eastAsia="ru-RU"/>
        </w:rPr>
        <w:t>среднего количества</w:t>
      </w:r>
      <w:r w:rsidR="00F4518C" w:rsidRPr="003B1CC5">
        <w:rPr>
          <w:rFonts w:eastAsia="Times New Roman"/>
          <w:lang w:eastAsia="ru-RU"/>
        </w:rPr>
        <w:t xml:space="preserve"> детей участников специальной военной операции, а также детей, находящихся под опекой (попечительством) участников специальной военной операции, обучающихся по очной форме обучения</w:t>
      </w:r>
      <w:r w:rsidR="00487C92" w:rsidRPr="003B1CC5">
        <w:rPr>
          <w:rFonts w:eastAsia="Times New Roman"/>
          <w:lang w:eastAsia="ru-RU"/>
        </w:rPr>
        <w:t xml:space="preserve"> по программам основного общего среднего общего образования в муниципальных образовательных организациях, </w:t>
      </w:r>
      <w:r w:rsidR="00CC76C4" w:rsidRPr="003B1CC5">
        <w:rPr>
          <w:rFonts w:eastAsia="Times New Roman"/>
          <w:lang w:eastAsia="ru-RU"/>
        </w:rPr>
        <w:t xml:space="preserve">за период с сентября по май, предшествующий расчетному году, </w:t>
      </w:r>
      <w:r w:rsidR="00677B72" w:rsidRPr="003B1CC5">
        <w:rPr>
          <w:rFonts w:eastAsia="Times New Roman"/>
          <w:lang w:eastAsia="ru-RU"/>
        </w:rPr>
        <w:t xml:space="preserve">стоимость услуги по организации питания сторонними организациями или приобретения продуктов питания </w:t>
      </w:r>
      <w:r w:rsidR="00F4518C" w:rsidRPr="003B1CC5">
        <w:rPr>
          <w:rFonts w:eastAsia="Times New Roman"/>
          <w:lang w:eastAsia="ru-RU"/>
        </w:rPr>
        <w:t>для организации бесплатного горячего питания обучающихся, получающих основное общее, среднее общее образование муниципальных общеобразовательных учреждений</w:t>
      </w:r>
      <w:r w:rsidR="000F4934" w:rsidRPr="003B1CC5">
        <w:rPr>
          <w:rFonts w:eastAsia="Times New Roman"/>
          <w:lang w:eastAsia="ru-RU"/>
        </w:rPr>
        <w:t>, утвержденной постановлением Администрации города Волгодонска</w:t>
      </w:r>
      <w:r w:rsidRPr="003B1CC5">
        <w:rPr>
          <w:rFonts w:eastAsia="Times New Roman"/>
          <w:lang w:eastAsia="ru-RU"/>
        </w:rPr>
        <w:t>.</w:t>
      </w:r>
    </w:p>
    <w:p w:rsidR="00F4518C" w:rsidRPr="003B1CC5" w:rsidRDefault="00016C80" w:rsidP="00F4518C">
      <w:pPr>
        <w:tabs>
          <w:tab w:val="left" w:pos="1418"/>
        </w:tabs>
        <w:autoSpaceDE w:val="0"/>
        <w:autoSpaceDN w:val="0"/>
        <w:adjustRightInd w:val="0"/>
        <w:ind w:firstLine="709"/>
        <w:jc w:val="both"/>
        <w:rPr>
          <w:rFonts w:eastAsia="Times New Roman"/>
          <w:lang w:eastAsia="ru-RU"/>
        </w:rPr>
      </w:pPr>
      <w:r w:rsidRPr="003B1CC5">
        <w:rPr>
          <w:rFonts w:eastAsia="Times New Roman"/>
          <w:lang w:eastAsia="ru-RU"/>
        </w:rPr>
        <w:t>2.3.22. Д</w:t>
      </w:r>
      <w:r w:rsidR="00F4518C" w:rsidRPr="003B1CC5">
        <w:rPr>
          <w:rFonts w:eastAsia="Times New Roman"/>
          <w:lang w:eastAsia="ru-RU"/>
        </w:rPr>
        <w:t>ля субсидии, указанной в подпункте 23 пункта 1.2. Порядка, количество советников директоров, осуществляющих воспитание и взаимодействие с детскими общественными объединениями, суммы ежемесячного денежного вознаграждения;</w:t>
      </w:r>
    </w:p>
    <w:p w:rsidR="00F4518C" w:rsidRPr="003B1CC5" w:rsidRDefault="00016C80" w:rsidP="00F4518C">
      <w:pPr>
        <w:tabs>
          <w:tab w:val="left" w:pos="1418"/>
        </w:tabs>
        <w:autoSpaceDE w:val="0"/>
        <w:autoSpaceDN w:val="0"/>
        <w:adjustRightInd w:val="0"/>
        <w:ind w:firstLine="709"/>
        <w:jc w:val="both"/>
        <w:rPr>
          <w:rFonts w:eastAsia="Times New Roman"/>
          <w:lang w:eastAsia="ru-RU"/>
        </w:rPr>
      </w:pPr>
      <w:r w:rsidRPr="003B1CC5">
        <w:rPr>
          <w:rFonts w:eastAsia="Times New Roman"/>
          <w:lang w:eastAsia="ru-RU"/>
        </w:rPr>
        <w:t>2.3.23. Д</w:t>
      </w:r>
      <w:r w:rsidR="00F4518C" w:rsidRPr="003B1CC5">
        <w:rPr>
          <w:rFonts w:eastAsia="Times New Roman"/>
          <w:lang w:eastAsia="ru-RU"/>
        </w:rPr>
        <w:t>ля субсидии, указанной в подпункте 24 пункта 1.2. Порядка, информацию о планируемых к приобретению товарно-материальных ценностях и предварительную смету на их приобретение, на основании которых произведен ее расчет;</w:t>
      </w:r>
    </w:p>
    <w:p w:rsidR="00F4518C" w:rsidRPr="003B1CC5" w:rsidRDefault="00016C80" w:rsidP="00F4518C">
      <w:pPr>
        <w:tabs>
          <w:tab w:val="left" w:pos="1418"/>
        </w:tabs>
        <w:autoSpaceDE w:val="0"/>
        <w:autoSpaceDN w:val="0"/>
        <w:adjustRightInd w:val="0"/>
        <w:ind w:firstLine="709"/>
        <w:jc w:val="both"/>
        <w:rPr>
          <w:rFonts w:eastAsia="Times New Roman"/>
          <w:lang w:eastAsia="ru-RU"/>
        </w:rPr>
      </w:pPr>
      <w:r w:rsidRPr="003B1CC5">
        <w:rPr>
          <w:rFonts w:eastAsia="Times New Roman"/>
          <w:lang w:eastAsia="ru-RU"/>
        </w:rPr>
        <w:t>2.3.24. Д</w:t>
      </w:r>
      <w:r w:rsidR="00F4518C" w:rsidRPr="003B1CC5">
        <w:rPr>
          <w:rFonts w:eastAsia="Times New Roman"/>
          <w:lang w:eastAsia="ru-RU"/>
        </w:rPr>
        <w:t>ля субсидии, указанной в подпункте 25 пункта 1.2. Порядка, предварительную смету на организацию палаточного спортивно - туристского лагеря, а также документы и сведения на основании которых произведен ра</w:t>
      </w:r>
      <w:r w:rsidRPr="003B1CC5">
        <w:rPr>
          <w:rFonts w:eastAsia="Times New Roman"/>
          <w:lang w:eastAsia="ru-RU"/>
        </w:rPr>
        <w:t>счет.</w:t>
      </w:r>
    </w:p>
    <w:p w:rsidR="003D45D7" w:rsidRPr="003B1CC5" w:rsidRDefault="006F6600" w:rsidP="003857B9">
      <w:pPr>
        <w:pStyle w:val="a6"/>
        <w:spacing w:before="0" w:beforeAutospacing="0" w:after="0" w:afterAutospacing="0" w:line="288" w:lineRule="atLeast"/>
        <w:ind w:firstLine="540"/>
        <w:jc w:val="both"/>
        <w:rPr>
          <w:sz w:val="28"/>
          <w:szCs w:val="28"/>
        </w:rPr>
      </w:pPr>
      <w:r w:rsidRPr="003B1CC5">
        <w:rPr>
          <w:sz w:val="28"/>
          <w:szCs w:val="28"/>
        </w:rPr>
        <w:t xml:space="preserve">2.3.25. </w:t>
      </w:r>
      <w:r w:rsidR="00BB46BA" w:rsidRPr="003B1CC5">
        <w:rPr>
          <w:sz w:val="28"/>
          <w:szCs w:val="28"/>
        </w:rPr>
        <w:t>для субсидии, указанной в подпункте 29 пункта 1.2. Порядка, сведения об имуществе учреждения, признаваемом объектом налогообложения, в соответствии с требованиями законодательства о налогах и сборах</w:t>
      </w:r>
      <w:r w:rsidR="003857B9" w:rsidRPr="003B1CC5">
        <w:rPr>
          <w:sz w:val="28"/>
          <w:szCs w:val="28"/>
        </w:rPr>
        <w:t xml:space="preserve">. </w:t>
      </w:r>
      <w:r w:rsidR="00F07BE0" w:rsidRPr="003B1CC5">
        <w:rPr>
          <w:sz w:val="28"/>
          <w:szCs w:val="28"/>
        </w:rPr>
        <w:t xml:space="preserve"> </w:t>
      </w:r>
    </w:p>
    <w:p w:rsidR="00AF790B" w:rsidRPr="003B1CC5" w:rsidRDefault="00BB46BA" w:rsidP="00AF790B">
      <w:pPr>
        <w:pStyle w:val="ConsPlusNormal"/>
        <w:tabs>
          <w:tab w:val="left" w:pos="1418"/>
        </w:tabs>
        <w:ind w:firstLine="675"/>
        <w:jc w:val="both"/>
        <w:rPr>
          <w:rFonts w:ascii="Times New Roman" w:hAnsi="Times New Roman" w:cs="Times New Roman"/>
          <w:sz w:val="28"/>
          <w:szCs w:val="28"/>
        </w:rPr>
      </w:pPr>
      <w:r w:rsidRPr="003B1CC5">
        <w:rPr>
          <w:rFonts w:ascii="Times New Roman" w:hAnsi="Times New Roman" w:cs="Times New Roman"/>
          <w:sz w:val="28"/>
          <w:szCs w:val="28"/>
        </w:rPr>
        <w:t>Расчет-обоснование подтверждается не менее чем тремя коммерческими предложениями поставщиков (подрядчиков, исполнителей), запрошенными Учреждением (в случаях, если стоимость определяется методом сопоставимых рыночных цен), калькуляцией статей планируемых расходов, техническими характеристиками объекта закупки и иными статистическими данными (в случаях, если стоимость определяется затратным методом).</w:t>
      </w:r>
      <w:r w:rsidR="00AF790B" w:rsidRPr="003B1CC5">
        <w:rPr>
          <w:rFonts w:ascii="Times New Roman" w:hAnsi="Times New Roman" w:cs="Times New Roman"/>
          <w:sz w:val="28"/>
          <w:szCs w:val="28"/>
        </w:rPr>
        <w:t>»</w:t>
      </w:r>
    </w:p>
    <w:p w:rsidR="00F4518C" w:rsidRPr="003B1CC5" w:rsidRDefault="00F4518C" w:rsidP="00F4518C">
      <w:pPr>
        <w:tabs>
          <w:tab w:val="left" w:pos="1276"/>
          <w:tab w:val="left" w:pos="1418"/>
        </w:tabs>
        <w:autoSpaceDE w:val="0"/>
        <w:autoSpaceDN w:val="0"/>
        <w:adjustRightInd w:val="0"/>
        <w:ind w:firstLine="709"/>
        <w:jc w:val="both"/>
        <w:rPr>
          <w:rFonts w:eastAsia="Times New Roman"/>
          <w:lang w:eastAsia="ru-RU"/>
        </w:rPr>
      </w:pPr>
      <w:r w:rsidRPr="003B1CC5">
        <w:rPr>
          <w:rFonts w:eastAsia="Times New Roman"/>
          <w:lang w:eastAsia="ru-RU"/>
        </w:rPr>
        <w:t>2.4</w:t>
      </w:r>
      <w:r w:rsidR="00AF46FD" w:rsidRPr="003B1CC5">
        <w:rPr>
          <w:rFonts w:eastAsia="Times New Roman"/>
          <w:lang w:eastAsia="ru-RU"/>
        </w:rPr>
        <w:t>.</w:t>
      </w:r>
      <w:r w:rsidRPr="003B1CC5">
        <w:rPr>
          <w:rFonts w:eastAsia="Times New Roman"/>
          <w:lang w:eastAsia="ru-RU"/>
        </w:rPr>
        <w:tab/>
        <w:t>Размер целевой субсидии и результат ее предоставления определяются:</w:t>
      </w:r>
    </w:p>
    <w:p w:rsidR="00AF46FD" w:rsidRPr="003B1CC5" w:rsidRDefault="00AF46FD" w:rsidP="00AF46FD">
      <w:pPr>
        <w:tabs>
          <w:tab w:val="left" w:pos="1276"/>
          <w:tab w:val="left" w:pos="1418"/>
        </w:tabs>
        <w:autoSpaceDE w:val="0"/>
        <w:autoSpaceDN w:val="0"/>
        <w:adjustRightInd w:val="0"/>
        <w:ind w:firstLine="709"/>
        <w:jc w:val="both"/>
        <w:rPr>
          <w:rFonts w:eastAsia="Times New Roman"/>
          <w:lang w:eastAsia="ru-RU"/>
        </w:rPr>
      </w:pPr>
      <w:r w:rsidRPr="003B1CC5">
        <w:rPr>
          <w:rFonts w:eastAsia="Times New Roman"/>
          <w:lang w:eastAsia="ru-RU"/>
        </w:rPr>
        <w:t>2.4.1. Д</w:t>
      </w:r>
      <w:r w:rsidR="00F4518C" w:rsidRPr="003B1CC5">
        <w:rPr>
          <w:rFonts w:eastAsia="Times New Roman"/>
          <w:lang w:eastAsia="ru-RU"/>
        </w:rPr>
        <w:t>ля субсидии, указанной в подпункте 1 пункта 1.2 Порядка, исходя из  количества объектов, деятельность которых приостановлена до проведения капитального ремонта.</w:t>
      </w:r>
    </w:p>
    <w:p w:rsidR="00F4518C" w:rsidRPr="003B1CC5" w:rsidRDefault="00AF46FD" w:rsidP="00AF46FD">
      <w:pPr>
        <w:tabs>
          <w:tab w:val="left" w:pos="1276"/>
          <w:tab w:val="left" w:pos="1418"/>
        </w:tabs>
        <w:autoSpaceDE w:val="0"/>
        <w:autoSpaceDN w:val="0"/>
        <w:adjustRightInd w:val="0"/>
        <w:ind w:firstLine="709"/>
        <w:jc w:val="both"/>
        <w:rPr>
          <w:rFonts w:eastAsia="Times New Roman"/>
          <w:lang w:eastAsia="ru-RU"/>
        </w:rPr>
      </w:pPr>
      <w:r w:rsidRPr="003B1CC5">
        <w:rPr>
          <w:rFonts w:eastAsia="Times New Roman"/>
          <w:lang w:eastAsia="ru-RU"/>
        </w:rPr>
        <w:t xml:space="preserve"> </w:t>
      </w:r>
      <w:r w:rsidR="00F4518C" w:rsidRPr="003B1CC5">
        <w:rPr>
          <w:rFonts w:eastAsia="Times New Roman"/>
          <w:lang w:eastAsia="ru-RU"/>
        </w:rPr>
        <w:t xml:space="preserve">Результатом предоставления субсидии является количество объектов, деятельность которых приостановлена до </w:t>
      </w:r>
      <w:r w:rsidRPr="003B1CC5">
        <w:rPr>
          <w:rFonts w:eastAsia="Times New Roman"/>
          <w:lang w:eastAsia="ru-RU"/>
        </w:rPr>
        <w:t>проведения капитального ремонта.</w:t>
      </w:r>
    </w:p>
    <w:p w:rsidR="00AF46FD" w:rsidRPr="003B1CC5" w:rsidRDefault="00AF46FD" w:rsidP="00AF46FD">
      <w:pPr>
        <w:tabs>
          <w:tab w:val="left" w:pos="1276"/>
          <w:tab w:val="left" w:pos="1418"/>
        </w:tabs>
        <w:autoSpaceDE w:val="0"/>
        <w:autoSpaceDN w:val="0"/>
        <w:adjustRightInd w:val="0"/>
        <w:ind w:firstLine="709"/>
        <w:jc w:val="both"/>
        <w:rPr>
          <w:rFonts w:eastAsia="Times New Roman"/>
          <w:lang w:eastAsia="ru-RU"/>
        </w:rPr>
      </w:pPr>
      <w:r w:rsidRPr="003B1CC5">
        <w:rPr>
          <w:rFonts w:eastAsia="Times New Roman"/>
          <w:lang w:eastAsia="ru-RU"/>
        </w:rPr>
        <w:t>2.4.2. Д</w:t>
      </w:r>
      <w:r w:rsidR="00F4518C" w:rsidRPr="003B1CC5">
        <w:rPr>
          <w:rFonts w:eastAsia="Times New Roman"/>
          <w:lang w:eastAsia="ru-RU"/>
        </w:rPr>
        <w:t>ля субсидии, указанной в подпункте 2 пункта 1.2 Порядка, исходя из  перечня и стоимости планируемых работ, рассчитанной в соответствии со статьями 8.3, 48 Градостроительного кодекса Российской Федерации, пунктами 51-58 постановления Правительства Российской Федерации от 5 марта 2007 г. №145 «О порядке организации и проведения государственной экспертизы проектной документации о результатов инженерных изысканий», постановлением Правительства Российской Федерации от 16 июля 2007 г. №447 «О совершенствовании учета федерального имущества», количества отремонтированных объектов недвижимого имущества.</w:t>
      </w:r>
      <w:r w:rsidRPr="003B1CC5">
        <w:rPr>
          <w:rFonts w:eastAsia="Times New Roman"/>
          <w:lang w:eastAsia="ru-RU"/>
        </w:rPr>
        <w:t xml:space="preserve"> </w:t>
      </w:r>
    </w:p>
    <w:p w:rsidR="00F4518C" w:rsidRPr="003B1CC5" w:rsidRDefault="00F4518C" w:rsidP="00AF46FD">
      <w:pPr>
        <w:tabs>
          <w:tab w:val="left" w:pos="1276"/>
          <w:tab w:val="left" w:pos="1418"/>
        </w:tabs>
        <w:autoSpaceDE w:val="0"/>
        <w:autoSpaceDN w:val="0"/>
        <w:adjustRightInd w:val="0"/>
        <w:ind w:firstLine="709"/>
        <w:jc w:val="both"/>
        <w:rPr>
          <w:rFonts w:eastAsia="Times New Roman"/>
          <w:lang w:eastAsia="ru-RU"/>
        </w:rPr>
      </w:pPr>
      <w:r w:rsidRPr="003B1CC5">
        <w:rPr>
          <w:rFonts w:eastAsia="Times New Roman"/>
          <w:lang w:eastAsia="ru-RU"/>
        </w:rPr>
        <w:t xml:space="preserve">Результатом предоставления субсидии является количество объектов, в которых осуществлен капитальный ремонт, работы по строительному надзору, авторскому </w:t>
      </w:r>
      <w:r w:rsidR="009927BD" w:rsidRPr="003B1CC5">
        <w:rPr>
          <w:rFonts w:eastAsia="Times New Roman"/>
          <w:lang w:eastAsia="ru-RU"/>
        </w:rPr>
        <w:t>надзору</w:t>
      </w:r>
      <w:r w:rsidR="001814E0" w:rsidRPr="003B1CC5">
        <w:rPr>
          <w:rFonts w:eastAsia="Times New Roman"/>
          <w:lang w:eastAsia="ru-RU"/>
        </w:rPr>
        <w:t>.</w:t>
      </w:r>
    </w:p>
    <w:p w:rsidR="00016C80" w:rsidRPr="003B1CC5" w:rsidRDefault="00AF46FD" w:rsidP="00AF46FD">
      <w:pPr>
        <w:tabs>
          <w:tab w:val="left" w:pos="1276"/>
          <w:tab w:val="left" w:pos="1418"/>
        </w:tabs>
        <w:autoSpaceDE w:val="0"/>
        <w:autoSpaceDN w:val="0"/>
        <w:adjustRightInd w:val="0"/>
        <w:ind w:firstLine="709"/>
        <w:jc w:val="both"/>
        <w:rPr>
          <w:rFonts w:eastAsia="Times New Roman"/>
          <w:lang w:eastAsia="ru-RU"/>
        </w:rPr>
      </w:pPr>
      <w:r w:rsidRPr="003B1CC5">
        <w:rPr>
          <w:rFonts w:eastAsia="Times New Roman"/>
          <w:lang w:eastAsia="ru-RU"/>
        </w:rPr>
        <w:t>2.4.3. Д</w:t>
      </w:r>
      <w:r w:rsidR="00F4518C" w:rsidRPr="003B1CC5">
        <w:rPr>
          <w:rFonts w:eastAsia="Times New Roman"/>
          <w:lang w:eastAsia="ru-RU"/>
        </w:rPr>
        <w:t>ля субсидии, указанной в подпункте 3 пункта 1.2 Порядка, исходя из количества объектов, в целях ремонта к</w:t>
      </w:r>
      <w:r w:rsidRPr="003B1CC5">
        <w:rPr>
          <w:rFonts w:eastAsia="Times New Roman"/>
          <w:lang w:eastAsia="ru-RU"/>
        </w:rPr>
        <w:t xml:space="preserve">оторых планируется выполнение </w:t>
      </w:r>
      <w:r w:rsidR="00F4518C" w:rsidRPr="003B1CC5">
        <w:rPr>
          <w:rFonts w:eastAsia="Times New Roman"/>
          <w:lang w:eastAsia="ru-RU"/>
        </w:rPr>
        <w:t xml:space="preserve">инженерных изысканий, </w:t>
      </w:r>
      <w:r w:rsidRPr="003B1CC5">
        <w:rPr>
          <w:rFonts w:eastAsia="Times New Roman"/>
          <w:lang w:eastAsia="ru-RU"/>
        </w:rPr>
        <w:t xml:space="preserve">выполнение работ по </w:t>
      </w:r>
      <w:r w:rsidR="00F4518C" w:rsidRPr="003B1CC5">
        <w:rPr>
          <w:rFonts w:eastAsia="Times New Roman"/>
          <w:lang w:eastAsia="ru-RU"/>
        </w:rPr>
        <w:t>подготовки про</w:t>
      </w:r>
      <w:r w:rsidRPr="003B1CC5">
        <w:rPr>
          <w:rFonts w:eastAsia="Times New Roman"/>
          <w:lang w:eastAsia="ru-RU"/>
        </w:rPr>
        <w:t>ектной документации и проведению</w:t>
      </w:r>
      <w:r w:rsidR="00F4518C" w:rsidRPr="003B1CC5">
        <w:rPr>
          <w:rFonts w:eastAsia="Times New Roman"/>
          <w:lang w:eastAsia="ru-RU"/>
        </w:rPr>
        <w:t xml:space="preserve"> государственной  экспертизы, перечня и стоимости планируемых работ. </w:t>
      </w:r>
      <w:r w:rsidRPr="003B1CC5">
        <w:rPr>
          <w:rFonts w:eastAsia="Times New Roman"/>
          <w:lang w:eastAsia="ru-RU"/>
        </w:rPr>
        <w:t xml:space="preserve"> </w:t>
      </w:r>
    </w:p>
    <w:p w:rsidR="00F4518C" w:rsidRPr="003B1CC5" w:rsidRDefault="00F4518C" w:rsidP="00AF46FD">
      <w:pPr>
        <w:tabs>
          <w:tab w:val="left" w:pos="1276"/>
          <w:tab w:val="left" w:pos="1418"/>
        </w:tabs>
        <w:autoSpaceDE w:val="0"/>
        <w:autoSpaceDN w:val="0"/>
        <w:adjustRightInd w:val="0"/>
        <w:ind w:firstLine="709"/>
        <w:jc w:val="both"/>
        <w:rPr>
          <w:rFonts w:eastAsia="Times New Roman"/>
          <w:lang w:eastAsia="ru-RU"/>
        </w:rPr>
      </w:pPr>
      <w:r w:rsidRPr="003B1CC5">
        <w:rPr>
          <w:rFonts w:eastAsia="Times New Roman"/>
          <w:lang w:eastAsia="ru-RU"/>
        </w:rPr>
        <w:t>Результатом предоставления субсидии является количество полученных положительных заключений государственной экспертизы о соответствии результатов инженерных изысканий треб</w:t>
      </w:r>
      <w:r w:rsidR="00AF46FD" w:rsidRPr="003B1CC5">
        <w:rPr>
          <w:rFonts w:eastAsia="Times New Roman"/>
          <w:lang w:eastAsia="ru-RU"/>
        </w:rPr>
        <w:t>ованиям технических регламентов;</w:t>
      </w:r>
    </w:p>
    <w:p w:rsidR="00016C80" w:rsidRPr="003B1CC5" w:rsidRDefault="00AF46FD" w:rsidP="00AF46FD">
      <w:pPr>
        <w:tabs>
          <w:tab w:val="left" w:pos="1276"/>
          <w:tab w:val="left" w:pos="1418"/>
        </w:tabs>
        <w:autoSpaceDE w:val="0"/>
        <w:autoSpaceDN w:val="0"/>
        <w:adjustRightInd w:val="0"/>
        <w:ind w:firstLine="709"/>
        <w:jc w:val="both"/>
        <w:rPr>
          <w:rFonts w:eastAsia="Times New Roman"/>
          <w:lang w:eastAsia="ru-RU"/>
        </w:rPr>
      </w:pPr>
      <w:r w:rsidRPr="003B1CC5">
        <w:rPr>
          <w:rFonts w:eastAsia="Times New Roman"/>
          <w:lang w:eastAsia="ru-RU"/>
        </w:rPr>
        <w:t>2.4.4. Д</w:t>
      </w:r>
      <w:r w:rsidR="00F4518C" w:rsidRPr="003B1CC5">
        <w:rPr>
          <w:rFonts w:eastAsia="Times New Roman"/>
          <w:lang w:eastAsia="ru-RU"/>
        </w:rPr>
        <w:t>ля субсидии, указанной в подпункте 4 пункта 1.2 Порядка, исходя из количества объектов, в которых планируется проведение монтажных и демонтажных работ, технологическое присоединение,  перечня и стоимости планируемых работ.</w:t>
      </w:r>
      <w:r w:rsidRPr="003B1CC5">
        <w:rPr>
          <w:rFonts w:eastAsia="Times New Roman"/>
          <w:lang w:eastAsia="ru-RU"/>
        </w:rPr>
        <w:t xml:space="preserve"> </w:t>
      </w:r>
    </w:p>
    <w:p w:rsidR="00F4518C" w:rsidRPr="003B1CC5" w:rsidRDefault="00F4518C" w:rsidP="00AF46FD">
      <w:pPr>
        <w:tabs>
          <w:tab w:val="left" w:pos="1276"/>
          <w:tab w:val="left" w:pos="1418"/>
        </w:tabs>
        <w:autoSpaceDE w:val="0"/>
        <w:autoSpaceDN w:val="0"/>
        <w:adjustRightInd w:val="0"/>
        <w:ind w:firstLine="709"/>
        <w:jc w:val="both"/>
        <w:rPr>
          <w:rFonts w:eastAsia="Times New Roman"/>
          <w:lang w:eastAsia="ru-RU"/>
        </w:rPr>
      </w:pPr>
      <w:r w:rsidRPr="003B1CC5">
        <w:rPr>
          <w:rFonts w:eastAsia="Times New Roman"/>
          <w:lang w:eastAsia="ru-RU"/>
        </w:rPr>
        <w:t xml:space="preserve">Результатом предоставления субсидии является количество объектов, в которых осуществлены монтажные и демонтажные работы, технологическое </w:t>
      </w:r>
      <w:r w:rsidR="00AF46FD" w:rsidRPr="003B1CC5">
        <w:rPr>
          <w:rFonts w:eastAsia="Times New Roman"/>
          <w:lang w:eastAsia="ru-RU"/>
        </w:rPr>
        <w:t>присоединение;</w:t>
      </w:r>
    </w:p>
    <w:p w:rsidR="00F4518C" w:rsidRPr="003B1CC5" w:rsidRDefault="00AF46FD" w:rsidP="00F4518C">
      <w:pPr>
        <w:tabs>
          <w:tab w:val="left" w:pos="1276"/>
          <w:tab w:val="left" w:pos="1418"/>
        </w:tabs>
        <w:autoSpaceDE w:val="0"/>
        <w:autoSpaceDN w:val="0"/>
        <w:adjustRightInd w:val="0"/>
        <w:ind w:firstLine="709"/>
        <w:jc w:val="both"/>
        <w:rPr>
          <w:rFonts w:eastAsia="Times New Roman"/>
          <w:lang w:eastAsia="ru-RU"/>
        </w:rPr>
      </w:pPr>
      <w:r w:rsidRPr="003B1CC5">
        <w:rPr>
          <w:rFonts w:eastAsia="Times New Roman"/>
          <w:lang w:eastAsia="ru-RU"/>
        </w:rPr>
        <w:t>2.4.5. Д</w:t>
      </w:r>
      <w:r w:rsidR="00F4518C" w:rsidRPr="003B1CC5">
        <w:rPr>
          <w:rFonts w:eastAsia="Times New Roman"/>
          <w:lang w:eastAsia="ru-RU"/>
        </w:rPr>
        <w:t xml:space="preserve">ля субсидии, указанной в подпункте 5 пункта 1.2 Порядка, исходя из перечня основных средств, планируемых к приобретению и их стоимости, определенной в соответствии с частью 1 статьи 22 Федерального закона от 5 апреля 2013 г. № 44-ФЗ «О контрактной системе в сфере закупок товаров, работ, услуг для обеспечения государственных и муниципальных нужд». </w:t>
      </w:r>
    </w:p>
    <w:p w:rsidR="00F4518C" w:rsidRPr="003B1CC5" w:rsidRDefault="00F4518C" w:rsidP="00F4518C">
      <w:pPr>
        <w:tabs>
          <w:tab w:val="left" w:pos="1276"/>
          <w:tab w:val="left" w:pos="1418"/>
        </w:tabs>
        <w:autoSpaceDE w:val="0"/>
        <w:autoSpaceDN w:val="0"/>
        <w:adjustRightInd w:val="0"/>
        <w:ind w:firstLine="709"/>
        <w:jc w:val="both"/>
        <w:rPr>
          <w:rFonts w:eastAsia="Times New Roman"/>
          <w:lang w:eastAsia="ru-RU"/>
        </w:rPr>
      </w:pPr>
      <w:r w:rsidRPr="003B1CC5">
        <w:rPr>
          <w:rFonts w:eastAsia="Times New Roman"/>
          <w:lang w:eastAsia="ru-RU"/>
        </w:rPr>
        <w:t>Результатом предоставления субсидии является количество приобретенных основных средств.</w:t>
      </w:r>
    </w:p>
    <w:p w:rsidR="00F4518C" w:rsidRPr="003B1CC5" w:rsidRDefault="00AF46FD" w:rsidP="00F4518C">
      <w:pPr>
        <w:tabs>
          <w:tab w:val="left" w:pos="1276"/>
          <w:tab w:val="left" w:pos="1418"/>
        </w:tabs>
        <w:autoSpaceDE w:val="0"/>
        <w:autoSpaceDN w:val="0"/>
        <w:adjustRightInd w:val="0"/>
        <w:ind w:firstLine="709"/>
        <w:jc w:val="both"/>
        <w:rPr>
          <w:rFonts w:eastAsia="Times New Roman"/>
          <w:lang w:eastAsia="ru-RU"/>
        </w:rPr>
      </w:pPr>
      <w:r w:rsidRPr="003B1CC5">
        <w:rPr>
          <w:rFonts w:eastAsia="Times New Roman"/>
          <w:lang w:eastAsia="ru-RU"/>
        </w:rPr>
        <w:t>2.4.6. Д</w:t>
      </w:r>
      <w:r w:rsidR="00F4518C" w:rsidRPr="003B1CC5">
        <w:rPr>
          <w:rFonts w:eastAsia="Times New Roman"/>
          <w:lang w:eastAsia="ru-RU"/>
        </w:rPr>
        <w:t xml:space="preserve">ля субсидии, указанной в подпункте 6 пункта 1.2 Порядка исходя из плана мероприятий, а также расчета затрат на организацию мероприятий, расчета командировочных расходов, стоимости приобретения наградной атрибутики (сувенирной продукции), расчета </w:t>
      </w:r>
      <w:r w:rsidRPr="003B1CC5">
        <w:rPr>
          <w:rFonts w:eastAsia="Times New Roman"/>
          <w:lang w:eastAsia="ru-RU"/>
        </w:rPr>
        <w:t xml:space="preserve">фонда </w:t>
      </w:r>
      <w:r w:rsidR="00F4518C" w:rsidRPr="003B1CC5">
        <w:rPr>
          <w:rFonts w:eastAsia="Times New Roman"/>
          <w:lang w:eastAsia="ru-RU"/>
        </w:rPr>
        <w:t>оплаты труда несовершеннолетних граждан, принимаемых на временные работы.</w:t>
      </w:r>
    </w:p>
    <w:p w:rsidR="00F4518C" w:rsidRPr="003B1CC5" w:rsidRDefault="00F4518C" w:rsidP="00F4518C">
      <w:pPr>
        <w:tabs>
          <w:tab w:val="left" w:pos="1276"/>
          <w:tab w:val="left" w:pos="1418"/>
        </w:tabs>
        <w:autoSpaceDE w:val="0"/>
        <w:autoSpaceDN w:val="0"/>
        <w:adjustRightInd w:val="0"/>
        <w:ind w:firstLine="709"/>
        <w:jc w:val="both"/>
        <w:rPr>
          <w:rFonts w:eastAsia="Times New Roman"/>
          <w:lang w:eastAsia="ru-RU"/>
        </w:rPr>
      </w:pPr>
      <w:r w:rsidRPr="003B1CC5">
        <w:rPr>
          <w:rFonts w:eastAsia="Times New Roman"/>
          <w:lang w:eastAsia="ru-RU"/>
        </w:rPr>
        <w:t>Результатом предоставления субсидии является количество проведенных мероприятий, количество несовершеннолетних граждан принятых на временные работы в образовательные учреждения.</w:t>
      </w:r>
    </w:p>
    <w:p w:rsidR="00F4518C" w:rsidRPr="003B1CC5" w:rsidRDefault="00AF46FD" w:rsidP="00F4518C">
      <w:pPr>
        <w:tabs>
          <w:tab w:val="left" w:pos="1276"/>
          <w:tab w:val="left" w:pos="1418"/>
        </w:tabs>
        <w:autoSpaceDE w:val="0"/>
        <w:autoSpaceDN w:val="0"/>
        <w:adjustRightInd w:val="0"/>
        <w:ind w:firstLine="709"/>
        <w:jc w:val="both"/>
        <w:rPr>
          <w:rFonts w:eastAsia="Times New Roman"/>
          <w:lang w:eastAsia="ru-RU"/>
        </w:rPr>
      </w:pPr>
      <w:r w:rsidRPr="003B1CC5">
        <w:rPr>
          <w:rFonts w:eastAsia="Times New Roman"/>
          <w:lang w:eastAsia="ru-RU"/>
        </w:rPr>
        <w:t>2.4.7. Д</w:t>
      </w:r>
      <w:r w:rsidR="00F4518C" w:rsidRPr="003B1CC5">
        <w:rPr>
          <w:rFonts w:eastAsia="Times New Roman"/>
          <w:lang w:eastAsia="ru-RU"/>
        </w:rPr>
        <w:t>ля субсидии, указанной в подпункте 7 пункта 1.2 Порядка, исходя из количества обучающихся общеобразовательных учреждений, участвующих в мероприятии, стоимости приобретения продуктов питания для организации мероприятия.</w:t>
      </w:r>
    </w:p>
    <w:p w:rsidR="00F4518C" w:rsidRPr="003B1CC5" w:rsidRDefault="00F4518C" w:rsidP="00F4518C">
      <w:pPr>
        <w:tabs>
          <w:tab w:val="left" w:pos="1276"/>
          <w:tab w:val="left" w:pos="1418"/>
        </w:tabs>
        <w:autoSpaceDE w:val="0"/>
        <w:autoSpaceDN w:val="0"/>
        <w:adjustRightInd w:val="0"/>
        <w:ind w:firstLine="709"/>
        <w:jc w:val="both"/>
        <w:rPr>
          <w:rFonts w:eastAsia="Times New Roman"/>
          <w:lang w:eastAsia="ru-RU"/>
        </w:rPr>
      </w:pPr>
      <w:r w:rsidRPr="003B1CC5">
        <w:rPr>
          <w:rFonts w:eastAsia="Times New Roman"/>
          <w:lang w:eastAsia="ru-RU"/>
        </w:rPr>
        <w:t>Результатом предоставления субсидии является количество обучающихся общеобразовательных учреждений оздоровившихся в каникулярное время.</w:t>
      </w:r>
    </w:p>
    <w:p w:rsidR="00F4518C" w:rsidRPr="003B1CC5" w:rsidRDefault="003C2B71" w:rsidP="00F4518C">
      <w:pPr>
        <w:tabs>
          <w:tab w:val="left" w:pos="1276"/>
          <w:tab w:val="left" w:pos="1418"/>
        </w:tabs>
        <w:autoSpaceDE w:val="0"/>
        <w:autoSpaceDN w:val="0"/>
        <w:adjustRightInd w:val="0"/>
        <w:ind w:firstLine="709"/>
        <w:jc w:val="both"/>
        <w:rPr>
          <w:rFonts w:eastAsia="Times New Roman"/>
          <w:lang w:eastAsia="ru-RU"/>
        </w:rPr>
      </w:pPr>
      <w:r w:rsidRPr="003B1CC5">
        <w:rPr>
          <w:rFonts w:eastAsia="Times New Roman"/>
          <w:lang w:eastAsia="ru-RU"/>
        </w:rPr>
        <w:t>2.4.8. Д</w:t>
      </w:r>
      <w:r w:rsidR="00F4518C" w:rsidRPr="003B1CC5">
        <w:rPr>
          <w:rFonts w:eastAsia="Times New Roman"/>
          <w:lang w:eastAsia="ru-RU"/>
        </w:rPr>
        <w:t>ля субсидии, указанной в подпункте 8 пункта 1.2 Порядка, исходя из количества обучающихся общеобразовательных учреждений, участвующих в обучении плаванию обучающихся муниципальных общеобразовательных организаций в рамках реализации внеурочной деятельности спортивно - оздоровительного направления основной образовательной программы начального общего образования, стоимости оказания усл</w:t>
      </w:r>
      <w:r w:rsidRPr="003B1CC5">
        <w:rPr>
          <w:rFonts w:eastAsia="Times New Roman"/>
          <w:lang w:eastAsia="ru-RU"/>
        </w:rPr>
        <w:t>уги для организации мероприятия.</w:t>
      </w:r>
    </w:p>
    <w:p w:rsidR="00F4518C" w:rsidRPr="003B1CC5" w:rsidRDefault="00F4518C" w:rsidP="00F4518C">
      <w:pPr>
        <w:tabs>
          <w:tab w:val="left" w:pos="1276"/>
          <w:tab w:val="left" w:pos="1418"/>
        </w:tabs>
        <w:autoSpaceDE w:val="0"/>
        <w:autoSpaceDN w:val="0"/>
        <w:adjustRightInd w:val="0"/>
        <w:ind w:firstLine="709"/>
        <w:jc w:val="both"/>
        <w:rPr>
          <w:rFonts w:eastAsia="Times New Roman"/>
          <w:lang w:eastAsia="ru-RU"/>
        </w:rPr>
      </w:pPr>
      <w:r w:rsidRPr="003B1CC5">
        <w:rPr>
          <w:rFonts w:eastAsia="Times New Roman"/>
          <w:lang w:eastAsia="ru-RU"/>
        </w:rPr>
        <w:t>Результатом предоставления субсидии является количество обучающихся 2-х - 4-х классов, обучившихся плаванию в рамках обучения плаванию обучающихся муниципальных общеобразовательных организаций в рамках реализации внеурочной деятельности спортивно - оздоровительного направления основной образовательной программы начального общего образования.</w:t>
      </w:r>
    </w:p>
    <w:p w:rsidR="00C76C28" w:rsidRPr="003B1CC5" w:rsidRDefault="004E0CF1" w:rsidP="003C2B71">
      <w:pPr>
        <w:tabs>
          <w:tab w:val="left" w:pos="1276"/>
          <w:tab w:val="left" w:pos="1418"/>
        </w:tabs>
        <w:autoSpaceDE w:val="0"/>
        <w:autoSpaceDN w:val="0"/>
        <w:adjustRightInd w:val="0"/>
        <w:jc w:val="both"/>
      </w:pPr>
      <w:r w:rsidRPr="003B1CC5">
        <w:t xml:space="preserve">          </w:t>
      </w:r>
      <w:r w:rsidR="003C2B71" w:rsidRPr="003B1CC5">
        <w:t>2.4.9.</w:t>
      </w:r>
      <w:r w:rsidR="003C2B71" w:rsidRPr="003B1CC5">
        <w:tab/>
        <w:t>Д</w:t>
      </w:r>
      <w:r w:rsidR="00F4518C" w:rsidRPr="003B1CC5">
        <w:t>ля субсидии, указанной в подпункте 9 пункта 1.2 Порядка, исходя из стоимости приобретения продуктов для организации питания в общеобразовательных учреждений, количества учащихся льготных категорий, среднемесячной стоимости набора продуктов питания, необходимого для приготовления горячего питания для учащихся или оказания услуги по приготовлению и доставке готовой продукции для организации мероприятия.</w:t>
      </w:r>
      <w:r w:rsidR="003C2B71" w:rsidRPr="003B1CC5">
        <w:t xml:space="preserve"> </w:t>
      </w:r>
    </w:p>
    <w:p w:rsidR="00F4518C" w:rsidRPr="003B1CC5" w:rsidRDefault="00C76C28" w:rsidP="003C2B71">
      <w:pPr>
        <w:tabs>
          <w:tab w:val="left" w:pos="1276"/>
          <w:tab w:val="left" w:pos="1418"/>
        </w:tabs>
        <w:autoSpaceDE w:val="0"/>
        <w:autoSpaceDN w:val="0"/>
        <w:adjustRightInd w:val="0"/>
        <w:jc w:val="both"/>
      </w:pPr>
      <w:r w:rsidRPr="003B1CC5">
        <w:rPr>
          <w:rFonts w:eastAsia="Times New Roman"/>
          <w:lang w:eastAsia="ru-RU"/>
        </w:rPr>
        <w:t xml:space="preserve">           </w:t>
      </w:r>
      <w:r w:rsidR="00F4518C" w:rsidRPr="003B1CC5">
        <w:rPr>
          <w:rFonts w:eastAsia="Times New Roman"/>
          <w:lang w:eastAsia="ru-RU"/>
        </w:rPr>
        <w:t xml:space="preserve">Результатом предоставления субсидии является количество обучающихся льготных категорий общеобразовательных учреждений, обеспеченных горячим питанием. </w:t>
      </w:r>
    </w:p>
    <w:p w:rsidR="00F4518C" w:rsidRPr="003B1CC5" w:rsidRDefault="003C2B71" w:rsidP="00F4518C">
      <w:pPr>
        <w:tabs>
          <w:tab w:val="left" w:pos="1276"/>
          <w:tab w:val="left" w:pos="1418"/>
        </w:tabs>
        <w:autoSpaceDE w:val="0"/>
        <w:autoSpaceDN w:val="0"/>
        <w:adjustRightInd w:val="0"/>
        <w:ind w:firstLine="709"/>
        <w:jc w:val="both"/>
        <w:rPr>
          <w:rFonts w:eastAsia="Times New Roman"/>
          <w:lang w:eastAsia="ru-RU"/>
        </w:rPr>
      </w:pPr>
      <w:r w:rsidRPr="003B1CC5">
        <w:rPr>
          <w:rFonts w:eastAsia="Times New Roman"/>
          <w:lang w:eastAsia="ru-RU"/>
        </w:rPr>
        <w:t>2.4.10.  Д</w:t>
      </w:r>
      <w:r w:rsidR="00F4518C" w:rsidRPr="003B1CC5">
        <w:rPr>
          <w:rFonts w:eastAsia="Times New Roman"/>
          <w:lang w:eastAsia="ru-RU"/>
        </w:rPr>
        <w:t xml:space="preserve">ля субсидии, указанной в подпункте 10 пункта 1.2 Порядка, исходя из расчета </w:t>
      </w:r>
      <w:r w:rsidRPr="003B1CC5">
        <w:rPr>
          <w:rFonts w:eastAsia="Times New Roman"/>
          <w:lang w:eastAsia="ru-RU"/>
        </w:rPr>
        <w:t>фонда оплаты труда</w:t>
      </w:r>
      <w:r w:rsidR="00F4518C" w:rsidRPr="003B1CC5">
        <w:rPr>
          <w:rFonts w:eastAsia="Times New Roman"/>
          <w:lang w:eastAsia="ru-RU"/>
        </w:rPr>
        <w:t>, численности воспитателей групп продленного дня.</w:t>
      </w:r>
    </w:p>
    <w:p w:rsidR="00F4518C" w:rsidRPr="003B1CC5" w:rsidRDefault="00C76C28" w:rsidP="003C2B71">
      <w:pPr>
        <w:tabs>
          <w:tab w:val="left" w:pos="1276"/>
          <w:tab w:val="left" w:pos="1418"/>
        </w:tabs>
        <w:autoSpaceDE w:val="0"/>
        <w:autoSpaceDN w:val="0"/>
        <w:adjustRightInd w:val="0"/>
        <w:jc w:val="both"/>
        <w:rPr>
          <w:rFonts w:eastAsia="Times New Roman"/>
          <w:lang w:eastAsia="ru-RU"/>
        </w:rPr>
      </w:pPr>
      <w:r w:rsidRPr="003B1CC5">
        <w:rPr>
          <w:rFonts w:eastAsia="Times New Roman"/>
          <w:lang w:eastAsia="ru-RU"/>
        </w:rPr>
        <w:t xml:space="preserve">            </w:t>
      </w:r>
      <w:r w:rsidR="00F4518C" w:rsidRPr="003B1CC5">
        <w:rPr>
          <w:rFonts w:eastAsia="Times New Roman"/>
          <w:lang w:eastAsia="ru-RU"/>
        </w:rPr>
        <w:t>Результатом предоставления субсидии является количество воспитателей групп продленного дня.</w:t>
      </w:r>
    </w:p>
    <w:p w:rsidR="00C76C28" w:rsidRPr="003B1CC5" w:rsidRDefault="003C2B71" w:rsidP="003C2B71">
      <w:pPr>
        <w:tabs>
          <w:tab w:val="left" w:pos="1276"/>
          <w:tab w:val="left" w:pos="1418"/>
        </w:tabs>
        <w:autoSpaceDE w:val="0"/>
        <w:autoSpaceDN w:val="0"/>
        <w:adjustRightInd w:val="0"/>
        <w:ind w:firstLine="709"/>
        <w:jc w:val="both"/>
        <w:rPr>
          <w:rFonts w:eastAsia="Times New Roman"/>
          <w:lang w:eastAsia="ru-RU"/>
        </w:rPr>
      </w:pPr>
      <w:r w:rsidRPr="003B1CC5">
        <w:rPr>
          <w:rFonts w:eastAsia="Times New Roman"/>
          <w:lang w:eastAsia="ru-RU"/>
        </w:rPr>
        <w:t>2.4.11. Д</w:t>
      </w:r>
      <w:r w:rsidR="00F4518C" w:rsidRPr="003B1CC5">
        <w:rPr>
          <w:rFonts w:eastAsia="Times New Roman"/>
          <w:lang w:eastAsia="ru-RU"/>
        </w:rPr>
        <w:t>ля субсидии, указанной в подпункте 11 пункта 1.2 Порядка, исходя из количества объектов, возвращенных в сеть образовательных учреждений.</w:t>
      </w:r>
      <w:r w:rsidRPr="003B1CC5">
        <w:rPr>
          <w:rFonts w:eastAsia="Times New Roman"/>
          <w:lang w:eastAsia="ru-RU"/>
        </w:rPr>
        <w:t xml:space="preserve"> </w:t>
      </w:r>
    </w:p>
    <w:p w:rsidR="00F4518C" w:rsidRPr="003B1CC5" w:rsidRDefault="00F4518C" w:rsidP="003C2B71">
      <w:pPr>
        <w:tabs>
          <w:tab w:val="left" w:pos="1276"/>
          <w:tab w:val="left" w:pos="1418"/>
        </w:tabs>
        <w:autoSpaceDE w:val="0"/>
        <w:autoSpaceDN w:val="0"/>
        <w:adjustRightInd w:val="0"/>
        <w:ind w:firstLine="709"/>
        <w:jc w:val="both"/>
        <w:rPr>
          <w:rFonts w:eastAsia="Times New Roman"/>
          <w:lang w:eastAsia="ru-RU"/>
        </w:rPr>
      </w:pPr>
      <w:r w:rsidRPr="003B1CC5">
        <w:rPr>
          <w:rFonts w:eastAsia="Times New Roman"/>
          <w:lang w:eastAsia="ru-RU"/>
        </w:rPr>
        <w:t>Результатом предоставления субсидии является количество объектов, возвращенных в сеть образовательных учреждений.</w:t>
      </w:r>
    </w:p>
    <w:p w:rsidR="00C76C28" w:rsidRPr="003B1CC5" w:rsidRDefault="003C2B71" w:rsidP="003C2B71">
      <w:pPr>
        <w:tabs>
          <w:tab w:val="left" w:pos="1276"/>
          <w:tab w:val="left" w:pos="1418"/>
        </w:tabs>
        <w:autoSpaceDE w:val="0"/>
        <w:autoSpaceDN w:val="0"/>
        <w:adjustRightInd w:val="0"/>
        <w:ind w:firstLine="709"/>
        <w:jc w:val="both"/>
        <w:rPr>
          <w:rFonts w:eastAsia="Times New Roman"/>
          <w:lang w:eastAsia="ru-RU"/>
        </w:rPr>
      </w:pPr>
      <w:r w:rsidRPr="003B1CC5">
        <w:rPr>
          <w:rFonts w:eastAsia="Times New Roman"/>
          <w:lang w:eastAsia="ru-RU"/>
        </w:rPr>
        <w:t>2.4.12. Д</w:t>
      </w:r>
      <w:r w:rsidR="00F4518C" w:rsidRPr="003B1CC5">
        <w:rPr>
          <w:rFonts w:eastAsia="Times New Roman"/>
          <w:lang w:eastAsia="ru-RU"/>
        </w:rPr>
        <w:t>ля субсидии, указанной в подпункте 12 пункта 1.2 Порядка исходя из календарного плана досуговых мероприятий (за рамками образовательных программ), расчета на организацию мероприятий, расчета командировочных расходов, расчета приобретения наградной атрибутики (сувенирной продукции), расчета заработной платы педагогов-организаторов мероприятия.</w:t>
      </w:r>
      <w:r w:rsidRPr="003B1CC5">
        <w:rPr>
          <w:rFonts w:eastAsia="Times New Roman"/>
          <w:lang w:eastAsia="ru-RU"/>
        </w:rPr>
        <w:t xml:space="preserve"> </w:t>
      </w:r>
    </w:p>
    <w:p w:rsidR="00F4518C" w:rsidRPr="003B1CC5" w:rsidRDefault="00F4518C" w:rsidP="003C2B71">
      <w:pPr>
        <w:tabs>
          <w:tab w:val="left" w:pos="1276"/>
          <w:tab w:val="left" w:pos="1418"/>
        </w:tabs>
        <w:autoSpaceDE w:val="0"/>
        <w:autoSpaceDN w:val="0"/>
        <w:adjustRightInd w:val="0"/>
        <w:ind w:firstLine="709"/>
        <w:jc w:val="both"/>
        <w:rPr>
          <w:rFonts w:eastAsia="Times New Roman"/>
          <w:lang w:eastAsia="ru-RU"/>
        </w:rPr>
      </w:pPr>
      <w:r w:rsidRPr="003B1CC5">
        <w:rPr>
          <w:rFonts w:eastAsia="Times New Roman"/>
          <w:lang w:eastAsia="ru-RU"/>
        </w:rPr>
        <w:t>Результатом предоставления субсидии является количество проведенных досуговых мероприятий (за рамками образовательных программ).</w:t>
      </w:r>
    </w:p>
    <w:p w:rsidR="00F4518C" w:rsidRPr="003B1CC5" w:rsidRDefault="003C2B71" w:rsidP="00F4518C">
      <w:pPr>
        <w:tabs>
          <w:tab w:val="left" w:pos="1276"/>
          <w:tab w:val="left" w:pos="1418"/>
        </w:tabs>
        <w:autoSpaceDE w:val="0"/>
        <w:autoSpaceDN w:val="0"/>
        <w:adjustRightInd w:val="0"/>
        <w:ind w:firstLine="709"/>
        <w:jc w:val="both"/>
        <w:rPr>
          <w:rFonts w:eastAsia="Times New Roman"/>
          <w:lang w:eastAsia="ru-RU"/>
        </w:rPr>
      </w:pPr>
      <w:r w:rsidRPr="003B1CC5">
        <w:rPr>
          <w:rFonts w:eastAsia="Times New Roman"/>
          <w:lang w:eastAsia="ru-RU"/>
        </w:rPr>
        <w:t>2.4.13. Д</w:t>
      </w:r>
      <w:r w:rsidR="00F4518C" w:rsidRPr="003B1CC5">
        <w:rPr>
          <w:rFonts w:eastAsia="Times New Roman"/>
          <w:lang w:eastAsia="ru-RU"/>
        </w:rPr>
        <w:t xml:space="preserve">ля субсидии, указанной в подпункте 13 пункта 1.2 Порядка исходя из дополнительной общеразвивающей программы физкультурно-оздоровительной направленности в МБУ ЦППМСП «Гармония», расчета </w:t>
      </w:r>
      <w:r w:rsidRPr="003B1CC5">
        <w:rPr>
          <w:rFonts w:eastAsia="Times New Roman"/>
          <w:lang w:eastAsia="ru-RU"/>
        </w:rPr>
        <w:t>фонда оплаты труда</w:t>
      </w:r>
      <w:r w:rsidR="00F4518C" w:rsidRPr="003B1CC5">
        <w:rPr>
          <w:rFonts w:eastAsia="Times New Roman"/>
          <w:lang w:eastAsia="ru-RU"/>
        </w:rPr>
        <w:t xml:space="preserve"> педагогов дополнительного образования, участвующих в реализации мероприятий.</w:t>
      </w:r>
    </w:p>
    <w:p w:rsidR="00F4518C" w:rsidRPr="003B1CC5" w:rsidRDefault="007A0BE4" w:rsidP="003C2B71">
      <w:pPr>
        <w:tabs>
          <w:tab w:val="left" w:pos="1276"/>
          <w:tab w:val="left" w:pos="1418"/>
        </w:tabs>
        <w:autoSpaceDE w:val="0"/>
        <w:autoSpaceDN w:val="0"/>
        <w:adjustRightInd w:val="0"/>
        <w:jc w:val="both"/>
        <w:rPr>
          <w:rFonts w:eastAsia="Times New Roman"/>
          <w:lang w:eastAsia="ru-RU"/>
        </w:rPr>
      </w:pPr>
      <w:r w:rsidRPr="003B1CC5">
        <w:rPr>
          <w:rFonts w:eastAsia="Times New Roman"/>
          <w:lang w:eastAsia="ru-RU"/>
        </w:rPr>
        <w:t xml:space="preserve">          </w:t>
      </w:r>
      <w:r w:rsidR="00F4518C" w:rsidRPr="003B1CC5">
        <w:rPr>
          <w:rFonts w:eastAsia="Times New Roman"/>
          <w:lang w:eastAsia="ru-RU"/>
        </w:rPr>
        <w:t>Результатом предоставления субсидии является количество проведенных мероприятий, количество педагогов дополнительного образования, участвующих в реализации мероприятий.</w:t>
      </w:r>
    </w:p>
    <w:p w:rsidR="007A0BE4" w:rsidRPr="003B1CC5" w:rsidRDefault="00A839C0" w:rsidP="00A839C0">
      <w:pPr>
        <w:tabs>
          <w:tab w:val="left" w:pos="1276"/>
          <w:tab w:val="left" w:pos="1418"/>
        </w:tabs>
        <w:autoSpaceDE w:val="0"/>
        <w:autoSpaceDN w:val="0"/>
        <w:adjustRightInd w:val="0"/>
        <w:ind w:firstLine="709"/>
        <w:jc w:val="both"/>
        <w:rPr>
          <w:rFonts w:eastAsia="Times New Roman"/>
          <w:lang w:eastAsia="ru-RU"/>
        </w:rPr>
      </w:pPr>
      <w:r w:rsidRPr="003B1CC5">
        <w:rPr>
          <w:rFonts w:eastAsia="Times New Roman"/>
          <w:lang w:eastAsia="ru-RU"/>
        </w:rPr>
        <w:t>2.4.14. Д</w:t>
      </w:r>
      <w:r w:rsidR="00F4518C" w:rsidRPr="003B1CC5">
        <w:rPr>
          <w:rFonts w:eastAsia="Times New Roman"/>
          <w:lang w:eastAsia="ru-RU"/>
        </w:rPr>
        <w:t>ля субсидии, указанной в подпункте 14 пункта 1.2 Порядка, исходя из количества детей-инвалидов, детей с ограниченными возможностями здоровья, обучающихся в муниципальных общеобразовательных учреждениях, получающих образование на дому, величины денежной компенсации на питание (набор продуктов.</w:t>
      </w:r>
    </w:p>
    <w:p w:rsidR="00F4518C" w:rsidRPr="003B1CC5" w:rsidRDefault="00A839C0" w:rsidP="00A839C0">
      <w:pPr>
        <w:tabs>
          <w:tab w:val="left" w:pos="1276"/>
          <w:tab w:val="left" w:pos="1418"/>
        </w:tabs>
        <w:autoSpaceDE w:val="0"/>
        <w:autoSpaceDN w:val="0"/>
        <w:adjustRightInd w:val="0"/>
        <w:ind w:firstLine="709"/>
        <w:jc w:val="both"/>
        <w:rPr>
          <w:rFonts w:eastAsia="Times New Roman"/>
          <w:lang w:eastAsia="ru-RU"/>
        </w:rPr>
      </w:pPr>
      <w:r w:rsidRPr="003B1CC5">
        <w:rPr>
          <w:rFonts w:eastAsia="Times New Roman"/>
          <w:lang w:eastAsia="ru-RU"/>
        </w:rPr>
        <w:t xml:space="preserve"> </w:t>
      </w:r>
      <w:r w:rsidR="00F4518C" w:rsidRPr="003B1CC5">
        <w:rPr>
          <w:rFonts w:eastAsia="Times New Roman"/>
          <w:lang w:eastAsia="ru-RU"/>
        </w:rPr>
        <w:t>Результатом предоставления субсидии является количество детей-инвалидов, детей с ограниченными возможностями здоровья, обучающихся в муниципальных общеобразовательных учреждениях, получающих образование на дому, которым выплачена денежная компенсация на питание (набор продуктов).</w:t>
      </w:r>
    </w:p>
    <w:p w:rsidR="007A0BE4" w:rsidRPr="003B1CC5" w:rsidRDefault="00A839C0" w:rsidP="00A839C0">
      <w:pPr>
        <w:tabs>
          <w:tab w:val="left" w:pos="1276"/>
          <w:tab w:val="left" w:pos="1418"/>
        </w:tabs>
        <w:autoSpaceDE w:val="0"/>
        <w:autoSpaceDN w:val="0"/>
        <w:adjustRightInd w:val="0"/>
        <w:ind w:firstLine="709"/>
        <w:jc w:val="both"/>
        <w:rPr>
          <w:rFonts w:eastAsia="Times New Roman"/>
          <w:lang w:eastAsia="ru-RU"/>
        </w:rPr>
      </w:pPr>
      <w:r w:rsidRPr="003B1CC5">
        <w:rPr>
          <w:rFonts w:eastAsia="Times New Roman"/>
          <w:lang w:eastAsia="ru-RU"/>
        </w:rPr>
        <w:t>2.4.15.  Д</w:t>
      </w:r>
      <w:r w:rsidR="00F4518C" w:rsidRPr="003B1CC5">
        <w:rPr>
          <w:rFonts w:eastAsia="Times New Roman"/>
          <w:lang w:eastAsia="ru-RU"/>
        </w:rPr>
        <w:t>ля субсидии, указанной в подпункте 15 пункта 1.2 Порядка, исходя из численности педагогических работников, осуществляющих классное руководство, суммы ежемесячного денежного вознаграждения.</w:t>
      </w:r>
      <w:r w:rsidRPr="003B1CC5">
        <w:rPr>
          <w:rFonts w:eastAsia="Times New Roman"/>
          <w:lang w:eastAsia="ru-RU"/>
        </w:rPr>
        <w:t xml:space="preserve"> </w:t>
      </w:r>
    </w:p>
    <w:p w:rsidR="00445BFB" w:rsidRPr="003B1CC5" w:rsidRDefault="00F4518C" w:rsidP="00445BFB">
      <w:pPr>
        <w:tabs>
          <w:tab w:val="left" w:pos="1276"/>
          <w:tab w:val="left" w:pos="1418"/>
        </w:tabs>
        <w:autoSpaceDE w:val="0"/>
        <w:autoSpaceDN w:val="0"/>
        <w:adjustRightInd w:val="0"/>
        <w:ind w:firstLine="709"/>
        <w:jc w:val="both"/>
        <w:rPr>
          <w:rFonts w:eastAsia="Times New Roman"/>
          <w:lang w:eastAsia="ru-RU"/>
        </w:rPr>
      </w:pPr>
      <w:r w:rsidRPr="003B1CC5">
        <w:rPr>
          <w:rFonts w:eastAsia="Times New Roman"/>
          <w:lang w:eastAsia="ru-RU"/>
        </w:rPr>
        <w:t xml:space="preserve">Результатом предоставления субсидии является </w:t>
      </w:r>
      <w:r w:rsidR="000F1036" w:rsidRPr="003B1CC5">
        <w:rPr>
          <w:rFonts w:eastAsia="Times New Roman"/>
          <w:lang w:eastAsia="ru-RU"/>
        </w:rPr>
        <w:t xml:space="preserve"> обеспечение выплатами денежного вознаграждения за классное руководство, предоставляемые педагогическим работникам образовательных организаций, ежемесячно</w:t>
      </w:r>
      <w:r w:rsidR="00F0411A" w:rsidRPr="003B1CC5">
        <w:rPr>
          <w:rFonts w:eastAsia="Times New Roman"/>
          <w:lang w:eastAsia="ru-RU"/>
        </w:rPr>
        <w:t>.</w:t>
      </w:r>
    </w:p>
    <w:p w:rsidR="007A0BE4" w:rsidRPr="003B1CC5" w:rsidRDefault="00A839C0" w:rsidP="00A839C0">
      <w:pPr>
        <w:tabs>
          <w:tab w:val="left" w:pos="1276"/>
          <w:tab w:val="left" w:pos="1418"/>
        </w:tabs>
        <w:autoSpaceDE w:val="0"/>
        <w:autoSpaceDN w:val="0"/>
        <w:adjustRightInd w:val="0"/>
        <w:ind w:firstLine="709"/>
        <w:jc w:val="both"/>
        <w:rPr>
          <w:rFonts w:eastAsia="Times New Roman"/>
          <w:lang w:eastAsia="ru-RU"/>
        </w:rPr>
      </w:pPr>
      <w:r w:rsidRPr="003B1CC5">
        <w:rPr>
          <w:rFonts w:eastAsia="Times New Roman"/>
          <w:lang w:eastAsia="ru-RU"/>
        </w:rPr>
        <w:t>2.4.16. Д</w:t>
      </w:r>
      <w:r w:rsidR="00F4518C" w:rsidRPr="003B1CC5">
        <w:rPr>
          <w:rFonts w:eastAsia="Times New Roman"/>
          <w:lang w:eastAsia="ru-RU"/>
        </w:rPr>
        <w:t>ля субсидии, указанной в подпункте 16 пункта 1.2 Порядка, исходя из количества обучающихся, получающих начальное общее образование в муниципальных общеобразовательных организация, стоимости приобретения продуктов питания или оказания услуги по приготовлению и доставке готовой продукции для организации мероприятия.</w:t>
      </w:r>
      <w:r w:rsidRPr="003B1CC5">
        <w:rPr>
          <w:rFonts w:eastAsia="Times New Roman"/>
          <w:lang w:eastAsia="ru-RU"/>
        </w:rPr>
        <w:t xml:space="preserve"> </w:t>
      </w:r>
    </w:p>
    <w:p w:rsidR="00F0411A" w:rsidRPr="003B1CC5" w:rsidRDefault="00F4518C" w:rsidP="00CA7937">
      <w:pPr>
        <w:tabs>
          <w:tab w:val="left" w:pos="1276"/>
          <w:tab w:val="left" w:pos="1418"/>
        </w:tabs>
        <w:autoSpaceDE w:val="0"/>
        <w:autoSpaceDN w:val="0"/>
        <w:adjustRightInd w:val="0"/>
        <w:ind w:firstLine="709"/>
        <w:jc w:val="both"/>
        <w:rPr>
          <w:rFonts w:eastAsia="Times New Roman"/>
          <w:lang w:eastAsia="ru-RU"/>
        </w:rPr>
      </w:pPr>
      <w:r w:rsidRPr="003B1CC5">
        <w:rPr>
          <w:rFonts w:eastAsia="Times New Roman"/>
          <w:lang w:eastAsia="ru-RU"/>
        </w:rPr>
        <w:t xml:space="preserve">Результатом предоставления субсидии является </w:t>
      </w:r>
      <w:r w:rsidR="00F0411A" w:rsidRPr="003B1CC5">
        <w:rPr>
          <w:rFonts w:eastAsia="Times New Roman"/>
          <w:lang w:eastAsia="ru-RU"/>
        </w:rPr>
        <w:t xml:space="preserve"> </w:t>
      </w:r>
      <w:r w:rsidRPr="003B1CC5">
        <w:rPr>
          <w:rFonts w:eastAsia="Times New Roman"/>
          <w:lang w:eastAsia="ru-RU"/>
        </w:rPr>
        <w:t xml:space="preserve"> </w:t>
      </w:r>
      <w:r w:rsidR="00DB7DE7" w:rsidRPr="003B1CC5">
        <w:rPr>
          <w:rFonts w:eastAsia="Times New Roman"/>
          <w:lang w:eastAsia="ru-RU"/>
        </w:rPr>
        <w:t xml:space="preserve">обеспечение </w:t>
      </w:r>
      <w:r w:rsidR="00F0411A" w:rsidRPr="003B1CC5">
        <w:rPr>
          <w:rFonts w:eastAsia="Times New Roman"/>
          <w:lang w:eastAsia="ru-RU"/>
        </w:rPr>
        <w:t xml:space="preserve"> </w:t>
      </w:r>
      <w:r w:rsidR="00DB7DE7" w:rsidRPr="003B1CC5">
        <w:rPr>
          <w:rFonts w:eastAsia="Times New Roman"/>
          <w:lang w:eastAsia="ru-RU"/>
        </w:rPr>
        <w:t xml:space="preserve"> </w:t>
      </w:r>
      <w:r w:rsidR="00F0411A" w:rsidRPr="003B1CC5">
        <w:rPr>
          <w:rFonts w:eastAsia="Times New Roman"/>
          <w:lang w:eastAsia="ru-RU"/>
        </w:rPr>
        <w:t>бесплатным</w:t>
      </w:r>
    </w:p>
    <w:p w:rsidR="00F0411A" w:rsidRPr="003B1CC5" w:rsidRDefault="00F0411A" w:rsidP="00CA7937">
      <w:pPr>
        <w:autoSpaceDE w:val="0"/>
        <w:autoSpaceDN w:val="0"/>
        <w:adjustRightInd w:val="0"/>
        <w:jc w:val="both"/>
        <w:rPr>
          <w:rFonts w:eastAsia="Times New Roman"/>
          <w:lang w:eastAsia="ru-RU"/>
        </w:rPr>
      </w:pPr>
      <w:r w:rsidRPr="003B1CC5">
        <w:rPr>
          <w:rFonts w:eastAsia="Times New Roman"/>
          <w:lang w:eastAsia="ru-RU"/>
        </w:rPr>
        <w:t xml:space="preserve">горячим питанием </w:t>
      </w:r>
      <w:r w:rsidR="00DB7DE7" w:rsidRPr="003B1CC5">
        <w:rPr>
          <w:rFonts w:eastAsia="Times New Roman"/>
          <w:lang w:eastAsia="ru-RU"/>
        </w:rPr>
        <w:t>учащихс</w:t>
      </w:r>
      <w:r w:rsidRPr="003B1CC5">
        <w:rPr>
          <w:rFonts w:eastAsia="Times New Roman"/>
          <w:lang w:eastAsia="ru-RU"/>
        </w:rPr>
        <w:t>я, получающи</w:t>
      </w:r>
      <w:r w:rsidR="00DB7DE7" w:rsidRPr="003B1CC5">
        <w:rPr>
          <w:rFonts w:eastAsia="Times New Roman"/>
          <w:lang w:eastAsia="ru-RU"/>
        </w:rPr>
        <w:t>х</w:t>
      </w:r>
      <w:r w:rsidRPr="003B1CC5">
        <w:rPr>
          <w:rFonts w:eastAsia="Times New Roman"/>
          <w:lang w:eastAsia="ru-RU"/>
        </w:rPr>
        <w:t xml:space="preserve"> начальное общее образование в муниципальных образовательных организациях.</w:t>
      </w:r>
    </w:p>
    <w:p w:rsidR="007A0BE4" w:rsidRPr="003B1CC5" w:rsidRDefault="00A839C0" w:rsidP="00A839C0">
      <w:pPr>
        <w:tabs>
          <w:tab w:val="left" w:pos="1276"/>
          <w:tab w:val="left" w:pos="1418"/>
        </w:tabs>
        <w:autoSpaceDE w:val="0"/>
        <w:autoSpaceDN w:val="0"/>
        <w:adjustRightInd w:val="0"/>
        <w:ind w:firstLine="709"/>
        <w:jc w:val="both"/>
        <w:rPr>
          <w:rFonts w:eastAsia="Times New Roman"/>
          <w:lang w:eastAsia="ru-RU"/>
        </w:rPr>
      </w:pPr>
      <w:r w:rsidRPr="003B1CC5">
        <w:rPr>
          <w:rFonts w:eastAsia="Times New Roman"/>
          <w:lang w:eastAsia="ru-RU"/>
        </w:rPr>
        <w:t>2.4.17. Д</w:t>
      </w:r>
      <w:r w:rsidR="00F4518C" w:rsidRPr="003B1CC5">
        <w:rPr>
          <w:rFonts w:eastAsia="Times New Roman"/>
          <w:lang w:eastAsia="ru-RU"/>
        </w:rPr>
        <w:t>ля субсидии, указанной в подпункте 17 пункта 1.2 Порядка, исходя из перечня приобретаемых товаров, услуг в рамках реализации инициативных проектов и их стоимости, определенной в соответствии с частью 1 статьи 22 Федерального закона от 5 апреля 2013 г. № 44-ФЗ «О контрактной системе в сфере закупок товаров, работ, услуг для обеспечения государственных и муниципальных нужд», локальной сметы на выполнение работ в рамках реализации инициативных проектов.</w:t>
      </w:r>
      <w:r w:rsidRPr="003B1CC5">
        <w:rPr>
          <w:rFonts w:eastAsia="Times New Roman"/>
          <w:lang w:eastAsia="ru-RU"/>
        </w:rPr>
        <w:t xml:space="preserve"> </w:t>
      </w:r>
    </w:p>
    <w:p w:rsidR="00F4518C" w:rsidRPr="003B1CC5" w:rsidRDefault="00F4518C" w:rsidP="00A839C0">
      <w:pPr>
        <w:tabs>
          <w:tab w:val="left" w:pos="1276"/>
          <w:tab w:val="left" w:pos="1418"/>
        </w:tabs>
        <w:autoSpaceDE w:val="0"/>
        <w:autoSpaceDN w:val="0"/>
        <w:adjustRightInd w:val="0"/>
        <w:ind w:firstLine="709"/>
        <w:jc w:val="both"/>
        <w:rPr>
          <w:rFonts w:eastAsia="Times New Roman"/>
          <w:lang w:eastAsia="ru-RU"/>
        </w:rPr>
      </w:pPr>
      <w:r w:rsidRPr="003B1CC5">
        <w:rPr>
          <w:rFonts w:eastAsia="Times New Roman"/>
          <w:lang w:eastAsia="ru-RU"/>
        </w:rPr>
        <w:t>Результатом предоставления субсидий является количество приобретенных товаров, оказанных услуг, объем выполненных работ в полном соответствии с документацией инициативных проектов, прошедших конкурсный отбор, в рамках Областного закона от 01.08.2019 №178-ЗС «Об инициативных проектах».</w:t>
      </w:r>
    </w:p>
    <w:p w:rsidR="007A0BE4" w:rsidRPr="003B1CC5" w:rsidRDefault="00F810B8" w:rsidP="00B12BE2">
      <w:pPr>
        <w:tabs>
          <w:tab w:val="left" w:pos="1276"/>
          <w:tab w:val="left" w:pos="1418"/>
        </w:tabs>
        <w:autoSpaceDE w:val="0"/>
        <w:autoSpaceDN w:val="0"/>
        <w:adjustRightInd w:val="0"/>
        <w:ind w:firstLine="709"/>
        <w:jc w:val="both"/>
        <w:rPr>
          <w:rFonts w:eastAsia="Times New Roman"/>
          <w:lang w:eastAsia="ru-RU"/>
        </w:rPr>
      </w:pPr>
      <w:r w:rsidRPr="003B1CC5">
        <w:rPr>
          <w:rFonts w:eastAsia="Times New Roman"/>
          <w:lang w:eastAsia="ru-RU"/>
        </w:rPr>
        <w:t>2.4.18</w:t>
      </w:r>
      <w:r w:rsidR="00B12BE2" w:rsidRPr="003B1CC5">
        <w:rPr>
          <w:rFonts w:eastAsia="Times New Roman"/>
          <w:lang w:eastAsia="ru-RU"/>
        </w:rPr>
        <w:t xml:space="preserve">. </w:t>
      </w:r>
      <w:r w:rsidRPr="003B1CC5">
        <w:rPr>
          <w:rFonts w:eastAsia="Times New Roman"/>
          <w:lang w:eastAsia="ru-RU"/>
        </w:rPr>
        <w:t>Д</w:t>
      </w:r>
      <w:r w:rsidR="00F4518C" w:rsidRPr="003B1CC5">
        <w:rPr>
          <w:rFonts w:eastAsia="Times New Roman"/>
          <w:lang w:eastAsia="ru-RU"/>
        </w:rPr>
        <w:t>ля субсидии, указанной в подпункте 18 пункта 1.2. Порядка, исходя из количества ставок советников директора по воспитанию и взаимодействию с детскими общественными объединениями в общеобразовательных организациях</w:t>
      </w:r>
      <w:r w:rsidRPr="003B1CC5">
        <w:rPr>
          <w:rFonts w:eastAsia="Times New Roman"/>
          <w:lang w:eastAsia="ru-RU"/>
        </w:rPr>
        <w:t>,</w:t>
      </w:r>
      <w:r w:rsidR="00F4518C" w:rsidRPr="003B1CC5">
        <w:rPr>
          <w:rFonts w:eastAsia="Times New Roman"/>
          <w:lang w:eastAsia="ru-RU"/>
        </w:rPr>
        <w:t xml:space="preserve"> </w:t>
      </w:r>
      <w:r w:rsidRPr="003B1CC5">
        <w:rPr>
          <w:rFonts w:eastAsia="Times New Roman"/>
          <w:lang w:eastAsia="ru-RU"/>
        </w:rPr>
        <w:t xml:space="preserve">распределенных  согласно контингенту обучающихся в соответствующем учреждении </w:t>
      </w:r>
      <w:r w:rsidR="00F4518C" w:rsidRPr="003B1CC5">
        <w:rPr>
          <w:rFonts w:eastAsia="Times New Roman"/>
          <w:lang w:eastAsia="ru-RU"/>
        </w:rPr>
        <w:t>и среднемесячной начисленной заработной платы наемных работников в организациях, у индивидуальных предпринимателей и физических лиц в целом в Ростовской области в предшествующем финансовом году, согласно федеральному статистическому наблюдению.</w:t>
      </w:r>
      <w:r w:rsidR="00B12BE2" w:rsidRPr="003B1CC5">
        <w:rPr>
          <w:rFonts w:eastAsia="Times New Roman"/>
          <w:lang w:eastAsia="ru-RU"/>
        </w:rPr>
        <w:t xml:space="preserve"> </w:t>
      </w:r>
    </w:p>
    <w:p w:rsidR="001F2B99" w:rsidRPr="003B1CC5" w:rsidRDefault="001F2B99" w:rsidP="001F2B99">
      <w:pPr>
        <w:autoSpaceDE w:val="0"/>
        <w:autoSpaceDN w:val="0"/>
        <w:adjustRightInd w:val="0"/>
        <w:ind w:firstLine="708"/>
        <w:jc w:val="both"/>
        <w:rPr>
          <w:rFonts w:eastAsia="Times New Roman"/>
          <w:lang w:eastAsia="ru-RU"/>
        </w:rPr>
      </w:pPr>
      <w:r w:rsidRPr="003B1CC5">
        <w:rPr>
          <w:rFonts w:eastAsia="Times New Roman"/>
          <w:lang w:eastAsia="ru-RU"/>
        </w:rPr>
        <w:t>Результатом предоставления субсидии является реализация мероприятий     по обеспечению деятельности советников директора по воспитанию и взаимодействию с детскими общественными объединениями в государственных и</w:t>
      </w:r>
    </w:p>
    <w:p w:rsidR="001F2B99" w:rsidRPr="003B1CC5" w:rsidRDefault="001F2B99" w:rsidP="001F2B99">
      <w:pPr>
        <w:autoSpaceDE w:val="0"/>
        <w:autoSpaceDN w:val="0"/>
        <w:adjustRightInd w:val="0"/>
        <w:jc w:val="both"/>
        <w:rPr>
          <w:rFonts w:eastAsia="Times New Roman"/>
          <w:lang w:eastAsia="ru-RU"/>
        </w:rPr>
      </w:pPr>
      <w:r w:rsidRPr="003B1CC5">
        <w:rPr>
          <w:rFonts w:eastAsia="Times New Roman"/>
          <w:lang w:eastAsia="ru-RU"/>
        </w:rPr>
        <w:t>муниципальных общеобразовательных организациях и их структурных подразделениях.</w:t>
      </w:r>
    </w:p>
    <w:p w:rsidR="00F4518C" w:rsidRPr="003B1CC5" w:rsidRDefault="00B12BE2" w:rsidP="00B12BE2">
      <w:pPr>
        <w:tabs>
          <w:tab w:val="left" w:pos="1276"/>
          <w:tab w:val="left" w:pos="1418"/>
        </w:tabs>
        <w:autoSpaceDE w:val="0"/>
        <w:autoSpaceDN w:val="0"/>
        <w:adjustRightInd w:val="0"/>
        <w:jc w:val="both"/>
        <w:rPr>
          <w:rFonts w:eastAsia="Times New Roman"/>
          <w:lang w:eastAsia="ru-RU"/>
        </w:rPr>
      </w:pPr>
      <w:r w:rsidRPr="003B1CC5">
        <w:rPr>
          <w:rFonts w:eastAsia="Times New Roman"/>
          <w:lang w:eastAsia="ru-RU"/>
        </w:rPr>
        <w:t xml:space="preserve">            2.4.19. Д</w:t>
      </w:r>
      <w:r w:rsidR="00F4518C" w:rsidRPr="003B1CC5">
        <w:rPr>
          <w:rFonts w:eastAsia="Times New Roman"/>
          <w:lang w:eastAsia="ru-RU"/>
        </w:rPr>
        <w:t>ля субсидии, указанной в подпункте 19 пункта 1.2. Порядка, исходя из перечня товарно-материальных ценностей планируемых к приобретению и их стоимости для оснащения вновь введенных в сеть образовательных учреждений.</w:t>
      </w:r>
      <w:r w:rsidRPr="003B1CC5">
        <w:rPr>
          <w:rFonts w:eastAsia="Times New Roman"/>
          <w:lang w:eastAsia="ru-RU"/>
        </w:rPr>
        <w:t xml:space="preserve"> </w:t>
      </w:r>
      <w:r w:rsidR="00F4518C" w:rsidRPr="003B1CC5">
        <w:rPr>
          <w:rFonts w:eastAsia="Times New Roman"/>
          <w:lang w:eastAsia="ru-RU"/>
        </w:rPr>
        <w:t>Результатом предоставления субсидии является количество оснащенных вновь введенных в сеть образовательных учреждений.</w:t>
      </w:r>
    </w:p>
    <w:p w:rsidR="007A0BE4" w:rsidRPr="003B1CC5" w:rsidRDefault="00B12BE2" w:rsidP="00B86D6C">
      <w:pPr>
        <w:tabs>
          <w:tab w:val="left" w:pos="1276"/>
          <w:tab w:val="left" w:pos="1418"/>
        </w:tabs>
        <w:autoSpaceDE w:val="0"/>
        <w:autoSpaceDN w:val="0"/>
        <w:adjustRightInd w:val="0"/>
        <w:ind w:firstLine="709"/>
        <w:jc w:val="both"/>
        <w:rPr>
          <w:rFonts w:eastAsia="Times New Roman"/>
          <w:lang w:eastAsia="ru-RU"/>
        </w:rPr>
      </w:pPr>
      <w:r w:rsidRPr="003B1CC5">
        <w:rPr>
          <w:rFonts w:eastAsia="Times New Roman"/>
          <w:lang w:eastAsia="ru-RU"/>
        </w:rPr>
        <w:t xml:space="preserve"> 2.4.20. Д</w:t>
      </w:r>
      <w:r w:rsidR="00F4518C" w:rsidRPr="003B1CC5">
        <w:rPr>
          <w:rFonts w:eastAsia="Times New Roman"/>
          <w:lang w:eastAsia="ru-RU"/>
        </w:rPr>
        <w:t>ля субсидии, указанной в подпункте 20 пункта 1.2 Порядка, исходя из количества исполнительных документов, предусматривающих обращение взыскания по денежным обязательствам, суммы взыскания.</w:t>
      </w:r>
      <w:r w:rsidR="00B86D6C" w:rsidRPr="003B1CC5">
        <w:rPr>
          <w:rFonts w:eastAsia="Times New Roman"/>
          <w:lang w:eastAsia="ru-RU"/>
        </w:rPr>
        <w:t xml:space="preserve"> </w:t>
      </w:r>
    </w:p>
    <w:p w:rsidR="00F4518C" w:rsidRPr="003B1CC5" w:rsidRDefault="00F4518C" w:rsidP="00B86D6C">
      <w:pPr>
        <w:tabs>
          <w:tab w:val="left" w:pos="1276"/>
          <w:tab w:val="left" w:pos="1418"/>
        </w:tabs>
        <w:autoSpaceDE w:val="0"/>
        <w:autoSpaceDN w:val="0"/>
        <w:adjustRightInd w:val="0"/>
        <w:ind w:firstLine="709"/>
        <w:jc w:val="both"/>
        <w:rPr>
          <w:rFonts w:eastAsia="Times New Roman"/>
          <w:lang w:eastAsia="ru-RU"/>
        </w:rPr>
      </w:pPr>
      <w:r w:rsidRPr="003B1CC5">
        <w:rPr>
          <w:rFonts w:eastAsia="Times New Roman"/>
          <w:lang w:eastAsia="ru-RU"/>
        </w:rPr>
        <w:t xml:space="preserve">Результатом предоставления субсидий является платежный документ, подтверждающий исполнение исполнительных документов. </w:t>
      </w:r>
    </w:p>
    <w:p w:rsidR="00F4518C" w:rsidRPr="003B1CC5" w:rsidRDefault="00B86D6C" w:rsidP="00F4518C">
      <w:pPr>
        <w:tabs>
          <w:tab w:val="left" w:pos="1276"/>
          <w:tab w:val="left" w:pos="1418"/>
        </w:tabs>
        <w:autoSpaceDE w:val="0"/>
        <w:autoSpaceDN w:val="0"/>
        <w:adjustRightInd w:val="0"/>
        <w:ind w:firstLine="709"/>
        <w:jc w:val="both"/>
        <w:rPr>
          <w:rFonts w:eastAsia="Times New Roman"/>
          <w:lang w:eastAsia="ru-RU"/>
        </w:rPr>
      </w:pPr>
      <w:r w:rsidRPr="003B1CC5">
        <w:rPr>
          <w:rFonts w:eastAsia="Times New Roman"/>
          <w:lang w:eastAsia="ru-RU"/>
        </w:rPr>
        <w:t>2.4.21. Д</w:t>
      </w:r>
      <w:r w:rsidR="00F4518C" w:rsidRPr="003B1CC5">
        <w:rPr>
          <w:rFonts w:eastAsia="Times New Roman"/>
          <w:lang w:eastAsia="ru-RU"/>
        </w:rPr>
        <w:t>ля субсидии, указанной в подпункте 21 пункта 1.2 Порядка, исходя из количества детей из многодетных семей, обучающихся по очной форме обучения, получающих основное общее, среднее общее образование в муниципальных общеобразовательных организациях, стоимости приобретения продуктов питания или оказания услуги по организации питания для организации мероприятия.</w:t>
      </w:r>
    </w:p>
    <w:p w:rsidR="00B86D6C" w:rsidRPr="003B1CC5" w:rsidRDefault="00F4518C" w:rsidP="007A0BE4">
      <w:pPr>
        <w:tabs>
          <w:tab w:val="left" w:pos="1276"/>
          <w:tab w:val="left" w:pos="1418"/>
        </w:tabs>
        <w:autoSpaceDE w:val="0"/>
        <w:autoSpaceDN w:val="0"/>
        <w:adjustRightInd w:val="0"/>
        <w:ind w:firstLine="709"/>
        <w:jc w:val="both"/>
        <w:rPr>
          <w:rFonts w:eastAsia="Times New Roman"/>
          <w:lang w:eastAsia="ru-RU"/>
        </w:rPr>
      </w:pPr>
      <w:r w:rsidRPr="003B1CC5">
        <w:rPr>
          <w:rFonts w:eastAsia="Times New Roman"/>
          <w:lang w:eastAsia="ru-RU"/>
        </w:rPr>
        <w:t xml:space="preserve">Результатом предоставления субсидии является </w:t>
      </w:r>
      <w:r w:rsidR="00B86D6C" w:rsidRPr="003B1CC5">
        <w:rPr>
          <w:rFonts w:eastAsia="Times New Roman"/>
          <w:lang w:eastAsia="ru-RU"/>
        </w:rPr>
        <w:t>количество детей из многодетных семей, обучающихся по очной форме обучения по программам основного общего, среднего общего образования в муниципальных образовательных организациях, которым предоставлено бесплатное горячее питание, в общем количестве детей из многодетных семей, обучающимся по очной форме обучения по программам основного общего, среднего общего образования в муниципальных образовательных организациях, которым предусмотрено право на предоставление бесплатного горячего питания.</w:t>
      </w:r>
    </w:p>
    <w:p w:rsidR="00683966" w:rsidRPr="003B1CC5" w:rsidRDefault="001F2B99" w:rsidP="00F07BE0">
      <w:pPr>
        <w:tabs>
          <w:tab w:val="left" w:pos="1276"/>
          <w:tab w:val="left" w:pos="1418"/>
        </w:tabs>
        <w:autoSpaceDE w:val="0"/>
        <w:autoSpaceDN w:val="0"/>
        <w:adjustRightInd w:val="0"/>
        <w:ind w:firstLine="709"/>
        <w:jc w:val="both"/>
        <w:rPr>
          <w:rFonts w:eastAsia="Times New Roman"/>
          <w:lang w:eastAsia="ru-RU"/>
        </w:rPr>
      </w:pPr>
      <w:r w:rsidRPr="003B1CC5">
        <w:rPr>
          <w:rFonts w:eastAsia="Times New Roman"/>
          <w:lang w:eastAsia="ru-RU"/>
        </w:rPr>
        <w:t>2.4.22.  Для субсидии, указанной в подпункте 22 пункта 1.2 Порядка, исходя из количества детей участников специальной военной операции, а также детей, находящихся под опекой (попечительством) участников специальной военной операции, обучающихся по очной форме обучения по программам основного общего, среднего общего образования в муниципальных общеобразовательных организациях, стоимости приобретения продуктов питания или оказания услуги по организации питания для организации мероприятия.</w:t>
      </w:r>
    </w:p>
    <w:p w:rsidR="001F2B99" w:rsidRPr="003B1CC5" w:rsidRDefault="001F2B99" w:rsidP="001F2B99">
      <w:pPr>
        <w:tabs>
          <w:tab w:val="left" w:pos="1276"/>
          <w:tab w:val="left" w:pos="1418"/>
        </w:tabs>
        <w:autoSpaceDE w:val="0"/>
        <w:autoSpaceDN w:val="0"/>
        <w:adjustRightInd w:val="0"/>
        <w:ind w:firstLine="709"/>
        <w:jc w:val="both"/>
        <w:rPr>
          <w:rFonts w:eastAsia="Times New Roman"/>
          <w:lang w:eastAsia="ru-RU"/>
        </w:rPr>
      </w:pPr>
      <w:r w:rsidRPr="003B1CC5">
        <w:rPr>
          <w:rFonts w:eastAsia="Times New Roman"/>
          <w:lang w:eastAsia="ru-RU"/>
        </w:rPr>
        <w:t>Результатом предоставления субсидии является количество детей участников специальной военной операции, а также детей, находящихся под опекой (попечительством) участников специальной военной операции, обуч</w:t>
      </w:r>
      <w:r w:rsidR="000F4A0F" w:rsidRPr="003B1CC5">
        <w:rPr>
          <w:rFonts w:eastAsia="Times New Roman"/>
          <w:lang w:eastAsia="ru-RU"/>
        </w:rPr>
        <w:t>ающихся по очной форме обучения</w:t>
      </w:r>
      <w:r w:rsidRPr="003B1CC5">
        <w:rPr>
          <w:rFonts w:eastAsia="Times New Roman"/>
          <w:lang w:eastAsia="ru-RU"/>
        </w:rPr>
        <w:t xml:space="preserve"> </w:t>
      </w:r>
      <w:r w:rsidR="00487C92" w:rsidRPr="003B1CC5">
        <w:rPr>
          <w:rFonts w:eastAsia="Times New Roman"/>
          <w:lang w:eastAsia="ru-RU"/>
        </w:rPr>
        <w:t xml:space="preserve"> по программам </w:t>
      </w:r>
      <w:r w:rsidR="000F4A0F" w:rsidRPr="003B1CC5">
        <w:rPr>
          <w:rFonts w:eastAsia="Times New Roman"/>
          <w:lang w:eastAsia="ru-RU"/>
        </w:rPr>
        <w:t>основного общего, среднего общего образования в муниципальных образовательных организациях</w:t>
      </w:r>
      <w:r w:rsidRPr="003B1CC5">
        <w:rPr>
          <w:rFonts w:eastAsia="Times New Roman"/>
          <w:lang w:eastAsia="ru-RU"/>
        </w:rPr>
        <w:t xml:space="preserve">, которым </w:t>
      </w:r>
      <w:r w:rsidR="000F4A0F" w:rsidRPr="003B1CC5">
        <w:rPr>
          <w:rFonts w:eastAsia="Times New Roman"/>
          <w:lang w:eastAsia="ru-RU"/>
        </w:rPr>
        <w:t xml:space="preserve">предоставлено </w:t>
      </w:r>
      <w:r w:rsidRPr="003B1CC5">
        <w:rPr>
          <w:rFonts w:eastAsia="Times New Roman"/>
          <w:lang w:eastAsia="ru-RU"/>
        </w:rPr>
        <w:t>бесплатное горячее питание, в общем количестве детей участников специальной военной операции, а также детей, находящихся под опекой (попечительством) участников специальной военной операции, обучающихся по очной форме обучения</w:t>
      </w:r>
      <w:r w:rsidR="000F4A0F" w:rsidRPr="003B1CC5">
        <w:rPr>
          <w:rFonts w:eastAsia="Times New Roman"/>
          <w:lang w:eastAsia="ru-RU"/>
        </w:rPr>
        <w:t xml:space="preserve"> по программам основного общего</w:t>
      </w:r>
      <w:r w:rsidRPr="003B1CC5">
        <w:rPr>
          <w:rFonts w:eastAsia="Times New Roman"/>
          <w:lang w:eastAsia="ru-RU"/>
        </w:rPr>
        <w:t>,</w:t>
      </w:r>
      <w:r w:rsidR="000F4A0F" w:rsidRPr="003B1CC5">
        <w:rPr>
          <w:rFonts w:eastAsia="Times New Roman"/>
          <w:lang w:eastAsia="ru-RU"/>
        </w:rPr>
        <w:t xml:space="preserve"> среднего общего образования</w:t>
      </w:r>
      <w:r w:rsidRPr="003B1CC5">
        <w:rPr>
          <w:rFonts w:eastAsia="Times New Roman"/>
          <w:lang w:eastAsia="ru-RU"/>
        </w:rPr>
        <w:t xml:space="preserve"> в муниципальных общеобразовательных организациях</w:t>
      </w:r>
      <w:r w:rsidR="00401CBB" w:rsidRPr="003B1CC5">
        <w:rPr>
          <w:rFonts w:eastAsia="Times New Roman"/>
          <w:lang w:eastAsia="ru-RU"/>
        </w:rPr>
        <w:t>, которым предусмотрено право на предоставление бесплатного горячего питания.</w:t>
      </w:r>
    </w:p>
    <w:p w:rsidR="00F4518C" w:rsidRPr="003B1CC5" w:rsidRDefault="00265E67" w:rsidP="00F4518C">
      <w:pPr>
        <w:tabs>
          <w:tab w:val="left" w:pos="1276"/>
          <w:tab w:val="left" w:pos="1418"/>
        </w:tabs>
        <w:autoSpaceDE w:val="0"/>
        <w:autoSpaceDN w:val="0"/>
        <w:adjustRightInd w:val="0"/>
        <w:ind w:firstLine="709"/>
        <w:jc w:val="both"/>
        <w:rPr>
          <w:rFonts w:eastAsia="Times New Roman"/>
          <w:lang w:eastAsia="ru-RU"/>
        </w:rPr>
      </w:pPr>
      <w:r w:rsidRPr="003B1CC5">
        <w:rPr>
          <w:rFonts w:eastAsia="Times New Roman"/>
          <w:lang w:eastAsia="ru-RU"/>
        </w:rPr>
        <w:t>2.4.23.  Д</w:t>
      </w:r>
      <w:r w:rsidR="00F4518C" w:rsidRPr="003B1CC5">
        <w:rPr>
          <w:rFonts w:eastAsia="Times New Roman"/>
          <w:lang w:eastAsia="ru-RU"/>
        </w:rPr>
        <w:t>ля субсидии, указанной в подпункте 23 пункта 1.2 Порядка, исходя из количества советников директора, осуществляющих воспитание и взаимодействие с детскими общественными объединениями, суммы ежемесячного денежного вознаграждения.</w:t>
      </w:r>
    </w:p>
    <w:p w:rsidR="00F4518C" w:rsidRPr="003B1CC5" w:rsidRDefault="00F4518C" w:rsidP="00F4518C">
      <w:pPr>
        <w:tabs>
          <w:tab w:val="left" w:pos="1276"/>
          <w:tab w:val="left" w:pos="1418"/>
        </w:tabs>
        <w:autoSpaceDE w:val="0"/>
        <w:autoSpaceDN w:val="0"/>
        <w:adjustRightInd w:val="0"/>
        <w:ind w:firstLine="709"/>
        <w:jc w:val="both"/>
        <w:rPr>
          <w:rFonts w:eastAsia="Times New Roman"/>
          <w:lang w:eastAsia="ru-RU"/>
        </w:rPr>
      </w:pPr>
      <w:r w:rsidRPr="003B1CC5">
        <w:rPr>
          <w:rFonts w:eastAsia="Times New Roman"/>
          <w:lang w:eastAsia="ru-RU"/>
        </w:rPr>
        <w:t>Результатом предоставления субсидии является обеспечение выплатами ежемесячного денежного вознаграждения советникам директоров по воспитанию и взаимодействию с детскими общественными объединениями.</w:t>
      </w:r>
    </w:p>
    <w:p w:rsidR="00F4518C" w:rsidRPr="003B1CC5" w:rsidRDefault="00DA0978" w:rsidP="00F4518C">
      <w:pPr>
        <w:tabs>
          <w:tab w:val="left" w:pos="1276"/>
          <w:tab w:val="left" w:pos="1418"/>
        </w:tabs>
        <w:autoSpaceDE w:val="0"/>
        <w:autoSpaceDN w:val="0"/>
        <w:adjustRightInd w:val="0"/>
        <w:ind w:firstLine="709"/>
        <w:jc w:val="both"/>
        <w:rPr>
          <w:rFonts w:eastAsia="Times New Roman"/>
          <w:lang w:eastAsia="ru-RU"/>
        </w:rPr>
      </w:pPr>
      <w:r w:rsidRPr="003B1CC5">
        <w:rPr>
          <w:rFonts w:eastAsia="Times New Roman"/>
          <w:lang w:eastAsia="ru-RU"/>
        </w:rPr>
        <w:t>2.4.24</w:t>
      </w:r>
      <w:r w:rsidR="00B52EAA" w:rsidRPr="003B1CC5">
        <w:rPr>
          <w:rFonts w:eastAsia="Times New Roman"/>
          <w:lang w:eastAsia="ru-RU"/>
        </w:rPr>
        <w:t>.</w:t>
      </w:r>
      <w:r w:rsidRPr="003B1CC5">
        <w:rPr>
          <w:rFonts w:eastAsia="Times New Roman"/>
          <w:lang w:eastAsia="ru-RU"/>
        </w:rPr>
        <w:t xml:space="preserve"> Д</w:t>
      </w:r>
      <w:r w:rsidR="00F4518C" w:rsidRPr="003B1CC5">
        <w:rPr>
          <w:rFonts w:eastAsia="Times New Roman"/>
          <w:lang w:eastAsia="ru-RU"/>
        </w:rPr>
        <w:t>ля субсидии, указанной в подпункте 24 пункта 1.2 Порядка, исходя из перечня товарно-материальных ценностей планируемых к приобретению и их стоимости для оснащения предметных кабинетов общеобразовательных организаций средствами обучения и воспитания.</w:t>
      </w:r>
    </w:p>
    <w:p w:rsidR="00F4518C" w:rsidRPr="003B1CC5" w:rsidRDefault="00F4518C" w:rsidP="00F4518C">
      <w:pPr>
        <w:tabs>
          <w:tab w:val="left" w:pos="1276"/>
          <w:tab w:val="left" w:pos="1418"/>
        </w:tabs>
        <w:autoSpaceDE w:val="0"/>
        <w:autoSpaceDN w:val="0"/>
        <w:adjustRightInd w:val="0"/>
        <w:ind w:firstLine="709"/>
        <w:jc w:val="both"/>
        <w:rPr>
          <w:rFonts w:eastAsia="Times New Roman"/>
          <w:lang w:eastAsia="ru-RU"/>
        </w:rPr>
      </w:pPr>
      <w:r w:rsidRPr="003B1CC5">
        <w:rPr>
          <w:rFonts w:eastAsia="Times New Roman"/>
          <w:lang w:eastAsia="ru-RU"/>
        </w:rPr>
        <w:t>Результатом предоставления субсидий является количество оснащенных предметных кабинетов общеобразовательных организаций средствами обучения и воспитания.</w:t>
      </w:r>
    </w:p>
    <w:p w:rsidR="00F4518C" w:rsidRPr="003B1CC5" w:rsidRDefault="00B52EAA" w:rsidP="00F4518C">
      <w:pPr>
        <w:tabs>
          <w:tab w:val="left" w:pos="1276"/>
          <w:tab w:val="left" w:pos="1418"/>
        </w:tabs>
        <w:autoSpaceDE w:val="0"/>
        <w:autoSpaceDN w:val="0"/>
        <w:adjustRightInd w:val="0"/>
        <w:ind w:firstLine="709"/>
        <w:jc w:val="both"/>
        <w:rPr>
          <w:rFonts w:eastAsia="Times New Roman"/>
          <w:lang w:eastAsia="ru-RU"/>
        </w:rPr>
      </w:pPr>
      <w:r w:rsidRPr="003B1CC5">
        <w:rPr>
          <w:rFonts w:eastAsia="Times New Roman"/>
          <w:lang w:eastAsia="ru-RU"/>
        </w:rPr>
        <w:t>2.4.25. Д</w:t>
      </w:r>
      <w:r w:rsidR="00F4518C" w:rsidRPr="003B1CC5">
        <w:rPr>
          <w:rFonts w:eastAsia="Times New Roman"/>
          <w:lang w:eastAsia="ru-RU"/>
        </w:rPr>
        <w:t>ля субсидии, указанной в подпункте 25 пункта 1.2 Порядка, исходя из расчета затрат на организацию палаточного спортивно - туристского лагеря.</w:t>
      </w:r>
    </w:p>
    <w:p w:rsidR="00F4518C" w:rsidRPr="003B1CC5" w:rsidRDefault="00F4518C" w:rsidP="00F4518C">
      <w:pPr>
        <w:tabs>
          <w:tab w:val="left" w:pos="1276"/>
          <w:tab w:val="left" w:pos="1418"/>
        </w:tabs>
        <w:autoSpaceDE w:val="0"/>
        <w:autoSpaceDN w:val="0"/>
        <w:adjustRightInd w:val="0"/>
        <w:ind w:firstLine="709"/>
        <w:jc w:val="both"/>
        <w:rPr>
          <w:rFonts w:eastAsia="Times New Roman"/>
          <w:lang w:eastAsia="ru-RU"/>
        </w:rPr>
      </w:pPr>
      <w:r w:rsidRPr="003B1CC5">
        <w:rPr>
          <w:rFonts w:eastAsia="Times New Roman"/>
          <w:lang w:eastAsia="ru-RU"/>
        </w:rPr>
        <w:t>Результатом предоставления субсидии является организация палаточного спортивно - туристского лагеря.</w:t>
      </w:r>
    </w:p>
    <w:p w:rsidR="00F4518C" w:rsidRPr="003B1CC5" w:rsidRDefault="00B52EAA" w:rsidP="00B52EAA">
      <w:pPr>
        <w:tabs>
          <w:tab w:val="left" w:pos="1276"/>
          <w:tab w:val="left" w:pos="1418"/>
        </w:tabs>
        <w:autoSpaceDE w:val="0"/>
        <w:autoSpaceDN w:val="0"/>
        <w:adjustRightInd w:val="0"/>
        <w:ind w:firstLine="709"/>
        <w:jc w:val="both"/>
        <w:rPr>
          <w:rFonts w:eastAsia="Times New Roman"/>
          <w:lang w:eastAsia="ru-RU"/>
        </w:rPr>
      </w:pPr>
      <w:r w:rsidRPr="003B1CC5">
        <w:rPr>
          <w:rFonts w:eastAsia="Times New Roman"/>
          <w:lang w:eastAsia="ru-RU"/>
        </w:rPr>
        <w:t>2.4.26. Д</w:t>
      </w:r>
      <w:r w:rsidR="00F4518C" w:rsidRPr="003B1CC5">
        <w:rPr>
          <w:rFonts w:eastAsia="Times New Roman"/>
          <w:lang w:eastAsia="ru-RU"/>
        </w:rPr>
        <w:t>ля су</w:t>
      </w:r>
      <w:r w:rsidRPr="003B1CC5">
        <w:rPr>
          <w:rFonts w:eastAsia="Times New Roman"/>
          <w:lang w:eastAsia="ru-RU"/>
        </w:rPr>
        <w:t>бсидии, указанной в подпункте 26</w:t>
      </w:r>
      <w:r w:rsidR="00F4518C" w:rsidRPr="003B1CC5">
        <w:rPr>
          <w:rFonts w:eastAsia="Times New Roman"/>
          <w:lang w:eastAsia="ru-RU"/>
        </w:rPr>
        <w:t xml:space="preserve"> пункта 1.2 Порядка, исходя из количества объектов, в которых планируется проведение поверки узлов учета.</w:t>
      </w:r>
    </w:p>
    <w:p w:rsidR="00F4518C" w:rsidRPr="003B1CC5" w:rsidRDefault="00F4518C" w:rsidP="00F4518C">
      <w:pPr>
        <w:tabs>
          <w:tab w:val="left" w:pos="1276"/>
          <w:tab w:val="left" w:pos="1418"/>
        </w:tabs>
        <w:autoSpaceDE w:val="0"/>
        <w:autoSpaceDN w:val="0"/>
        <w:adjustRightInd w:val="0"/>
        <w:ind w:firstLine="709"/>
        <w:jc w:val="both"/>
        <w:rPr>
          <w:rFonts w:eastAsia="Times New Roman"/>
          <w:lang w:eastAsia="ru-RU"/>
        </w:rPr>
      </w:pPr>
      <w:r w:rsidRPr="003B1CC5">
        <w:rPr>
          <w:rFonts w:eastAsia="Times New Roman"/>
          <w:lang w:eastAsia="ru-RU"/>
        </w:rPr>
        <w:t>Результатом предоставления субсидии является количество объектов, в которых осуществлена поверка узлов учета.</w:t>
      </w:r>
    </w:p>
    <w:p w:rsidR="00D82AF3" w:rsidRPr="003B1CC5" w:rsidRDefault="00D82AF3" w:rsidP="00D82AF3">
      <w:pPr>
        <w:tabs>
          <w:tab w:val="left" w:pos="1276"/>
          <w:tab w:val="left" w:pos="1418"/>
        </w:tabs>
        <w:autoSpaceDE w:val="0"/>
        <w:autoSpaceDN w:val="0"/>
        <w:adjustRightInd w:val="0"/>
        <w:ind w:firstLine="709"/>
        <w:jc w:val="both"/>
        <w:rPr>
          <w:rFonts w:eastAsia="Times New Roman"/>
          <w:lang w:eastAsia="ru-RU"/>
        </w:rPr>
      </w:pPr>
      <w:r w:rsidRPr="003B1CC5">
        <w:rPr>
          <w:rFonts w:eastAsia="Times New Roman"/>
          <w:lang w:eastAsia="ru-RU"/>
        </w:rPr>
        <w:t xml:space="preserve">2.4.27. Для субсидии, указанной в подпункте 27 пункта 1.2 Порядка, исходя из количества объектов, для которых планируется проведение расчетов тепловых нагрузок  перечня и стоимости планируемых работ.  </w:t>
      </w:r>
    </w:p>
    <w:p w:rsidR="00D82AF3" w:rsidRPr="003B1CC5" w:rsidRDefault="00D82AF3" w:rsidP="00D82AF3">
      <w:pPr>
        <w:tabs>
          <w:tab w:val="left" w:pos="1276"/>
          <w:tab w:val="left" w:pos="1418"/>
        </w:tabs>
        <w:autoSpaceDE w:val="0"/>
        <w:autoSpaceDN w:val="0"/>
        <w:adjustRightInd w:val="0"/>
        <w:ind w:firstLine="709"/>
        <w:jc w:val="both"/>
        <w:rPr>
          <w:rFonts w:eastAsia="Times New Roman"/>
          <w:lang w:eastAsia="ru-RU"/>
        </w:rPr>
      </w:pPr>
      <w:r w:rsidRPr="003B1CC5">
        <w:rPr>
          <w:rFonts w:eastAsia="Times New Roman"/>
          <w:lang w:eastAsia="ru-RU"/>
        </w:rPr>
        <w:t>Результатом предоставления субсидии является количество объектов, для которых осуществлен расчет тепловых нагрузок.</w:t>
      </w:r>
    </w:p>
    <w:p w:rsidR="00594DB0" w:rsidRPr="003B1CC5" w:rsidRDefault="006732BD" w:rsidP="00594DB0">
      <w:pPr>
        <w:tabs>
          <w:tab w:val="left" w:pos="1276"/>
          <w:tab w:val="left" w:pos="1418"/>
        </w:tabs>
        <w:autoSpaceDE w:val="0"/>
        <w:autoSpaceDN w:val="0"/>
        <w:adjustRightInd w:val="0"/>
        <w:jc w:val="both"/>
      </w:pPr>
      <w:r w:rsidRPr="003B1CC5">
        <w:t xml:space="preserve">         </w:t>
      </w:r>
      <w:r w:rsidR="00594DB0" w:rsidRPr="003B1CC5">
        <w:t xml:space="preserve">2.4.28. Для субсидии, указанной в подпункте 28 пункта 1.2 Порядка, исходя из количества объектов, в которых планируется </w:t>
      </w:r>
      <w:r w:rsidR="00594DB0" w:rsidRPr="003B1CC5">
        <w:rPr>
          <w:bCs/>
          <w:color w:val="000000"/>
        </w:rPr>
        <w:t>устройство основания асфальтового покрытия,</w:t>
      </w:r>
      <w:r w:rsidR="00594DB0" w:rsidRPr="003B1CC5">
        <w:t xml:space="preserve"> перечня и стоимости планируемых работ.  </w:t>
      </w:r>
    </w:p>
    <w:p w:rsidR="00594DB0" w:rsidRPr="003B1CC5" w:rsidRDefault="00594DB0" w:rsidP="00594DB0">
      <w:pPr>
        <w:tabs>
          <w:tab w:val="left" w:pos="1276"/>
          <w:tab w:val="left" w:pos="1418"/>
        </w:tabs>
        <w:autoSpaceDE w:val="0"/>
        <w:autoSpaceDN w:val="0"/>
        <w:adjustRightInd w:val="0"/>
        <w:jc w:val="both"/>
        <w:rPr>
          <w:rFonts w:eastAsia="Times New Roman"/>
          <w:lang w:eastAsia="ru-RU"/>
        </w:rPr>
      </w:pPr>
      <w:r w:rsidRPr="003B1CC5">
        <w:t xml:space="preserve">          Результатом предоставления субсидии является количество объектов, в которых выполнено устройство основания асфальтового покрытия</w:t>
      </w:r>
      <w:r w:rsidRPr="003B1CC5">
        <w:rPr>
          <w:rFonts w:eastAsia="Times New Roman"/>
          <w:lang w:eastAsia="ru-RU"/>
        </w:rPr>
        <w:t xml:space="preserve"> </w:t>
      </w:r>
    </w:p>
    <w:p w:rsidR="00F4518C" w:rsidRPr="003B1CC5" w:rsidRDefault="00594DB0" w:rsidP="00594DB0">
      <w:pPr>
        <w:tabs>
          <w:tab w:val="left" w:pos="1276"/>
          <w:tab w:val="left" w:pos="1418"/>
        </w:tabs>
        <w:autoSpaceDE w:val="0"/>
        <w:autoSpaceDN w:val="0"/>
        <w:adjustRightInd w:val="0"/>
        <w:jc w:val="both"/>
      </w:pPr>
      <w:r w:rsidRPr="003B1CC5">
        <w:rPr>
          <w:rFonts w:eastAsia="Times New Roman"/>
          <w:lang w:eastAsia="ru-RU"/>
        </w:rPr>
        <w:t xml:space="preserve">           2.4.29</w:t>
      </w:r>
      <w:r w:rsidR="00B52EAA" w:rsidRPr="003B1CC5">
        <w:rPr>
          <w:rFonts w:eastAsia="Times New Roman"/>
          <w:lang w:eastAsia="ru-RU"/>
        </w:rPr>
        <w:t xml:space="preserve">. </w:t>
      </w:r>
      <w:r w:rsidR="00F623DA" w:rsidRPr="003B1CC5">
        <w:rPr>
          <w:rFonts w:eastAsia="Times New Roman"/>
          <w:lang w:eastAsia="ru-RU"/>
        </w:rPr>
        <w:t>Д</w:t>
      </w:r>
      <w:r w:rsidR="00F4518C" w:rsidRPr="003B1CC5">
        <w:rPr>
          <w:rFonts w:eastAsia="Times New Roman"/>
          <w:lang w:eastAsia="ru-RU"/>
        </w:rPr>
        <w:t>ля субсидии, указанной в пункте 1.3 Порядка, исходя из размера, предусмотренного распоряжением Правительства Ростовской области, постановлением Администрации города Волгодонска о выделении средств из резервного фонда.</w:t>
      </w:r>
    </w:p>
    <w:p w:rsidR="00F4518C" w:rsidRPr="003B1CC5" w:rsidRDefault="00F4518C" w:rsidP="00F4518C">
      <w:pPr>
        <w:tabs>
          <w:tab w:val="left" w:pos="1276"/>
          <w:tab w:val="left" w:pos="1418"/>
        </w:tabs>
        <w:autoSpaceDE w:val="0"/>
        <w:autoSpaceDN w:val="0"/>
        <w:adjustRightInd w:val="0"/>
        <w:ind w:firstLine="709"/>
        <w:jc w:val="both"/>
        <w:rPr>
          <w:rFonts w:eastAsia="Times New Roman"/>
          <w:lang w:eastAsia="ru-RU"/>
        </w:rPr>
      </w:pPr>
      <w:r w:rsidRPr="003B1CC5">
        <w:rPr>
          <w:rFonts w:eastAsia="Times New Roman"/>
          <w:lang w:eastAsia="ru-RU"/>
        </w:rPr>
        <w:t>Результатом предоставления субсидий является выполнение мероприятий, приобретение товаров, работ (услуг), предусмотренных соответствующим распоряжением Правительства Ростовской области, постановлением Администрации города Волгодонска.</w:t>
      </w:r>
    </w:p>
    <w:p w:rsidR="00F4518C" w:rsidRPr="003B1CC5" w:rsidRDefault="00594DB0" w:rsidP="00F4518C">
      <w:pPr>
        <w:tabs>
          <w:tab w:val="left" w:pos="1276"/>
          <w:tab w:val="left" w:pos="1418"/>
        </w:tabs>
        <w:autoSpaceDE w:val="0"/>
        <w:autoSpaceDN w:val="0"/>
        <w:adjustRightInd w:val="0"/>
        <w:ind w:firstLine="709"/>
        <w:jc w:val="both"/>
        <w:rPr>
          <w:rFonts w:eastAsia="Times New Roman"/>
          <w:lang w:eastAsia="ru-RU"/>
        </w:rPr>
      </w:pPr>
      <w:r w:rsidRPr="003B1CC5">
        <w:rPr>
          <w:rFonts w:eastAsia="Times New Roman"/>
          <w:lang w:eastAsia="ru-RU"/>
        </w:rPr>
        <w:t>2.4.30</w:t>
      </w:r>
      <w:r w:rsidR="007A0BE4" w:rsidRPr="003B1CC5">
        <w:rPr>
          <w:rFonts w:eastAsia="Times New Roman"/>
          <w:lang w:eastAsia="ru-RU"/>
        </w:rPr>
        <w:t>. Д</w:t>
      </w:r>
      <w:r w:rsidR="00F4518C" w:rsidRPr="003B1CC5">
        <w:rPr>
          <w:rFonts w:eastAsia="Times New Roman"/>
          <w:lang w:eastAsia="ru-RU"/>
        </w:rPr>
        <w:t>ля субсидии, указанной в пункте 1.3 Порядка, исходя из размера, предусмотренного распоряжением Правительства Ростовской области, постановлением Администрации города Волгодонска о выделении средств из резервного фонда.</w:t>
      </w:r>
    </w:p>
    <w:p w:rsidR="00F4518C" w:rsidRPr="003B1CC5" w:rsidRDefault="00F4518C" w:rsidP="00F4518C">
      <w:pPr>
        <w:tabs>
          <w:tab w:val="left" w:pos="1276"/>
          <w:tab w:val="left" w:pos="1418"/>
        </w:tabs>
        <w:autoSpaceDE w:val="0"/>
        <w:autoSpaceDN w:val="0"/>
        <w:adjustRightInd w:val="0"/>
        <w:ind w:firstLine="709"/>
        <w:jc w:val="both"/>
        <w:rPr>
          <w:rFonts w:eastAsia="Times New Roman"/>
          <w:lang w:eastAsia="ru-RU"/>
        </w:rPr>
      </w:pPr>
      <w:r w:rsidRPr="003B1CC5">
        <w:rPr>
          <w:rFonts w:eastAsia="Times New Roman"/>
          <w:lang w:eastAsia="ru-RU"/>
        </w:rPr>
        <w:t>Результатом предоставления субсидий является выполнение мероприятий, приобретение товаров, работ (услуг), предусмотренных соответствующим распоряжением Правительства Ростовской области, постановлением Администрации города Волгодонска.</w:t>
      </w:r>
    </w:p>
    <w:p w:rsidR="00102C12" w:rsidRPr="003B1CC5" w:rsidRDefault="00343D9A" w:rsidP="00102C12">
      <w:pPr>
        <w:pStyle w:val="a3"/>
        <w:tabs>
          <w:tab w:val="left" w:pos="1418"/>
        </w:tabs>
        <w:autoSpaceDE w:val="0"/>
        <w:autoSpaceDN w:val="0"/>
        <w:adjustRightInd w:val="0"/>
        <w:spacing w:after="0" w:line="240" w:lineRule="auto"/>
        <w:ind w:left="0"/>
        <w:jc w:val="both"/>
        <w:rPr>
          <w:rFonts w:ascii="Times New Roman" w:hAnsi="Times New Roman"/>
          <w:sz w:val="28"/>
          <w:szCs w:val="28"/>
        </w:rPr>
      </w:pPr>
      <w:r w:rsidRPr="003B1CC5">
        <w:rPr>
          <w:rFonts w:ascii="Times New Roman" w:hAnsi="Times New Roman" w:cs="Times New Roman"/>
          <w:sz w:val="28"/>
          <w:szCs w:val="28"/>
        </w:rPr>
        <w:t xml:space="preserve">           2.4.31. </w:t>
      </w:r>
      <w:r w:rsidR="00102C12" w:rsidRPr="003B1CC5">
        <w:rPr>
          <w:rFonts w:ascii="Times New Roman" w:hAnsi="Times New Roman"/>
          <w:sz w:val="28"/>
          <w:szCs w:val="28"/>
        </w:rPr>
        <w:t>Для субсидии, указанной в подпункте 29 пункта 1.2 Порядка, исходя из стоимости облагаемого имущества, признаваемом объектом налогообложения, установленной налоговой ставки в соответствии с требованиями законодательства Российской Федерации о налогах и сборах.</w:t>
      </w:r>
    </w:p>
    <w:p w:rsidR="00343D9A" w:rsidRPr="003B1CC5" w:rsidRDefault="00102C12" w:rsidP="00102C12">
      <w:pPr>
        <w:pStyle w:val="a3"/>
        <w:tabs>
          <w:tab w:val="left" w:pos="1418"/>
        </w:tabs>
        <w:autoSpaceDE w:val="0"/>
        <w:autoSpaceDN w:val="0"/>
        <w:adjustRightInd w:val="0"/>
        <w:spacing w:after="0" w:line="240" w:lineRule="auto"/>
        <w:ind w:left="0"/>
        <w:jc w:val="both"/>
        <w:rPr>
          <w:rFonts w:ascii="Times New Roman" w:hAnsi="Times New Roman" w:cs="Times New Roman"/>
          <w:sz w:val="28"/>
          <w:szCs w:val="28"/>
        </w:rPr>
      </w:pPr>
      <w:r w:rsidRPr="003B1CC5">
        <w:rPr>
          <w:rFonts w:ascii="Times New Roman" w:hAnsi="Times New Roman"/>
          <w:sz w:val="28"/>
          <w:szCs w:val="28"/>
        </w:rPr>
        <w:t xml:space="preserve">           Результатом предоставления субсидии является - объем исполненных обязательств по уплате налогов</w:t>
      </w:r>
      <w:r w:rsidR="003842FA" w:rsidRPr="003B1CC5">
        <w:rPr>
          <w:rFonts w:ascii="Times New Roman" w:hAnsi="Times New Roman" w:cs="Times New Roman"/>
          <w:sz w:val="28"/>
          <w:szCs w:val="28"/>
        </w:rPr>
        <w:t>.</w:t>
      </w:r>
    </w:p>
    <w:p w:rsidR="00F4518C" w:rsidRPr="003B1CC5" w:rsidRDefault="00F4518C" w:rsidP="00F4518C">
      <w:pPr>
        <w:tabs>
          <w:tab w:val="left" w:pos="1276"/>
          <w:tab w:val="left" w:pos="1418"/>
        </w:tabs>
        <w:autoSpaceDE w:val="0"/>
        <w:autoSpaceDN w:val="0"/>
        <w:adjustRightInd w:val="0"/>
        <w:ind w:firstLine="709"/>
        <w:jc w:val="both"/>
        <w:rPr>
          <w:rFonts w:eastAsia="Times New Roman"/>
          <w:lang w:eastAsia="ru-RU"/>
        </w:rPr>
      </w:pPr>
      <w:r w:rsidRPr="003B1CC5">
        <w:rPr>
          <w:rFonts w:eastAsia="Times New Roman"/>
          <w:lang w:eastAsia="ru-RU"/>
        </w:rPr>
        <w:t>2.5</w:t>
      </w:r>
      <w:r w:rsidRPr="003B1CC5">
        <w:rPr>
          <w:rFonts w:eastAsia="Times New Roman"/>
          <w:lang w:eastAsia="ru-RU"/>
        </w:rPr>
        <w:tab/>
        <w:t>Положения пункта 2.4 в части определения порядка расчета размера целевой субсидии не применяется в случае, когда размер субсидии на соответствующие цели определен решением Волгодонской городской Думы о бюджете города Волгодонска.</w:t>
      </w:r>
    </w:p>
    <w:p w:rsidR="00F4518C" w:rsidRPr="003B1CC5" w:rsidRDefault="00F4518C" w:rsidP="00F4518C">
      <w:pPr>
        <w:tabs>
          <w:tab w:val="left" w:pos="1418"/>
        </w:tabs>
        <w:autoSpaceDE w:val="0"/>
        <w:autoSpaceDN w:val="0"/>
        <w:adjustRightInd w:val="0"/>
        <w:ind w:firstLine="709"/>
        <w:jc w:val="both"/>
        <w:rPr>
          <w:rFonts w:eastAsia="Times New Roman"/>
          <w:lang w:eastAsia="ru-RU"/>
        </w:rPr>
      </w:pPr>
      <w:bookmarkStart w:id="3" w:name="P74"/>
      <w:bookmarkEnd w:id="3"/>
      <w:r w:rsidRPr="003B1CC5">
        <w:rPr>
          <w:rFonts w:eastAsia="Times New Roman"/>
          <w:lang w:eastAsia="ru-RU"/>
        </w:rPr>
        <w:t>2.6</w:t>
      </w:r>
      <w:r w:rsidRPr="003B1CC5">
        <w:rPr>
          <w:rFonts w:eastAsia="Times New Roman"/>
          <w:lang w:eastAsia="ru-RU"/>
        </w:rPr>
        <w:tab/>
        <w:t>Учредитель в течение 5 рабочих дней со дня получения от Учреждения документов, указанных в пункте 2.2 настоящего Порядка, осуществляет проверку их полноты и документальной обоснованности, и принимает решение о предоставлении субсидии либо о необходимости представления Учреждением недостающих документов и (или)уточнения сведений, содержащихся в них. О принятом решении Учредитель уведомляет Учреждение в течение 5 рабочих дней со дня завершения проверки документов.</w:t>
      </w:r>
    </w:p>
    <w:p w:rsidR="00F4518C" w:rsidRPr="003B1CC5" w:rsidRDefault="00F4518C" w:rsidP="00F4518C">
      <w:pPr>
        <w:tabs>
          <w:tab w:val="left" w:pos="1418"/>
        </w:tabs>
        <w:autoSpaceDE w:val="0"/>
        <w:autoSpaceDN w:val="0"/>
        <w:adjustRightInd w:val="0"/>
        <w:ind w:firstLine="709"/>
        <w:jc w:val="both"/>
        <w:rPr>
          <w:rFonts w:eastAsia="Times New Roman"/>
          <w:lang w:eastAsia="ru-RU"/>
        </w:rPr>
      </w:pPr>
      <w:r w:rsidRPr="003B1CC5">
        <w:rPr>
          <w:rFonts w:eastAsia="Times New Roman"/>
          <w:lang w:eastAsia="ru-RU"/>
        </w:rPr>
        <w:t>Учреждение в течение 5 рабочих дней со дня получения уведомления от Учредителя о необходимости представления недостающих документов и (или) доработки имеющихся повторно направляет их на рассмотрение Учредителю.</w:t>
      </w:r>
    </w:p>
    <w:p w:rsidR="00F4518C" w:rsidRPr="003B1CC5" w:rsidRDefault="00F4518C" w:rsidP="00F4518C">
      <w:pPr>
        <w:tabs>
          <w:tab w:val="left" w:pos="1418"/>
        </w:tabs>
        <w:autoSpaceDE w:val="0"/>
        <w:autoSpaceDN w:val="0"/>
        <w:adjustRightInd w:val="0"/>
        <w:ind w:firstLine="709"/>
        <w:jc w:val="both"/>
        <w:rPr>
          <w:rFonts w:eastAsia="Times New Roman"/>
          <w:lang w:eastAsia="ru-RU"/>
        </w:rPr>
      </w:pPr>
      <w:r w:rsidRPr="003B1CC5">
        <w:rPr>
          <w:rFonts w:eastAsia="Times New Roman"/>
          <w:lang w:eastAsia="ru-RU"/>
        </w:rPr>
        <w:t>Учредитель в течение 5 рабочих дней со дня получения недостающих документов и (или) требуемых пояснений осуществляет их проверку и принимает решение о предоставлении целевой субсидии либо об отказе в предоставлении целевой субсидии.</w:t>
      </w:r>
    </w:p>
    <w:p w:rsidR="00F4518C" w:rsidRPr="003B1CC5" w:rsidRDefault="00F4518C" w:rsidP="00F4518C">
      <w:pPr>
        <w:tabs>
          <w:tab w:val="left" w:pos="1418"/>
        </w:tabs>
        <w:autoSpaceDE w:val="0"/>
        <w:autoSpaceDN w:val="0"/>
        <w:adjustRightInd w:val="0"/>
        <w:ind w:firstLine="709"/>
        <w:jc w:val="both"/>
        <w:rPr>
          <w:rFonts w:eastAsia="Times New Roman"/>
          <w:lang w:eastAsia="ru-RU"/>
        </w:rPr>
      </w:pPr>
      <w:r w:rsidRPr="003B1CC5">
        <w:rPr>
          <w:rFonts w:eastAsia="Times New Roman"/>
          <w:lang w:eastAsia="ru-RU"/>
        </w:rPr>
        <w:t>В случае отказа в предоставлении целевой субсидии повторная заявка, предоставленная Учреждением, рассматривается Учредителем в порядке, установленном настоящим пунктом.</w:t>
      </w:r>
    </w:p>
    <w:p w:rsidR="00F4518C" w:rsidRPr="003B1CC5" w:rsidRDefault="00F4518C" w:rsidP="00F4518C">
      <w:pPr>
        <w:tabs>
          <w:tab w:val="left" w:pos="1418"/>
        </w:tabs>
        <w:autoSpaceDE w:val="0"/>
        <w:autoSpaceDN w:val="0"/>
        <w:adjustRightInd w:val="0"/>
        <w:ind w:firstLine="709"/>
        <w:jc w:val="both"/>
        <w:rPr>
          <w:rFonts w:eastAsia="Times New Roman"/>
          <w:lang w:eastAsia="ru-RU"/>
        </w:rPr>
      </w:pPr>
      <w:r w:rsidRPr="003B1CC5">
        <w:rPr>
          <w:rFonts w:eastAsia="Times New Roman"/>
          <w:lang w:eastAsia="ru-RU"/>
        </w:rPr>
        <w:t>2.7</w:t>
      </w:r>
      <w:r w:rsidRPr="003B1CC5">
        <w:rPr>
          <w:rFonts w:eastAsia="Times New Roman"/>
          <w:lang w:eastAsia="ru-RU"/>
        </w:rPr>
        <w:tab/>
        <w:t>Основаниями для отказа в предоставлении Учреждению целевой субсидии являются:</w:t>
      </w:r>
    </w:p>
    <w:p w:rsidR="00F4518C" w:rsidRPr="003B1CC5" w:rsidRDefault="00F4518C" w:rsidP="00F4518C">
      <w:pPr>
        <w:tabs>
          <w:tab w:val="left" w:pos="1418"/>
        </w:tabs>
        <w:autoSpaceDE w:val="0"/>
        <w:autoSpaceDN w:val="0"/>
        <w:adjustRightInd w:val="0"/>
        <w:ind w:firstLine="709"/>
        <w:jc w:val="both"/>
        <w:rPr>
          <w:rFonts w:eastAsia="Times New Roman"/>
          <w:lang w:eastAsia="ru-RU"/>
        </w:rPr>
      </w:pPr>
      <w:r w:rsidRPr="003B1CC5">
        <w:rPr>
          <w:rFonts w:eastAsia="Times New Roman"/>
          <w:lang w:eastAsia="ru-RU"/>
        </w:rPr>
        <w:t xml:space="preserve">несоответствие представленных Учреждением документов требованиям, определенным </w:t>
      </w:r>
      <w:hyperlink w:anchor="P69" w:history="1">
        <w:r w:rsidRPr="003B1CC5">
          <w:rPr>
            <w:rFonts w:eastAsia="Times New Roman"/>
            <w:lang w:eastAsia="ru-RU"/>
          </w:rPr>
          <w:t>пунктом</w:t>
        </w:r>
      </w:hyperlink>
      <w:r w:rsidRPr="003B1CC5">
        <w:rPr>
          <w:rFonts w:ascii="Arial" w:eastAsia="Times New Roman" w:hAnsi="Arial" w:cs="Arial"/>
          <w:sz w:val="20"/>
          <w:szCs w:val="20"/>
          <w:lang w:eastAsia="ru-RU"/>
        </w:rPr>
        <w:t xml:space="preserve"> </w:t>
      </w:r>
      <w:r w:rsidRPr="003B1CC5">
        <w:rPr>
          <w:rFonts w:eastAsia="Times New Roman"/>
          <w:lang w:eastAsia="ru-RU"/>
        </w:rPr>
        <w:t>2.2 настоящего Порядка, и (или) непредставление (представление не в полном объеме) указанных документов;</w:t>
      </w:r>
    </w:p>
    <w:p w:rsidR="00F4518C" w:rsidRPr="003B1CC5" w:rsidRDefault="00F4518C" w:rsidP="00F4518C">
      <w:pPr>
        <w:tabs>
          <w:tab w:val="left" w:pos="1418"/>
        </w:tabs>
        <w:autoSpaceDE w:val="0"/>
        <w:autoSpaceDN w:val="0"/>
        <w:adjustRightInd w:val="0"/>
        <w:ind w:firstLine="709"/>
        <w:jc w:val="both"/>
        <w:rPr>
          <w:rFonts w:eastAsia="Times New Roman"/>
          <w:lang w:eastAsia="ru-RU"/>
        </w:rPr>
      </w:pPr>
      <w:r w:rsidRPr="003B1CC5">
        <w:rPr>
          <w:rFonts w:eastAsia="Times New Roman"/>
          <w:lang w:eastAsia="ru-RU"/>
        </w:rPr>
        <w:t>недостоверность информации, содержащейся в документах, представленных Учреждением;</w:t>
      </w:r>
    </w:p>
    <w:p w:rsidR="00F4518C" w:rsidRPr="003B1CC5" w:rsidRDefault="00F4518C" w:rsidP="00F4518C">
      <w:pPr>
        <w:tabs>
          <w:tab w:val="left" w:pos="1418"/>
        </w:tabs>
        <w:autoSpaceDE w:val="0"/>
        <w:autoSpaceDN w:val="0"/>
        <w:adjustRightInd w:val="0"/>
        <w:ind w:firstLine="709"/>
        <w:jc w:val="both"/>
        <w:rPr>
          <w:rFonts w:eastAsia="Times New Roman"/>
          <w:lang w:eastAsia="ru-RU"/>
        </w:rPr>
      </w:pPr>
      <w:r w:rsidRPr="003B1CC5">
        <w:rPr>
          <w:rFonts w:eastAsia="Times New Roman"/>
          <w:lang w:eastAsia="ru-RU"/>
        </w:rPr>
        <w:t>отсутствие необходимого объема лимитов бюджетных обязательств на предоставление целевых субсидий на соответствующий финансовый год (соответствующий финансовый год и плановый период), доведенных в соответствии с бюджетным законодательством Российской Федерации до Учредителя как получателя бюджетных средств на цели, указанные в пункте 1.</w:t>
      </w:r>
      <w:hyperlink w:anchor="P48" w:history="1">
        <w:r w:rsidRPr="003B1CC5">
          <w:rPr>
            <w:rFonts w:eastAsia="Times New Roman"/>
            <w:lang w:eastAsia="ru-RU"/>
          </w:rPr>
          <w:t>2</w:t>
        </w:r>
      </w:hyperlink>
      <w:r w:rsidRPr="003B1CC5">
        <w:rPr>
          <w:rFonts w:ascii="Arial" w:eastAsia="Times New Roman" w:hAnsi="Arial" w:cs="Arial"/>
          <w:sz w:val="20"/>
          <w:szCs w:val="20"/>
          <w:lang w:eastAsia="ru-RU"/>
        </w:rPr>
        <w:t xml:space="preserve"> </w:t>
      </w:r>
      <w:r w:rsidRPr="003B1CC5">
        <w:rPr>
          <w:rFonts w:eastAsia="Times New Roman"/>
          <w:lang w:eastAsia="ru-RU"/>
        </w:rPr>
        <w:t>настоящего Порядка.</w:t>
      </w:r>
    </w:p>
    <w:p w:rsidR="00F4518C" w:rsidRPr="003B1CC5" w:rsidRDefault="00F4518C" w:rsidP="00F4518C">
      <w:pPr>
        <w:tabs>
          <w:tab w:val="left" w:pos="1276"/>
        </w:tabs>
        <w:autoSpaceDE w:val="0"/>
        <w:autoSpaceDN w:val="0"/>
        <w:adjustRightInd w:val="0"/>
        <w:ind w:firstLine="709"/>
        <w:jc w:val="both"/>
        <w:rPr>
          <w:rFonts w:eastAsia="Times New Roman"/>
          <w:lang w:eastAsia="ru-RU"/>
        </w:rPr>
      </w:pPr>
      <w:bookmarkStart w:id="4" w:name="P156"/>
      <w:bookmarkEnd w:id="4"/>
      <w:r w:rsidRPr="003B1CC5">
        <w:rPr>
          <w:rFonts w:eastAsia="Times New Roman"/>
          <w:lang w:eastAsia="ru-RU"/>
        </w:rPr>
        <w:t>2.8</w:t>
      </w:r>
      <w:r w:rsidRPr="003B1CC5">
        <w:rPr>
          <w:rFonts w:eastAsia="Times New Roman"/>
          <w:lang w:eastAsia="ru-RU"/>
        </w:rPr>
        <w:tab/>
        <w:t xml:space="preserve">В случае принятия решения о предоставлении субсидии Учредитель в течение 10 дней со дня принятия такого решения заключает с Учреждением соглашение о предоставлении из местного бюджета муниципальному бюджетному или автономному учреждению целевой субсидии в соответствии с типовой формой соглашения о предоставлении из местного бюджета муниципальному бюджетному или автономному учреждению субсидии в соответствии с абзацем вторым пункта </w:t>
      </w:r>
      <w:r w:rsidRPr="003B1CC5">
        <w:rPr>
          <w:rFonts w:eastAsia="Times New Roman"/>
          <w:lang w:eastAsia="ru-RU"/>
        </w:rPr>
        <w:br/>
        <w:t>1 статьи 78.1 Бюджетного кодекса Российской Федерации, утвержденной приказом Финансового управления города Волгодонска (далее - Соглашение).</w:t>
      </w:r>
    </w:p>
    <w:p w:rsidR="00F4518C" w:rsidRPr="003B1CC5" w:rsidRDefault="00F4518C" w:rsidP="00F4518C">
      <w:pPr>
        <w:tabs>
          <w:tab w:val="left" w:pos="1276"/>
        </w:tabs>
        <w:autoSpaceDE w:val="0"/>
        <w:autoSpaceDN w:val="0"/>
        <w:adjustRightInd w:val="0"/>
        <w:ind w:firstLine="709"/>
        <w:jc w:val="both"/>
        <w:rPr>
          <w:rFonts w:eastAsia="Times New Roman"/>
          <w:lang w:eastAsia="ru-RU"/>
        </w:rPr>
      </w:pPr>
      <w:r w:rsidRPr="003B1CC5">
        <w:rPr>
          <w:rFonts w:eastAsia="Times New Roman"/>
          <w:lang w:eastAsia="ru-RU"/>
        </w:rPr>
        <w:t>В случае предоставления Учреждению субсидии из областного бюджета за счет субсидий и иных межбюджетных трансфертов, предоставляемых из федерального бюджета, соглашение о предоставлении субсидии на иные цели между Учредителем и Учреждением заключается в государственной интегрированной информационной системе управления общественными финансами «Электронный бюджет» в соответствии с типовыми формами, установленными Министерством финансов Российской Федерации.</w:t>
      </w:r>
    </w:p>
    <w:p w:rsidR="00F4518C" w:rsidRPr="003B1CC5" w:rsidRDefault="00F4518C" w:rsidP="00F4518C">
      <w:pPr>
        <w:tabs>
          <w:tab w:val="left" w:pos="1276"/>
        </w:tabs>
        <w:autoSpaceDE w:val="0"/>
        <w:autoSpaceDN w:val="0"/>
        <w:adjustRightInd w:val="0"/>
        <w:ind w:firstLine="709"/>
        <w:jc w:val="both"/>
        <w:rPr>
          <w:rFonts w:eastAsia="Times New Roman"/>
          <w:lang w:eastAsia="ru-RU"/>
        </w:rPr>
      </w:pPr>
      <w:r w:rsidRPr="003B1CC5">
        <w:rPr>
          <w:rFonts w:eastAsia="Times New Roman"/>
          <w:lang w:eastAsia="ru-RU"/>
        </w:rPr>
        <w:t>2.9</w:t>
      </w:r>
      <w:r w:rsidRPr="003B1CC5">
        <w:rPr>
          <w:rFonts w:eastAsia="Times New Roman"/>
          <w:lang w:eastAsia="ru-RU"/>
        </w:rPr>
        <w:tab/>
        <w:t>В случае принятия решения об изменении условий предоставления субсидии, включая изменение размера субсидии, на основании информации и предложений, направленных Учреждением, содержащих финансово-экономическое обоснование данных изменений Учредитель заключает с Учреждением дополнительное соглашение к соглашению в течение 5 дней со дня принятия такого решения.</w:t>
      </w:r>
    </w:p>
    <w:p w:rsidR="00F4518C" w:rsidRPr="003B1CC5" w:rsidRDefault="00F4518C" w:rsidP="00F4518C">
      <w:pPr>
        <w:tabs>
          <w:tab w:val="left" w:pos="1418"/>
        </w:tabs>
        <w:autoSpaceDE w:val="0"/>
        <w:autoSpaceDN w:val="0"/>
        <w:adjustRightInd w:val="0"/>
        <w:ind w:firstLine="709"/>
        <w:jc w:val="both"/>
        <w:rPr>
          <w:rFonts w:eastAsia="Times New Roman"/>
          <w:lang w:eastAsia="ru-RU"/>
        </w:rPr>
      </w:pPr>
      <w:r w:rsidRPr="003B1CC5">
        <w:rPr>
          <w:rFonts w:eastAsia="Times New Roman"/>
          <w:lang w:eastAsia="ru-RU"/>
        </w:rPr>
        <w:t>2.10</w:t>
      </w:r>
      <w:r w:rsidRPr="003B1CC5">
        <w:rPr>
          <w:rFonts w:eastAsia="Times New Roman"/>
          <w:lang w:eastAsia="ru-RU"/>
        </w:rPr>
        <w:tab/>
        <w:t>Дополнительное соглашение к соглашению о предоставлении субсидии из местного бюджета муниципальному бюджетному или автономному учреждению целевой субсидии в случае его изменения или расторжения заключается в соответствии с типовой формой, утвержденной приказом Финансового управления города Волгодонска.</w:t>
      </w:r>
    </w:p>
    <w:p w:rsidR="00F4518C" w:rsidRPr="003B1CC5" w:rsidRDefault="00F4518C" w:rsidP="00F4518C">
      <w:pPr>
        <w:tabs>
          <w:tab w:val="left" w:pos="1418"/>
        </w:tabs>
        <w:autoSpaceDE w:val="0"/>
        <w:autoSpaceDN w:val="0"/>
        <w:adjustRightInd w:val="0"/>
        <w:ind w:firstLine="709"/>
        <w:jc w:val="both"/>
        <w:rPr>
          <w:rFonts w:eastAsia="Times New Roman"/>
          <w:lang w:eastAsia="ru-RU"/>
        </w:rPr>
      </w:pPr>
      <w:r w:rsidRPr="003B1CC5">
        <w:rPr>
          <w:rFonts w:eastAsia="Times New Roman"/>
          <w:lang w:eastAsia="ru-RU"/>
        </w:rPr>
        <w:t>Дополнительное соглашение к соглашению, заключенному в государственной интегрированной информационной системе управления общественными финансами «Электронный бюджет», в случае его изменения или расторжения заключается в соответствии с типовыми формами, установленными Министерством финансов Российской Федерации.</w:t>
      </w:r>
    </w:p>
    <w:p w:rsidR="00F4518C" w:rsidRPr="003B1CC5" w:rsidRDefault="00F4518C" w:rsidP="00F4518C">
      <w:pPr>
        <w:tabs>
          <w:tab w:val="left" w:pos="1418"/>
        </w:tabs>
        <w:autoSpaceDE w:val="0"/>
        <w:autoSpaceDN w:val="0"/>
        <w:adjustRightInd w:val="0"/>
        <w:ind w:firstLine="709"/>
        <w:jc w:val="both"/>
        <w:rPr>
          <w:rFonts w:eastAsia="Times New Roman"/>
          <w:lang w:eastAsia="ru-RU"/>
        </w:rPr>
      </w:pPr>
      <w:r w:rsidRPr="003B1CC5">
        <w:rPr>
          <w:rFonts w:eastAsia="Times New Roman"/>
          <w:lang w:eastAsia="ru-RU"/>
        </w:rPr>
        <w:t>2.11</w:t>
      </w:r>
      <w:r w:rsidRPr="003B1CC5">
        <w:rPr>
          <w:rFonts w:eastAsia="Times New Roman"/>
          <w:lang w:eastAsia="ru-RU"/>
        </w:rPr>
        <w:tab/>
        <w:t>Перечисление субсидии Учреждению осуществляется в сроки (с периодичностью), предусмотренные графиком перечисления целевой субсидии, являющимся приложением к Соглашению на счет, открытый Учреждению в порядке, установленном действующим законодательством, и указанный в Соглашении.</w:t>
      </w:r>
    </w:p>
    <w:p w:rsidR="00F4518C" w:rsidRPr="003B1CC5" w:rsidRDefault="00F4518C" w:rsidP="00F4518C">
      <w:pPr>
        <w:tabs>
          <w:tab w:val="left" w:pos="1276"/>
          <w:tab w:val="left" w:pos="1418"/>
        </w:tabs>
        <w:autoSpaceDE w:val="0"/>
        <w:autoSpaceDN w:val="0"/>
        <w:adjustRightInd w:val="0"/>
        <w:rPr>
          <w:rFonts w:eastAsia="Times New Roman"/>
          <w:lang w:eastAsia="ru-RU"/>
        </w:rPr>
      </w:pPr>
    </w:p>
    <w:p w:rsidR="00F4518C" w:rsidRPr="003B1CC5" w:rsidRDefault="00F4518C" w:rsidP="00F4518C">
      <w:pPr>
        <w:tabs>
          <w:tab w:val="left" w:pos="1276"/>
          <w:tab w:val="left" w:pos="1418"/>
        </w:tabs>
        <w:autoSpaceDE w:val="0"/>
        <w:autoSpaceDN w:val="0"/>
        <w:adjustRightInd w:val="0"/>
        <w:ind w:firstLine="709"/>
        <w:jc w:val="center"/>
        <w:rPr>
          <w:rFonts w:eastAsia="Times New Roman"/>
          <w:lang w:eastAsia="ru-RU"/>
        </w:rPr>
      </w:pPr>
      <w:r w:rsidRPr="003B1CC5">
        <w:rPr>
          <w:rFonts w:eastAsia="Times New Roman"/>
          <w:lang w:eastAsia="ru-RU"/>
        </w:rPr>
        <w:t>3 Требования к отчетности</w:t>
      </w:r>
    </w:p>
    <w:p w:rsidR="00F4518C" w:rsidRPr="003B1CC5" w:rsidRDefault="00F4518C" w:rsidP="00F4518C">
      <w:pPr>
        <w:tabs>
          <w:tab w:val="left" w:pos="1276"/>
          <w:tab w:val="left" w:pos="1418"/>
        </w:tabs>
        <w:autoSpaceDE w:val="0"/>
        <w:autoSpaceDN w:val="0"/>
        <w:adjustRightInd w:val="0"/>
        <w:ind w:left="540" w:firstLine="709"/>
        <w:jc w:val="center"/>
        <w:rPr>
          <w:rFonts w:eastAsia="Times New Roman"/>
          <w:lang w:eastAsia="ru-RU"/>
        </w:rPr>
      </w:pPr>
    </w:p>
    <w:p w:rsidR="00F4518C" w:rsidRPr="003B1CC5" w:rsidRDefault="00F4518C" w:rsidP="00F4518C">
      <w:pPr>
        <w:tabs>
          <w:tab w:val="left" w:pos="1418"/>
        </w:tabs>
        <w:autoSpaceDE w:val="0"/>
        <w:autoSpaceDN w:val="0"/>
        <w:adjustRightInd w:val="0"/>
        <w:ind w:firstLine="709"/>
        <w:jc w:val="both"/>
        <w:rPr>
          <w:rFonts w:eastAsia="Times New Roman"/>
          <w:lang w:eastAsia="ru-RU"/>
        </w:rPr>
      </w:pPr>
      <w:r w:rsidRPr="003B1CC5">
        <w:rPr>
          <w:rFonts w:eastAsia="Times New Roman"/>
          <w:lang w:eastAsia="ru-RU"/>
        </w:rPr>
        <w:t>3.1</w:t>
      </w:r>
      <w:r w:rsidRPr="003B1CC5">
        <w:rPr>
          <w:rFonts w:eastAsia="Times New Roman"/>
          <w:lang w:eastAsia="ru-RU"/>
        </w:rPr>
        <w:tab/>
        <w:t>Учреждение представляет Учредителю в сроки и по формам, установленным в Соглашении:</w:t>
      </w:r>
    </w:p>
    <w:p w:rsidR="00F4518C" w:rsidRPr="003B1CC5" w:rsidRDefault="00F4518C" w:rsidP="00F4518C">
      <w:pPr>
        <w:tabs>
          <w:tab w:val="left" w:pos="1418"/>
        </w:tabs>
        <w:autoSpaceDE w:val="0"/>
        <w:autoSpaceDN w:val="0"/>
        <w:adjustRightInd w:val="0"/>
        <w:ind w:firstLine="709"/>
        <w:jc w:val="both"/>
        <w:rPr>
          <w:rFonts w:eastAsia="Times New Roman"/>
          <w:lang w:eastAsia="ru-RU"/>
        </w:rPr>
      </w:pPr>
      <w:r w:rsidRPr="003B1CC5">
        <w:rPr>
          <w:rFonts w:eastAsia="Times New Roman"/>
          <w:lang w:eastAsia="ru-RU"/>
        </w:rPr>
        <w:t>отчет о расходах, источником финансового обеспечения которых является целевая субсидия;</w:t>
      </w:r>
    </w:p>
    <w:p w:rsidR="00F4518C" w:rsidRPr="003B1CC5" w:rsidRDefault="00F4518C" w:rsidP="00F4518C">
      <w:pPr>
        <w:tabs>
          <w:tab w:val="left" w:pos="1418"/>
        </w:tabs>
        <w:autoSpaceDE w:val="0"/>
        <w:autoSpaceDN w:val="0"/>
        <w:adjustRightInd w:val="0"/>
        <w:ind w:firstLine="709"/>
        <w:jc w:val="both"/>
        <w:rPr>
          <w:rFonts w:eastAsia="Times New Roman"/>
          <w:lang w:eastAsia="ru-RU"/>
        </w:rPr>
      </w:pPr>
      <w:r w:rsidRPr="003B1CC5">
        <w:rPr>
          <w:rFonts w:eastAsia="Times New Roman"/>
          <w:lang w:eastAsia="ru-RU"/>
        </w:rPr>
        <w:t>отчет о достижении значений результатов предоставления целевой субсидии;</w:t>
      </w:r>
    </w:p>
    <w:p w:rsidR="00F4518C" w:rsidRPr="003B1CC5" w:rsidRDefault="00F4518C" w:rsidP="00F4518C">
      <w:pPr>
        <w:tabs>
          <w:tab w:val="left" w:pos="1418"/>
        </w:tabs>
        <w:autoSpaceDE w:val="0"/>
        <w:autoSpaceDN w:val="0"/>
        <w:adjustRightInd w:val="0"/>
        <w:ind w:firstLine="709"/>
        <w:jc w:val="both"/>
        <w:rPr>
          <w:rFonts w:eastAsia="Times New Roman"/>
          <w:lang w:eastAsia="ru-RU"/>
        </w:rPr>
      </w:pPr>
      <w:r w:rsidRPr="003B1CC5">
        <w:rPr>
          <w:rFonts w:eastAsia="Times New Roman"/>
          <w:lang w:eastAsia="ru-RU"/>
        </w:rPr>
        <w:t>отчет о реализации плана мероприятий по достижению результата предоставления целевой субсидии.</w:t>
      </w:r>
    </w:p>
    <w:p w:rsidR="00F4518C" w:rsidRPr="003B1CC5" w:rsidRDefault="00F4518C" w:rsidP="00F4518C">
      <w:pPr>
        <w:tabs>
          <w:tab w:val="left" w:pos="1418"/>
        </w:tabs>
        <w:autoSpaceDE w:val="0"/>
        <w:autoSpaceDN w:val="0"/>
        <w:adjustRightInd w:val="0"/>
        <w:ind w:firstLine="709"/>
        <w:jc w:val="both"/>
        <w:rPr>
          <w:rFonts w:eastAsia="Times New Roman"/>
          <w:lang w:eastAsia="ru-RU"/>
        </w:rPr>
      </w:pPr>
      <w:r w:rsidRPr="003B1CC5">
        <w:rPr>
          <w:rFonts w:eastAsia="Times New Roman"/>
          <w:lang w:eastAsia="ru-RU"/>
        </w:rPr>
        <w:t>3.2</w:t>
      </w:r>
      <w:r w:rsidRPr="003B1CC5">
        <w:rPr>
          <w:rFonts w:eastAsia="Times New Roman"/>
          <w:lang w:eastAsia="ru-RU"/>
        </w:rPr>
        <w:tab/>
        <w:t>Учредитель вправе устанавливать в Соглашении дополнительные формы отчетности и сроки ее представления.</w:t>
      </w:r>
    </w:p>
    <w:p w:rsidR="00F4518C" w:rsidRPr="003B1CC5" w:rsidRDefault="00F4518C" w:rsidP="00F4518C">
      <w:pPr>
        <w:tabs>
          <w:tab w:val="left" w:pos="1418"/>
        </w:tabs>
        <w:autoSpaceDE w:val="0"/>
        <w:autoSpaceDN w:val="0"/>
        <w:adjustRightInd w:val="0"/>
        <w:ind w:firstLine="709"/>
        <w:jc w:val="both"/>
        <w:rPr>
          <w:rFonts w:eastAsia="Times New Roman"/>
          <w:lang w:eastAsia="ru-RU"/>
        </w:rPr>
      </w:pPr>
    </w:p>
    <w:p w:rsidR="00FF44BD" w:rsidRPr="003B1CC5" w:rsidRDefault="00FF44BD" w:rsidP="00FF44BD">
      <w:pPr>
        <w:pStyle w:val="a6"/>
        <w:spacing w:before="0" w:beforeAutospacing="0" w:after="0" w:afterAutospacing="0"/>
        <w:jc w:val="center"/>
        <w:rPr>
          <w:sz w:val="28"/>
          <w:szCs w:val="28"/>
        </w:rPr>
      </w:pPr>
      <w:r w:rsidRPr="003B1CC5">
        <w:rPr>
          <w:sz w:val="28"/>
          <w:szCs w:val="28"/>
        </w:rPr>
        <w:t xml:space="preserve">4 </w:t>
      </w:r>
      <w:r w:rsidRPr="003B1CC5">
        <w:rPr>
          <w:bCs/>
          <w:sz w:val="28"/>
          <w:szCs w:val="28"/>
        </w:rPr>
        <w:t>Порядок осуществления контроля за соблюдением целей</w:t>
      </w:r>
    </w:p>
    <w:p w:rsidR="00FF44BD" w:rsidRPr="003B1CC5" w:rsidRDefault="00FF44BD" w:rsidP="00FF44BD">
      <w:pPr>
        <w:pStyle w:val="a6"/>
        <w:spacing w:before="0" w:beforeAutospacing="0" w:after="0" w:afterAutospacing="0"/>
        <w:jc w:val="center"/>
        <w:rPr>
          <w:sz w:val="28"/>
          <w:szCs w:val="28"/>
        </w:rPr>
      </w:pPr>
      <w:r w:rsidRPr="003B1CC5">
        <w:rPr>
          <w:bCs/>
          <w:sz w:val="28"/>
          <w:szCs w:val="28"/>
        </w:rPr>
        <w:t>и условий предоставления субсидий и ответственность за их</w:t>
      </w:r>
      <w:r w:rsidRPr="003B1CC5">
        <w:rPr>
          <w:sz w:val="28"/>
          <w:szCs w:val="28"/>
        </w:rPr>
        <w:t xml:space="preserve"> </w:t>
      </w:r>
    </w:p>
    <w:p w:rsidR="00FF44BD" w:rsidRPr="003B1CC5" w:rsidRDefault="00FF44BD" w:rsidP="00FF44BD">
      <w:pPr>
        <w:pStyle w:val="a6"/>
        <w:spacing w:before="0" w:beforeAutospacing="0" w:after="0" w:afterAutospacing="0"/>
        <w:jc w:val="center"/>
        <w:rPr>
          <w:sz w:val="28"/>
          <w:szCs w:val="28"/>
        </w:rPr>
      </w:pPr>
      <w:r w:rsidRPr="003B1CC5">
        <w:rPr>
          <w:bCs/>
          <w:sz w:val="28"/>
          <w:szCs w:val="28"/>
        </w:rPr>
        <w:t>несоблюдение, мониторинга достижения значений результатов</w:t>
      </w:r>
      <w:r w:rsidRPr="003B1CC5">
        <w:rPr>
          <w:sz w:val="28"/>
          <w:szCs w:val="28"/>
        </w:rPr>
        <w:t xml:space="preserve"> </w:t>
      </w:r>
    </w:p>
    <w:p w:rsidR="00F4518C" w:rsidRPr="003B1CC5" w:rsidRDefault="00FF44BD" w:rsidP="00FF44BD">
      <w:pPr>
        <w:tabs>
          <w:tab w:val="left" w:pos="1276"/>
          <w:tab w:val="left" w:pos="1418"/>
        </w:tabs>
        <w:autoSpaceDE w:val="0"/>
        <w:autoSpaceDN w:val="0"/>
        <w:adjustRightInd w:val="0"/>
        <w:contextualSpacing/>
        <w:jc w:val="center"/>
      </w:pPr>
      <w:r w:rsidRPr="003B1CC5">
        <w:rPr>
          <w:bCs/>
        </w:rPr>
        <w:t>предоставления субсидии</w:t>
      </w:r>
    </w:p>
    <w:p w:rsidR="00F4518C" w:rsidRPr="003B1CC5" w:rsidRDefault="00F4518C" w:rsidP="00F4518C">
      <w:pPr>
        <w:tabs>
          <w:tab w:val="left" w:pos="1418"/>
        </w:tabs>
        <w:autoSpaceDE w:val="0"/>
        <w:autoSpaceDN w:val="0"/>
        <w:adjustRightInd w:val="0"/>
        <w:ind w:firstLine="709"/>
        <w:jc w:val="both"/>
        <w:rPr>
          <w:rFonts w:eastAsia="Times New Roman"/>
          <w:lang w:eastAsia="ru-RU"/>
        </w:rPr>
      </w:pPr>
      <w:r w:rsidRPr="003B1CC5">
        <w:rPr>
          <w:rFonts w:eastAsia="Times New Roman"/>
          <w:lang w:eastAsia="ru-RU"/>
        </w:rPr>
        <w:t>4.1</w:t>
      </w:r>
      <w:r w:rsidRPr="003B1CC5">
        <w:rPr>
          <w:rFonts w:eastAsia="Times New Roman"/>
          <w:lang w:eastAsia="ru-RU"/>
        </w:rPr>
        <w:tab/>
        <w:t>Контроль за соблюдением целей и условий предоставления Учреждению целевых субсидий осуществляется Учредителем и органом государственного (муниципального) финансового контроля в соответствии с бюджетным законодательством Российской Федерации.</w:t>
      </w:r>
    </w:p>
    <w:p w:rsidR="00F4518C" w:rsidRPr="003B1CC5" w:rsidRDefault="00F4518C" w:rsidP="00F4518C">
      <w:pPr>
        <w:tabs>
          <w:tab w:val="left" w:pos="1418"/>
        </w:tabs>
        <w:autoSpaceDE w:val="0"/>
        <w:autoSpaceDN w:val="0"/>
        <w:adjustRightInd w:val="0"/>
        <w:ind w:firstLine="709"/>
        <w:jc w:val="both"/>
        <w:rPr>
          <w:rFonts w:eastAsia="Times New Roman"/>
          <w:lang w:eastAsia="ru-RU"/>
        </w:rPr>
      </w:pPr>
      <w:r w:rsidRPr="003B1CC5">
        <w:rPr>
          <w:rFonts w:eastAsia="Times New Roman"/>
          <w:lang w:eastAsia="ru-RU"/>
        </w:rPr>
        <w:t>4.2</w:t>
      </w:r>
      <w:r w:rsidRPr="003B1CC5">
        <w:rPr>
          <w:rFonts w:eastAsia="Times New Roman"/>
          <w:lang w:eastAsia="ru-RU"/>
        </w:rPr>
        <w:tab/>
        <w:t>В случае установления по итогам проверок, проведенных Учредителем и (или) органом государственного (муниципального) финансового контроля, факта нарушения целей, условий и порядка предоставления субсидий соответствующие средства подлежат возврату в местный бюджет на основании:</w:t>
      </w:r>
    </w:p>
    <w:p w:rsidR="00F4518C" w:rsidRPr="003B1CC5" w:rsidRDefault="00F4518C" w:rsidP="00F4518C">
      <w:pPr>
        <w:tabs>
          <w:tab w:val="left" w:pos="1418"/>
          <w:tab w:val="left" w:pos="1560"/>
        </w:tabs>
        <w:autoSpaceDE w:val="0"/>
        <w:autoSpaceDN w:val="0"/>
        <w:adjustRightInd w:val="0"/>
        <w:ind w:firstLine="709"/>
        <w:jc w:val="both"/>
        <w:rPr>
          <w:rFonts w:eastAsia="Times New Roman"/>
          <w:lang w:eastAsia="ru-RU"/>
        </w:rPr>
      </w:pPr>
      <w:bookmarkStart w:id="5" w:name="P186"/>
      <w:bookmarkEnd w:id="5"/>
      <w:r w:rsidRPr="003B1CC5">
        <w:rPr>
          <w:rFonts w:eastAsia="Times New Roman"/>
          <w:lang w:eastAsia="ru-RU"/>
        </w:rPr>
        <w:t>требования Учредителя- в течение 10 рабочих дней со дня получения Учреждением соответствующего требования;</w:t>
      </w:r>
    </w:p>
    <w:p w:rsidR="00F4518C" w:rsidRPr="003B1CC5" w:rsidRDefault="00F4518C" w:rsidP="00F4518C">
      <w:pPr>
        <w:tabs>
          <w:tab w:val="left" w:pos="1134"/>
          <w:tab w:val="left" w:pos="1418"/>
        </w:tabs>
        <w:autoSpaceDE w:val="0"/>
        <w:autoSpaceDN w:val="0"/>
        <w:adjustRightInd w:val="0"/>
        <w:ind w:firstLine="709"/>
        <w:jc w:val="both"/>
        <w:rPr>
          <w:rFonts w:eastAsia="Times New Roman"/>
          <w:lang w:eastAsia="ru-RU"/>
        </w:rPr>
      </w:pPr>
      <w:r w:rsidRPr="003B1CC5">
        <w:rPr>
          <w:rFonts w:eastAsia="Times New Roman"/>
          <w:lang w:eastAsia="ru-RU"/>
        </w:rPr>
        <w:t>представления и (или) предписания органа государственного (муниципального) финансового контроля - в срок, установленный в соответствии с бюджетным законодательством Российской Федерации.</w:t>
      </w:r>
    </w:p>
    <w:p w:rsidR="00F4518C" w:rsidRPr="003B1CC5" w:rsidRDefault="00F4518C" w:rsidP="00F4518C">
      <w:pPr>
        <w:tabs>
          <w:tab w:val="left" w:pos="1418"/>
        </w:tabs>
        <w:autoSpaceDE w:val="0"/>
        <w:autoSpaceDN w:val="0"/>
        <w:adjustRightInd w:val="0"/>
        <w:ind w:firstLine="709"/>
        <w:jc w:val="both"/>
        <w:rPr>
          <w:rFonts w:eastAsia="Times New Roman"/>
          <w:lang w:eastAsia="ru-RU"/>
        </w:rPr>
      </w:pPr>
      <w:r w:rsidRPr="003B1CC5">
        <w:rPr>
          <w:rFonts w:eastAsia="Times New Roman"/>
          <w:lang w:eastAsia="ru-RU"/>
        </w:rPr>
        <w:t>4.3</w:t>
      </w:r>
      <w:r w:rsidRPr="003B1CC5">
        <w:rPr>
          <w:rFonts w:eastAsia="Times New Roman"/>
          <w:lang w:eastAsia="ru-RU"/>
        </w:rPr>
        <w:tab/>
        <w:t xml:space="preserve">В случае установления Учредителем и (или) уполномоченными органами государственного (муниципального) финансового контроля фактов недостижения результатов предоставления целевых субсидий, показателей, необходимых для достижения результатов предоставления субсидий, Соглашение по решению Учредителя может быть расторгнуто в одностороннем порядке, а средства в объеме неиспользованного объема целевой субсидии на дату расторжения Соглашения или на 1 января года, следующего за отчетным (по окончании срока действия Соглашения), подлежат возврату в местный бюджет в соответствии с абзацем вторым </w:t>
      </w:r>
      <w:hyperlink w:anchor="P186" w:history="1">
        <w:r w:rsidRPr="003B1CC5">
          <w:rPr>
            <w:rFonts w:eastAsia="Times New Roman"/>
            <w:lang w:eastAsia="ru-RU"/>
          </w:rPr>
          <w:t>пункта 4.2</w:t>
        </w:r>
      </w:hyperlink>
      <w:r w:rsidRPr="003B1CC5">
        <w:rPr>
          <w:rFonts w:eastAsia="Times New Roman"/>
          <w:lang w:eastAsia="ru-RU"/>
        </w:rPr>
        <w:t xml:space="preserve"> настоящего Порядка.</w:t>
      </w:r>
    </w:p>
    <w:p w:rsidR="00F4518C" w:rsidRPr="003B1CC5" w:rsidRDefault="00F4518C" w:rsidP="00F4518C">
      <w:pPr>
        <w:tabs>
          <w:tab w:val="left" w:pos="1418"/>
        </w:tabs>
        <w:autoSpaceDE w:val="0"/>
        <w:autoSpaceDN w:val="0"/>
        <w:ind w:firstLine="709"/>
        <w:jc w:val="both"/>
        <w:rPr>
          <w:rFonts w:eastAsia="Times New Roman"/>
          <w:lang w:eastAsia="ru-RU"/>
        </w:rPr>
      </w:pPr>
      <w:r w:rsidRPr="003B1CC5">
        <w:rPr>
          <w:rFonts w:eastAsia="Times New Roman"/>
          <w:lang w:eastAsia="ru-RU"/>
        </w:rPr>
        <w:t>4.4</w:t>
      </w:r>
      <w:r w:rsidRPr="003B1CC5">
        <w:rPr>
          <w:rFonts w:eastAsia="Times New Roman"/>
          <w:lang w:eastAsia="ru-RU"/>
        </w:rPr>
        <w:tab/>
        <w:t>В случае наличия у Учреждения потребности в направлении в текущем финансовом году на цели, установленные при предоставлении целевых субсидий, не использованных остатков средств целевых субсидий (далее – остатки целевых субсидий) и (или) средств от возврата ранее произведенных Учреждением выплат, источником финансового обеспечения которых являются целевые субсидии (далее – средства от возврата), Учреждение не позднее 1марта текущего финансового года представляет Учредителю:</w:t>
      </w:r>
    </w:p>
    <w:p w:rsidR="00F4518C" w:rsidRPr="003B1CC5" w:rsidRDefault="00F4518C" w:rsidP="00F4518C">
      <w:pPr>
        <w:autoSpaceDE w:val="0"/>
        <w:autoSpaceDN w:val="0"/>
        <w:ind w:firstLine="709"/>
        <w:jc w:val="both"/>
        <w:rPr>
          <w:rFonts w:eastAsia="Times New Roman"/>
          <w:lang w:eastAsia="ru-RU"/>
        </w:rPr>
      </w:pPr>
      <w:r w:rsidRPr="003B1CC5">
        <w:rPr>
          <w:rFonts w:eastAsia="Times New Roman"/>
          <w:lang w:eastAsia="ru-RU"/>
        </w:rPr>
        <w:t>информацию о наличии у Учреждения неисполненных обязательств, источником финансового обеспечения которых являются не использованные на 1 января текущего финансового года остатки целевых субсидий и (или) средства от возврата;</w:t>
      </w:r>
    </w:p>
    <w:p w:rsidR="00F4518C" w:rsidRPr="003B1CC5" w:rsidRDefault="00F4518C" w:rsidP="00F4518C">
      <w:pPr>
        <w:autoSpaceDE w:val="0"/>
        <w:autoSpaceDN w:val="0"/>
        <w:ind w:firstLine="709"/>
        <w:jc w:val="both"/>
        <w:rPr>
          <w:rFonts w:eastAsia="Times New Roman"/>
          <w:lang w:eastAsia="ru-RU"/>
        </w:rPr>
      </w:pPr>
      <w:r w:rsidRPr="003B1CC5">
        <w:rPr>
          <w:rFonts w:eastAsia="Times New Roman"/>
          <w:lang w:eastAsia="ru-RU"/>
        </w:rPr>
        <w:t>документы (копии документов), подтверждающие наличие и объем указанных обязательств Учреждения (за исключением обязательств по выплатам физическим лицам).</w:t>
      </w:r>
    </w:p>
    <w:p w:rsidR="00F4518C" w:rsidRPr="003B1CC5" w:rsidRDefault="00F4518C" w:rsidP="00F4518C">
      <w:pPr>
        <w:autoSpaceDE w:val="0"/>
        <w:autoSpaceDN w:val="0"/>
        <w:ind w:firstLine="709"/>
        <w:jc w:val="both"/>
        <w:rPr>
          <w:rFonts w:eastAsia="Times New Roman"/>
          <w:lang w:eastAsia="ru-RU"/>
        </w:rPr>
      </w:pPr>
      <w:r w:rsidRPr="003B1CC5">
        <w:rPr>
          <w:rFonts w:eastAsia="Times New Roman"/>
          <w:lang w:eastAsia="ru-RU"/>
        </w:rPr>
        <w:t>Учредитель в течение 10 рабочих дней со дня получения документов, указанных в абзацах втором и третьем настоящего пункта, рассматривает их и принимает решение о наличии (отсутствии) потребности в направлении не использованных остатков целевых субсидии на достижение целей, установленных при предоставлении целевой субсидии, и (или) решение об использовании (об отказе в использовании) в текущем финансовом году средств от возврата для достижения целей, установленных при предоставлении субсидии.</w:t>
      </w:r>
    </w:p>
    <w:p w:rsidR="00F4518C" w:rsidRPr="003B1CC5" w:rsidRDefault="00F4518C" w:rsidP="00F4518C">
      <w:pPr>
        <w:autoSpaceDE w:val="0"/>
        <w:autoSpaceDN w:val="0"/>
        <w:ind w:firstLine="709"/>
        <w:jc w:val="both"/>
        <w:rPr>
          <w:rFonts w:eastAsia="Times New Roman"/>
          <w:lang w:eastAsia="ru-RU"/>
        </w:rPr>
      </w:pPr>
      <w:r w:rsidRPr="003B1CC5">
        <w:rPr>
          <w:rFonts w:eastAsia="Times New Roman"/>
          <w:lang w:eastAsia="ru-RU"/>
        </w:rPr>
        <w:t>Не использованные на 1 января текущего финансового года остатки целевой субсидии, в отношении которых Учредителем не принято решение о наличии потребности в направлении их на цели, установленные при предоставлении целевой субсидии, подлежат перечислению в местный бюджет не позднее 15 марта текущего года.</w:t>
      </w:r>
    </w:p>
    <w:p w:rsidR="00F4518C" w:rsidRPr="003B1CC5" w:rsidRDefault="00F4518C" w:rsidP="002362D0">
      <w:pPr>
        <w:autoSpaceDE w:val="0"/>
        <w:autoSpaceDN w:val="0"/>
        <w:ind w:firstLine="709"/>
        <w:jc w:val="both"/>
        <w:rPr>
          <w:rFonts w:eastAsia="Times New Roman"/>
          <w:lang w:eastAsia="ru-RU"/>
        </w:rPr>
      </w:pPr>
      <w:r w:rsidRPr="003B1CC5">
        <w:rPr>
          <w:rFonts w:eastAsia="Times New Roman"/>
          <w:lang w:eastAsia="ru-RU"/>
        </w:rPr>
        <w:t xml:space="preserve">4.5. </w:t>
      </w:r>
      <w:r w:rsidR="00A14E41" w:rsidRPr="003B1CC5">
        <w:t>Мониторинг достижения значения результата предоставления субсидии, установленного соглашением, и событий, отражающих факт завершения соответствующего мероприятия по получению результата предоставления субсидии (контрольная точка), осуществляется в порядке, установленном Министерством финансов Российской Федерации (за исключением субсидий, предоставляемых в порядке возмещения затрат (недополученных доходов), при условии наличия достигнутого результата предоставления субсидии и единовременного предоставления субсидии, субсидий, предоставляемых в целях реализации положений нормативных правовых актов Российской Федерации, предусматривающих осуществление выплат физическим лицам, и субсидий, предоставляемых в целях осуществления расходов на уплату налогов, в качестве объекта налогообложения по которым признается недвижимое имущество, в том числе земельные участки, и особо ценное движимое имущество, закрепленное за учреждением на праве оперативного управления или постоянного (бессрочного) пользования)</w:t>
      </w:r>
      <w:r w:rsidRPr="003B1CC5">
        <w:rPr>
          <w:rFonts w:eastAsia="Times New Roman"/>
          <w:b/>
          <w:sz w:val="24"/>
          <w:szCs w:val="24"/>
          <w:lang w:eastAsia="ru-RU"/>
        </w:rPr>
        <w:br w:type="page"/>
      </w:r>
    </w:p>
    <w:tbl>
      <w:tblPr>
        <w:tblW w:w="0" w:type="auto"/>
        <w:tblInd w:w="5778" w:type="dxa"/>
        <w:tblLook w:val="04A0" w:firstRow="1" w:lastRow="0" w:firstColumn="1" w:lastColumn="0" w:noHBand="0" w:noVBand="1"/>
      </w:tblPr>
      <w:tblGrid>
        <w:gridCol w:w="3793"/>
      </w:tblGrid>
      <w:tr w:rsidR="00F4518C" w:rsidRPr="003B1CC5" w:rsidTr="00F4518C">
        <w:tc>
          <w:tcPr>
            <w:tcW w:w="3793" w:type="dxa"/>
          </w:tcPr>
          <w:p w:rsidR="006553AB" w:rsidRPr="003B1CC5" w:rsidRDefault="00F4518C" w:rsidP="006553AB">
            <w:pPr>
              <w:widowControl w:val="0"/>
              <w:autoSpaceDE w:val="0"/>
              <w:autoSpaceDN w:val="0"/>
              <w:jc w:val="center"/>
              <w:rPr>
                <w:rFonts w:eastAsia="Times New Roman"/>
                <w:sz w:val="24"/>
                <w:lang w:eastAsia="ru-RU"/>
              </w:rPr>
            </w:pPr>
            <w:r w:rsidRPr="003B1CC5">
              <w:rPr>
                <w:rFonts w:eastAsia="Times New Roman"/>
                <w:sz w:val="24"/>
                <w:szCs w:val="24"/>
                <w:lang w:eastAsia="ru-RU"/>
              </w:rPr>
              <w:br w:type="page"/>
            </w:r>
            <w:r w:rsidRPr="003B1CC5">
              <w:rPr>
                <w:rFonts w:eastAsia="Times New Roman"/>
                <w:sz w:val="24"/>
                <w:lang w:eastAsia="ru-RU"/>
              </w:rPr>
              <w:t xml:space="preserve">Приложение №1 к Порядку </w:t>
            </w:r>
            <w:r w:rsidR="006553AB" w:rsidRPr="003B1CC5">
              <w:rPr>
                <w:rFonts w:eastAsia="Times New Roman"/>
                <w:sz w:val="24"/>
                <w:lang w:eastAsia="ru-RU"/>
              </w:rPr>
              <w:t>определения объема и условий предоставления из местного бюджета муниципальным бюджетным учреждениям, в отношении которых Управление образования г.Волгодонска, осуществляет функции и полномочия учредителя, субсидий на иные цели</w:t>
            </w:r>
          </w:p>
          <w:p w:rsidR="00F4518C" w:rsidRPr="003B1CC5" w:rsidRDefault="00F4518C" w:rsidP="00F4518C">
            <w:pPr>
              <w:widowControl w:val="0"/>
              <w:autoSpaceDE w:val="0"/>
              <w:autoSpaceDN w:val="0"/>
              <w:rPr>
                <w:rFonts w:eastAsia="Times New Roman"/>
                <w:lang w:eastAsia="ru-RU"/>
              </w:rPr>
            </w:pPr>
          </w:p>
          <w:p w:rsidR="00F4518C" w:rsidRPr="003B1CC5" w:rsidRDefault="00F4518C" w:rsidP="00F4518C">
            <w:pPr>
              <w:autoSpaceDE w:val="0"/>
              <w:autoSpaceDN w:val="0"/>
              <w:jc w:val="both"/>
              <w:rPr>
                <w:rFonts w:eastAsia="Times New Roman"/>
                <w:lang w:eastAsia="ru-RU"/>
              </w:rPr>
            </w:pPr>
          </w:p>
        </w:tc>
      </w:tr>
    </w:tbl>
    <w:p w:rsidR="00F4518C" w:rsidRPr="003B1CC5" w:rsidRDefault="00F4518C" w:rsidP="00F4518C">
      <w:pPr>
        <w:autoSpaceDE w:val="0"/>
        <w:autoSpaceDN w:val="0"/>
        <w:ind w:firstLine="709"/>
        <w:jc w:val="both"/>
        <w:rPr>
          <w:rFonts w:eastAsia="Times New Roman"/>
          <w:lang w:eastAsia="ru-RU"/>
        </w:rPr>
      </w:pPr>
    </w:p>
    <w:tbl>
      <w:tblPr>
        <w:tblW w:w="0" w:type="auto"/>
        <w:tblInd w:w="5778" w:type="dxa"/>
        <w:tblLook w:val="04A0" w:firstRow="1" w:lastRow="0" w:firstColumn="1" w:lastColumn="0" w:noHBand="0" w:noVBand="1"/>
      </w:tblPr>
      <w:tblGrid>
        <w:gridCol w:w="3793"/>
      </w:tblGrid>
      <w:tr w:rsidR="00F4518C" w:rsidRPr="003B1CC5" w:rsidTr="00F4518C">
        <w:tc>
          <w:tcPr>
            <w:tcW w:w="3793" w:type="dxa"/>
          </w:tcPr>
          <w:p w:rsidR="00F4518C" w:rsidRPr="003B1CC5" w:rsidRDefault="00F4518C" w:rsidP="00F4518C">
            <w:pPr>
              <w:autoSpaceDE w:val="0"/>
              <w:autoSpaceDN w:val="0"/>
              <w:jc w:val="both"/>
              <w:rPr>
                <w:rFonts w:eastAsia="Times New Roman"/>
                <w:lang w:eastAsia="ru-RU"/>
              </w:rPr>
            </w:pPr>
            <w:r w:rsidRPr="003B1CC5">
              <w:rPr>
                <w:rFonts w:eastAsia="Times New Roman"/>
                <w:lang w:eastAsia="ru-RU"/>
              </w:rPr>
              <w:t>Начальнику Управления образования г.Волгодонска</w:t>
            </w:r>
          </w:p>
          <w:p w:rsidR="00F4518C" w:rsidRPr="003B1CC5" w:rsidRDefault="00F4518C" w:rsidP="007A0BE4">
            <w:pPr>
              <w:autoSpaceDE w:val="0"/>
              <w:autoSpaceDN w:val="0"/>
              <w:jc w:val="both"/>
              <w:rPr>
                <w:rFonts w:eastAsia="Times New Roman"/>
                <w:lang w:eastAsia="ru-RU"/>
              </w:rPr>
            </w:pPr>
            <w:r w:rsidRPr="003B1CC5">
              <w:rPr>
                <w:rFonts w:eastAsia="Times New Roman"/>
                <w:lang w:eastAsia="ru-RU"/>
              </w:rPr>
              <w:t>__________</w:t>
            </w:r>
            <w:r w:rsidR="007A0BE4" w:rsidRPr="003B1CC5">
              <w:rPr>
                <w:rFonts w:eastAsia="Times New Roman"/>
                <w:lang w:eastAsia="ru-RU"/>
              </w:rPr>
              <w:t>______________</w:t>
            </w:r>
          </w:p>
        </w:tc>
      </w:tr>
    </w:tbl>
    <w:p w:rsidR="00F4518C" w:rsidRPr="003B1CC5" w:rsidRDefault="00F4518C" w:rsidP="00F4518C">
      <w:pPr>
        <w:autoSpaceDE w:val="0"/>
        <w:autoSpaceDN w:val="0"/>
        <w:ind w:firstLine="709"/>
        <w:jc w:val="both"/>
        <w:rPr>
          <w:rFonts w:eastAsia="Times New Roman"/>
          <w:lang w:eastAsia="ru-RU"/>
        </w:rPr>
      </w:pPr>
    </w:p>
    <w:p w:rsidR="00F4518C" w:rsidRPr="003B1CC5" w:rsidRDefault="00F4518C" w:rsidP="00F4518C">
      <w:pPr>
        <w:autoSpaceDE w:val="0"/>
        <w:autoSpaceDN w:val="0"/>
        <w:ind w:firstLine="709"/>
        <w:jc w:val="center"/>
        <w:rPr>
          <w:rFonts w:eastAsia="Times New Roman"/>
          <w:lang w:eastAsia="ru-RU"/>
        </w:rPr>
      </w:pPr>
      <w:r w:rsidRPr="003B1CC5">
        <w:rPr>
          <w:rFonts w:eastAsia="Times New Roman"/>
          <w:lang w:eastAsia="ru-RU"/>
        </w:rPr>
        <w:t>Заявка на предоставление</w:t>
      </w:r>
    </w:p>
    <w:p w:rsidR="00F4518C" w:rsidRPr="003B1CC5" w:rsidRDefault="00F4518C" w:rsidP="00F4518C">
      <w:pPr>
        <w:autoSpaceDE w:val="0"/>
        <w:autoSpaceDN w:val="0"/>
        <w:ind w:firstLine="709"/>
        <w:jc w:val="center"/>
        <w:rPr>
          <w:rFonts w:eastAsia="Times New Roman"/>
          <w:lang w:eastAsia="ru-RU"/>
        </w:rPr>
      </w:pPr>
      <w:r w:rsidRPr="003B1CC5">
        <w:rPr>
          <w:rFonts w:eastAsia="Times New Roman"/>
          <w:lang w:eastAsia="ru-RU"/>
        </w:rPr>
        <w:t>субсидий на иные цели</w:t>
      </w:r>
    </w:p>
    <w:p w:rsidR="00F4518C" w:rsidRPr="003B1CC5" w:rsidRDefault="00F4518C" w:rsidP="00F4518C">
      <w:pPr>
        <w:autoSpaceDE w:val="0"/>
        <w:autoSpaceDN w:val="0"/>
        <w:ind w:firstLine="709"/>
        <w:jc w:val="center"/>
        <w:rPr>
          <w:rFonts w:eastAsia="Times New Roman"/>
          <w:lang w:eastAsia="ru-RU"/>
        </w:rPr>
      </w:pPr>
      <w:r w:rsidRPr="003B1CC5">
        <w:rPr>
          <w:rFonts w:eastAsia="Times New Roman"/>
          <w:lang w:eastAsia="ru-RU"/>
        </w:rPr>
        <w:t>_______________________</w:t>
      </w:r>
    </w:p>
    <w:p w:rsidR="00F4518C" w:rsidRPr="003B1CC5" w:rsidRDefault="00F4518C" w:rsidP="00F4518C">
      <w:pPr>
        <w:autoSpaceDE w:val="0"/>
        <w:autoSpaceDN w:val="0"/>
        <w:ind w:firstLine="709"/>
        <w:jc w:val="center"/>
        <w:rPr>
          <w:rFonts w:eastAsia="Times New Roman"/>
          <w:sz w:val="20"/>
          <w:szCs w:val="20"/>
          <w:lang w:eastAsia="ru-RU"/>
        </w:rPr>
      </w:pPr>
      <w:r w:rsidRPr="003B1CC5">
        <w:rPr>
          <w:rFonts w:eastAsia="Times New Roman"/>
          <w:sz w:val="20"/>
          <w:szCs w:val="20"/>
          <w:lang w:eastAsia="ru-RU"/>
        </w:rPr>
        <w:t>(наименование учреждения)</w:t>
      </w:r>
    </w:p>
    <w:p w:rsidR="00F4518C" w:rsidRPr="003B1CC5" w:rsidRDefault="00F4518C" w:rsidP="00F4518C">
      <w:pPr>
        <w:autoSpaceDE w:val="0"/>
        <w:autoSpaceDN w:val="0"/>
        <w:ind w:firstLine="709"/>
        <w:jc w:val="center"/>
        <w:rPr>
          <w:rFonts w:eastAsia="Times New Roman"/>
          <w:lang w:eastAsia="ru-RU"/>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817"/>
        <w:gridCol w:w="5387"/>
        <w:gridCol w:w="2835"/>
      </w:tblGrid>
      <w:tr w:rsidR="00D539BF" w:rsidRPr="003B1CC5" w:rsidTr="00F4518C">
        <w:trPr>
          <w:trHeight w:val="775"/>
        </w:trPr>
        <w:tc>
          <w:tcPr>
            <w:tcW w:w="817" w:type="dxa"/>
          </w:tcPr>
          <w:p w:rsidR="00F4518C" w:rsidRPr="003B1CC5" w:rsidRDefault="00F4518C" w:rsidP="00F4518C">
            <w:pPr>
              <w:autoSpaceDE w:val="0"/>
              <w:autoSpaceDN w:val="0"/>
              <w:jc w:val="center"/>
              <w:rPr>
                <w:rFonts w:eastAsia="Times New Roman"/>
                <w:lang w:eastAsia="ru-RU"/>
              </w:rPr>
            </w:pPr>
            <w:r w:rsidRPr="003B1CC5">
              <w:rPr>
                <w:rFonts w:eastAsia="Times New Roman"/>
                <w:lang w:eastAsia="ru-RU"/>
              </w:rPr>
              <w:t>№ п/п</w:t>
            </w:r>
          </w:p>
        </w:tc>
        <w:tc>
          <w:tcPr>
            <w:tcW w:w="5387" w:type="dxa"/>
          </w:tcPr>
          <w:p w:rsidR="00F4518C" w:rsidRPr="003B1CC5" w:rsidRDefault="00F4518C" w:rsidP="00F4518C">
            <w:pPr>
              <w:autoSpaceDE w:val="0"/>
              <w:autoSpaceDN w:val="0"/>
              <w:jc w:val="center"/>
              <w:rPr>
                <w:rFonts w:eastAsia="Times New Roman"/>
                <w:lang w:eastAsia="ru-RU"/>
              </w:rPr>
            </w:pPr>
            <w:r w:rsidRPr="003B1CC5">
              <w:rPr>
                <w:rFonts w:eastAsia="Times New Roman"/>
                <w:lang w:eastAsia="ru-RU"/>
              </w:rPr>
              <w:t>Цели предоставления субсидий</w:t>
            </w:r>
          </w:p>
        </w:tc>
        <w:tc>
          <w:tcPr>
            <w:tcW w:w="2835" w:type="dxa"/>
          </w:tcPr>
          <w:p w:rsidR="00F4518C" w:rsidRPr="003B1CC5" w:rsidRDefault="00F4518C" w:rsidP="00F4518C">
            <w:pPr>
              <w:autoSpaceDE w:val="0"/>
              <w:autoSpaceDN w:val="0"/>
              <w:jc w:val="center"/>
              <w:rPr>
                <w:rFonts w:eastAsia="Times New Roman"/>
                <w:lang w:eastAsia="ru-RU"/>
              </w:rPr>
            </w:pPr>
            <w:r w:rsidRPr="003B1CC5">
              <w:rPr>
                <w:rFonts w:eastAsia="Times New Roman"/>
                <w:lang w:eastAsia="ru-RU"/>
              </w:rPr>
              <w:t>Размер субсидий (тыс.рублей)</w:t>
            </w:r>
          </w:p>
        </w:tc>
      </w:tr>
      <w:tr w:rsidR="00D539BF" w:rsidRPr="003B1CC5" w:rsidTr="00F4518C">
        <w:tc>
          <w:tcPr>
            <w:tcW w:w="817" w:type="dxa"/>
          </w:tcPr>
          <w:p w:rsidR="00F4518C" w:rsidRPr="003B1CC5" w:rsidRDefault="00F4518C" w:rsidP="00F4518C">
            <w:pPr>
              <w:autoSpaceDE w:val="0"/>
              <w:autoSpaceDN w:val="0"/>
              <w:jc w:val="center"/>
              <w:rPr>
                <w:rFonts w:eastAsia="Times New Roman"/>
                <w:lang w:eastAsia="ru-RU"/>
              </w:rPr>
            </w:pPr>
          </w:p>
        </w:tc>
        <w:tc>
          <w:tcPr>
            <w:tcW w:w="5387" w:type="dxa"/>
          </w:tcPr>
          <w:p w:rsidR="00F4518C" w:rsidRPr="003B1CC5" w:rsidRDefault="00F4518C" w:rsidP="00F4518C">
            <w:pPr>
              <w:autoSpaceDE w:val="0"/>
              <w:autoSpaceDN w:val="0"/>
              <w:jc w:val="center"/>
              <w:rPr>
                <w:rFonts w:eastAsia="Times New Roman"/>
                <w:lang w:eastAsia="ru-RU"/>
              </w:rPr>
            </w:pPr>
          </w:p>
        </w:tc>
        <w:tc>
          <w:tcPr>
            <w:tcW w:w="2835" w:type="dxa"/>
          </w:tcPr>
          <w:p w:rsidR="00F4518C" w:rsidRPr="003B1CC5" w:rsidRDefault="00F4518C" w:rsidP="00F4518C">
            <w:pPr>
              <w:autoSpaceDE w:val="0"/>
              <w:autoSpaceDN w:val="0"/>
              <w:jc w:val="center"/>
              <w:rPr>
                <w:rFonts w:eastAsia="Times New Roman"/>
                <w:lang w:eastAsia="ru-RU"/>
              </w:rPr>
            </w:pPr>
          </w:p>
        </w:tc>
      </w:tr>
      <w:tr w:rsidR="00D539BF" w:rsidRPr="003B1CC5" w:rsidTr="00F4518C">
        <w:tc>
          <w:tcPr>
            <w:tcW w:w="817" w:type="dxa"/>
          </w:tcPr>
          <w:p w:rsidR="00F4518C" w:rsidRPr="003B1CC5" w:rsidRDefault="00F4518C" w:rsidP="00F4518C">
            <w:pPr>
              <w:autoSpaceDE w:val="0"/>
              <w:autoSpaceDN w:val="0"/>
              <w:jc w:val="center"/>
              <w:rPr>
                <w:rFonts w:eastAsia="Times New Roman"/>
                <w:lang w:eastAsia="ru-RU"/>
              </w:rPr>
            </w:pPr>
          </w:p>
        </w:tc>
        <w:tc>
          <w:tcPr>
            <w:tcW w:w="5387" w:type="dxa"/>
          </w:tcPr>
          <w:p w:rsidR="00F4518C" w:rsidRPr="003B1CC5" w:rsidRDefault="00F4518C" w:rsidP="00F4518C">
            <w:pPr>
              <w:autoSpaceDE w:val="0"/>
              <w:autoSpaceDN w:val="0"/>
              <w:jc w:val="center"/>
              <w:rPr>
                <w:rFonts w:eastAsia="Times New Roman"/>
                <w:lang w:eastAsia="ru-RU"/>
              </w:rPr>
            </w:pPr>
          </w:p>
        </w:tc>
        <w:tc>
          <w:tcPr>
            <w:tcW w:w="2835" w:type="dxa"/>
          </w:tcPr>
          <w:p w:rsidR="00F4518C" w:rsidRPr="003B1CC5" w:rsidRDefault="00F4518C" w:rsidP="00F4518C">
            <w:pPr>
              <w:autoSpaceDE w:val="0"/>
              <w:autoSpaceDN w:val="0"/>
              <w:jc w:val="center"/>
              <w:rPr>
                <w:rFonts w:eastAsia="Times New Roman"/>
                <w:lang w:eastAsia="ru-RU"/>
              </w:rPr>
            </w:pPr>
          </w:p>
        </w:tc>
      </w:tr>
      <w:tr w:rsidR="00F4518C" w:rsidRPr="003B1CC5" w:rsidTr="00F4518C">
        <w:tc>
          <w:tcPr>
            <w:tcW w:w="817" w:type="dxa"/>
          </w:tcPr>
          <w:p w:rsidR="00F4518C" w:rsidRPr="003B1CC5" w:rsidRDefault="00F4518C" w:rsidP="00F4518C">
            <w:pPr>
              <w:autoSpaceDE w:val="0"/>
              <w:autoSpaceDN w:val="0"/>
              <w:jc w:val="center"/>
              <w:rPr>
                <w:rFonts w:eastAsia="Times New Roman"/>
                <w:lang w:eastAsia="ru-RU"/>
              </w:rPr>
            </w:pPr>
          </w:p>
        </w:tc>
        <w:tc>
          <w:tcPr>
            <w:tcW w:w="5387" w:type="dxa"/>
          </w:tcPr>
          <w:p w:rsidR="00F4518C" w:rsidRPr="003B1CC5" w:rsidRDefault="00F4518C" w:rsidP="00F4518C">
            <w:pPr>
              <w:autoSpaceDE w:val="0"/>
              <w:autoSpaceDN w:val="0"/>
              <w:rPr>
                <w:rFonts w:eastAsia="Times New Roman"/>
                <w:lang w:eastAsia="ru-RU"/>
              </w:rPr>
            </w:pPr>
            <w:r w:rsidRPr="003B1CC5">
              <w:rPr>
                <w:rFonts w:eastAsia="Times New Roman"/>
                <w:lang w:eastAsia="ru-RU"/>
              </w:rPr>
              <w:t>ВСЕГО:</w:t>
            </w:r>
          </w:p>
        </w:tc>
        <w:tc>
          <w:tcPr>
            <w:tcW w:w="2835" w:type="dxa"/>
          </w:tcPr>
          <w:p w:rsidR="00F4518C" w:rsidRPr="003B1CC5" w:rsidRDefault="00F4518C" w:rsidP="00F4518C">
            <w:pPr>
              <w:autoSpaceDE w:val="0"/>
              <w:autoSpaceDN w:val="0"/>
              <w:jc w:val="center"/>
              <w:rPr>
                <w:rFonts w:eastAsia="Times New Roman"/>
                <w:lang w:eastAsia="ru-RU"/>
              </w:rPr>
            </w:pPr>
          </w:p>
        </w:tc>
      </w:tr>
    </w:tbl>
    <w:p w:rsidR="00F4518C" w:rsidRPr="003B1CC5" w:rsidRDefault="00F4518C" w:rsidP="00F4518C">
      <w:pPr>
        <w:autoSpaceDE w:val="0"/>
        <w:autoSpaceDN w:val="0"/>
        <w:ind w:firstLine="709"/>
        <w:jc w:val="center"/>
        <w:rPr>
          <w:rFonts w:eastAsia="Times New Roman"/>
          <w:lang w:eastAsia="ru-RU"/>
        </w:rPr>
      </w:pPr>
    </w:p>
    <w:p w:rsidR="00F4518C" w:rsidRPr="003B1CC5" w:rsidRDefault="00F4518C" w:rsidP="00F4518C">
      <w:pPr>
        <w:autoSpaceDE w:val="0"/>
        <w:autoSpaceDN w:val="0"/>
        <w:ind w:firstLine="709"/>
        <w:jc w:val="both"/>
        <w:rPr>
          <w:rFonts w:eastAsia="Times New Roman"/>
          <w:lang w:eastAsia="ru-RU"/>
        </w:rPr>
      </w:pPr>
    </w:p>
    <w:p w:rsidR="00F4518C" w:rsidRPr="003B1CC5" w:rsidRDefault="00F4518C" w:rsidP="00F4518C">
      <w:pPr>
        <w:rPr>
          <w:rFonts w:eastAsia="Times New Roman"/>
          <w:sz w:val="26"/>
          <w:szCs w:val="26"/>
          <w:lang w:eastAsia="ru-RU"/>
        </w:rPr>
      </w:pPr>
      <w:r w:rsidRPr="003B1CC5">
        <w:rPr>
          <w:rFonts w:eastAsia="Times New Roman"/>
          <w:b/>
          <w:sz w:val="26"/>
          <w:szCs w:val="26"/>
          <w:lang w:eastAsia="ru-RU"/>
        </w:rPr>
        <w:t>Руководитель учреждения</w:t>
      </w:r>
      <w:r w:rsidRPr="003B1CC5">
        <w:rPr>
          <w:rFonts w:eastAsia="Times New Roman"/>
          <w:sz w:val="26"/>
          <w:szCs w:val="26"/>
          <w:lang w:eastAsia="ru-RU"/>
        </w:rPr>
        <w:t xml:space="preserve">___________________   __________________________                                         </w:t>
      </w:r>
    </w:p>
    <w:p w:rsidR="00F4518C" w:rsidRPr="003B1CC5" w:rsidRDefault="00F4518C" w:rsidP="00F4518C">
      <w:pPr>
        <w:rPr>
          <w:rFonts w:eastAsia="Times New Roman"/>
          <w:sz w:val="26"/>
          <w:szCs w:val="26"/>
          <w:lang w:eastAsia="ru-RU"/>
        </w:rPr>
      </w:pPr>
      <w:r w:rsidRPr="003B1CC5">
        <w:rPr>
          <w:rFonts w:eastAsia="Times New Roman"/>
          <w:sz w:val="26"/>
          <w:szCs w:val="26"/>
          <w:lang w:eastAsia="ru-RU"/>
        </w:rPr>
        <w:t xml:space="preserve">                                                          подпись                              расшифровка подписи</w:t>
      </w:r>
    </w:p>
    <w:p w:rsidR="00F4518C" w:rsidRPr="0089766A" w:rsidRDefault="00F4518C" w:rsidP="00F4518C">
      <w:pPr>
        <w:rPr>
          <w:rFonts w:eastAsia="Times New Roman"/>
          <w:sz w:val="26"/>
          <w:szCs w:val="26"/>
          <w:lang w:eastAsia="ru-RU"/>
        </w:rPr>
      </w:pPr>
      <w:r w:rsidRPr="003B1CC5">
        <w:rPr>
          <w:rFonts w:eastAsia="Times New Roman"/>
          <w:sz w:val="26"/>
          <w:szCs w:val="26"/>
          <w:lang w:eastAsia="ru-RU"/>
        </w:rPr>
        <w:t xml:space="preserve">                                                                     «_____» ____________________ 20______</w:t>
      </w:r>
      <w:bookmarkStart w:id="6" w:name="_GoBack"/>
      <w:bookmarkEnd w:id="6"/>
    </w:p>
    <w:p w:rsidR="00F4518C" w:rsidRPr="00D539BF" w:rsidRDefault="00F4518C" w:rsidP="00F4518C">
      <w:pPr>
        <w:tabs>
          <w:tab w:val="left" w:pos="284"/>
          <w:tab w:val="left" w:pos="1134"/>
        </w:tabs>
        <w:jc w:val="both"/>
      </w:pPr>
    </w:p>
    <w:p w:rsidR="006553AB" w:rsidRPr="00D539BF" w:rsidRDefault="006553AB">
      <w:r w:rsidRPr="00D539BF">
        <w:br w:type="page"/>
      </w:r>
    </w:p>
    <w:p w:rsidR="00F4518C" w:rsidRPr="00D539BF" w:rsidRDefault="00F4518C" w:rsidP="00F4518C">
      <w:pPr>
        <w:tabs>
          <w:tab w:val="left" w:pos="284"/>
          <w:tab w:val="left" w:pos="1134"/>
        </w:tabs>
        <w:jc w:val="both"/>
        <w:sectPr w:rsidR="00F4518C" w:rsidRPr="00D539BF" w:rsidSect="00F4518C">
          <w:pgSz w:w="11906" w:h="16838"/>
          <w:pgMar w:top="851" w:right="567" w:bottom="709" w:left="1276" w:header="720" w:footer="720" w:gutter="0"/>
          <w:cols w:space="708"/>
          <w:docGrid w:linePitch="360"/>
        </w:sectPr>
      </w:pPr>
    </w:p>
    <w:p w:rsidR="00F4518C" w:rsidRPr="00D539BF" w:rsidRDefault="00F4518C" w:rsidP="00F4518C">
      <w:pPr>
        <w:rPr>
          <w:rFonts w:eastAsia="Times New Roman"/>
          <w:sz w:val="24"/>
          <w:szCs w:val="20"/>
          <w:lang w:eastAsia="ru-RU"/>
        </w:rPr>
      </w:pPr>
    </w:p>
    <w:tbl>
      <w:tblPr>
        <w:tblpPr w:leftFromText="180" w:rightFromText="180" w:vertAnchor="text" w:tblpXSpec="right" w:tblpY="1"/>
        <w:tblOverlap w:val="never"/>
        <w:tblW w:w="5280" w:type="dxa"/>
        <w:tblLayout w:type="fixed"/>
        <w:tblLook w:val="04A0" w:firstRow="1" w:lastRow="0" w:firstColumn="1" w:lastColumn="0" w:noHBand="0" w:noVBand="1"/>
      </w:tblPr>
      <w:tblGrid>
        <w:gridCol w:w="5280"/>
      </w:tblGrid>
      <w:tr w:rsidR="00D539BF" w:rsidRPr="00D539BF" w:rsidTr="00F4518C">
        <w:trPr>
          <w:trHeight w:val="1720"/>
        </w:trPr>
        <w:tc>
          <w:tcPr>
            <w:tcW w:w="5283" w:type="dxa"/>
            <w:hideMark/>
          </w:tcPr>
          <w:p w:rsidR="006553AB" w:rsidRPr="00D539BF" w:rsidRDefault="00F4518C" w:rsidP="006553AB">
            <w:pPr>
              <w:widowControl w:val="0"/>
              <w:autoSpaceDE w:val="0"/>
              <w:autoSpaceDN w:val="0"/>
              <w:jc w:val="center"/>
              <w:rPr>
                <w:rFonts w:eastAsia="Times New Roman"/>
                <w:sz w:val="24"/>
                <w:lang w:eastAsia="ru-RU"/>
              </w:rPr>
            </w:pPr>
            <w:r w:rsidRPr="00D539BF">
              <w:rPr>
                <w:rFonts w:ascii="Calibri" w:eastAsia="Times New Roman" w:hAnsi="Calibri" w:cs="Calibri"/>
                <w:sz w:val="24"/>
                <w:szCs w:val="20"/>
                <w:lang w:eastAsia="ru-RU"/>
              </w:rPr>
              <w:br w:type="page"/>
            </w:r>
            <w:r w:rsidRPr="00D539BF">
              <w:rPr>
                <w:rFonts w:eastAsia="Times New Roman"/>
                <w:sz w:val="24"/>
                <w:lang w:eastAsia="ru-RU"/>
              </w:rPr>
              <w:t xml:space="preserve">Приложение №2 к Порядку </w:t>
            </w:r>
            <w:r w:rsidR="006553AB" w:rsidRPr="00D539BF">
              <w:rPr>
                <w:rFonts w:eastAsia="Times New Roman"/>
                <w:sz w:val="24"/>
                <w:lang w:eastAsia="ru-RU"/>
              </w:rPr>
              <w:t xml:space="preserve"> определения объема и условий предоставления из местного бюджета муниципальным бюджетным учреждениям, в отношении которых Управление образования г.Волгодонска, осуществляет функции и полномочия учредителя, субсидий на иные цели</w:t>
            </w:r>
          </w:p>
          <w:p w:rsidR="00F4518C" w:rsidRPr="00D539BF" w:rsidRDefault="00F4518C" w:rsidP="00F4518C">
            <w:pPr>
              <w:widowControl w:val="0"/>
              <w:autoSpaceDE w:val="0"/>
              <w:autoSpaceDN w:val="0"/>
              <w:jc w:val="both"/>
              <w:rPr>
                <w:rFonts w:eastAsia="Times New Roman"/>
                <w:sz w:val="24"/>
                <w:lang w:eastAsia="ru-RU"/>
              </w:rPr>
            </w:pPr>
          </w:p>
        </w:tc>
      </w:tr>
    </w:tbl>
    <w:p w:rsidR="00F4518C" w:rsidRPr="00D539BF" w:rsidRDefault="00F4518C" w:rsidP="00F4518C">
      <w:pPr>
        <w:jc w:val="center"/>
        <w:rPr>
          <w:rFonts w:eastAsia="Times New Roman"/>
          <w:sz w:val="24"/>
          <w:szCs w:val="20"/>
          <w:lang w:eastAsia="ru-RU"/>
        </w:rPr>
      </w:pPr>
    </w:p>
    <w:p w:rsidR="00F4518C" w:rsidRPr="00D539BF" w:rsidRDefault="00F4518C" w:rsidP="00F4518C">
      <w:pPr>
        <w:jc w:val="center"/>
        <w:rPr>
          <w:rFonts w:eastAsia="Times New Roman"/>
          <w:sz w:val="24"/>
          <w:szCs w:val="20"/>
          <w:lang w:eastAsia="ru-RU"/>
        </w:rPr>
      </w:pPr>
    </w:p>
    <w:p w:rsidR="00F4518C" w:rsidRPr="00D539BF" w:rsidRDefault="00F4518C" w:rsidP="00F4518C">
      <w:pPr>
        <w:jc w:val="center"/>
        <w:rPr>
          <w:rFonts w:eastAsia="Times New Roman"/>
          <w:sz w:val="24"/>
          <w:szCs w:val="20"/>
          <w:lang w:eastAsia="ru-RU"/>
        </w:rPr>
      </w:pPr>
    </w:p>
    <w:p w:rsidR="00F4518C" w:rsidRPr="00D539BF" w:rsidRDefault="00F4518C" w:rsidP="00F4518C">
      <w:pPr>
        <w:jc w:val="center"/>
        <w:rPr>
          <w:rFonts w:eastAsia="Times New Roman"/>
          <w:sz w:val="24"/>
          <w:szCs w:val="20"/>
          <w:lang w:eastAsia="ru-RU"/>
        </w:rPr>
      </w:pPr>
    </w:p>
    <w:p w:rsidR="00F4518C" w:rsidRPr="00D539BF" w:rsidRDefault="00F4518C" w:rsidP="00F4518C">
      <w:pPr>
        <w:jc w:val="center"/>
        <w:rPr>
          <w:rFonts w:eastAsia="Times New Roman"/>
          <w:sz w:val="24"/>
          <w:szCs w:val="20"/>
          <w:lang w:eastAsia="ru-RU"/>
        </w:rPr>
      </w:pPr>
    </w:p>
    <w:p w:rsidR="00F4518C" w:rsidRPr="00D539BF" w:rsidRDefault="00F4518C" w:rsidP="00F4518C">
      <w:pPr>
        <w:jc w:val="center"/>
        <w:rPr>
          <w:rFonts w:eastAsia="Times New Roman"/>
          <w:sz w:val="24"/>
          <w:szCs w:val="20"/>
          <w:lang w:eastAsia="ru-RU"/>
        </w:rPr>
      </w:pPr>
    </w:p>
    <w:p w:rsidR="00F4518C" w:rsidRPr="00D539BF" w:rsidRDefault="00F4518C" w:rsidP="00F4518C">
      <w:pPr>
        <w:jc w:val="center"/>
        <w:rPr>
          <w:rFonts w:eastAsia="Times New Roman"/>
          <w:sz w:val="24"/>
          <w:szCs w:val="20"/>
          <w:lang w:eastAsia="ru-RU"/>
        </w:rPr>
      </w:pPr>
    </w:p>
    <w:p w:rsidR="00F4518C" w:rsidRPr="00D539BF" w:rsidRDefault="00F4518C" w:rsidP="00F4518C">
      <w:pPr>
        <w:jc w:val="center"/>
        <w:rPr>
          <w:rFonts w:eastAsia="Times New Roman"/>
          <w:sz w:val="24"/>
          <w:szCs w:val="20"/>
          <w:lang w:eastAsia="ru-RU"/>
        </w:rPr>
      </w:pPr>
    </w:p>
    <w:p w:rsidR="00F4518C" w:rsidRPr="00D539BF" w:rsidRDefault="00F4518C" w:rsidP="00F4518C">
      <w:pPr>
        <w:jc w:val="center"/>
        <w:rPr>
          <w:rFonts w:eastAsia="Times New Roman"/>
          <w:sz w:val="24"/>
          <w:szCs w:val="20"/>
          <w:lang w:eastAsia="ru-RU"/>
        </w:rPr>
      </w:pPr>
    </w:p>
    <w:p w:rsidR="00F4518C" w:rsidRPr="00D539BF" w:rsidRDefault="00F4518C" w:rsidP="00F4518C">
      <w:pPr>
        <w:rPr>
          <w:rFonts w:eastAsia="Times New Roman"/>
          <w:sz w:val="24"/>
          <w:szCs w:val="20"/>
          <w:lang w:eastAsia="ru-RU"/>
        </w:rPr>
      </w:pPr>
    </w:p>
    <w:p w:rsidR="00F4518C" w:rsidRPr="00D539BF" w:rsidRDefault="00F4518C" w:rsidP="00F4518C">
      <w:pPr>
        <w:jc w:val="center"/>
        <w:rPr>
          <w:rFonts w:eastAsia="Times New Roman"/>
          <w:b/>
          <w:szCs w:val="20"/>
          <w:lang w:eastAsia="ru-RU"/>
        </w:rPr>
      </w:pPr>
      <w:r w:rsidRPr="00D539BF">
        <w:rPr>
          <w:rFonts w:eastAsia="Times New Roman"/>
          <w:b/>
          <w:szCs w:val="20"/>
          <w:lang w:eastAsia="ru-RU"/>
        </w:rPr>
        <w:t xml:space="preserve">Расчет среднего количества учащихся, получающих питание </w:t>
      </w:r>
    </w:p>
    <w:p w:rsidR="00F4518C" w:rsidRDefault="00F4518C" w:rsidP="00F4518C">
      <w:pPr>
        <w:jc w:val="center"/>
        <w:rPr>
          <w:rFonts w:eastAsia="Times New Roman"/>
          <w:b/>
          <w:szCs w:val="20"/>
          <w:lang w:eastAsia="ru-RU"/>
        </w:rPr>
      </w:pPr>
      <w:r w:rsidRPr="00D539BF">
        <w:rPr>
          <w:rFonts w:eastAsia="Times New Roman"/>
          <w:b/>
          <w:szCs w:val="20"/>
          <w:lang w:eastAsia="ru-RU"/>
        </w:rPr>
        <w:t>за счет средств местного бюджета</w:t>
      </w:r>
    </w:p>
    <w:p w:rsidR="00E15C3F" w:rsidRDefault="00E15C3F" w:rsidP="00F4518C">
      <w:pPr>
        <w:jc w:val="center"/>
        <w:rPr>
          <w:rFonts w:eastAsia="Times New Roman"/>
          <w:b/>
          <w:szCs w:val="20"/>
          <w:lang w:eastAsia="ru-RU"/>
        </w:rPr>
      </w:pPr>
    </w:p>
    <w:tbl>
      <w:tblPr>
        <w:tblW w:w="13800" w:type="dxa"/>
        <w:tblLook w:val="04A0" w:firstRow="1" w:lastRow="0" w:firstColumn="1" w:lastColumn="0" w:noHBand="0" w:noVBand="1"/>
      </w:tblPr>
      <w:tblGrid>
        <w:gridCol w:w="2882"/>
        <w:gridCol w:w="1978"/>
        <w:gridCol w:w="2795"/>
        <w:gridCol w:w="2256"/>
        <w:gridCol w:w="2651"/>
        <w:gridCol w:w="1238"/>
      </w:tblGrid>
      <w:tr w:rsidR="005627E7" w:rsidRPr="0049726A" w:rsidTr="00693BD0">
        <w:trPr>
          <w:trHeight w:val="420"/>
        </w:trPr>
        <w:tc>
          <w:tcPr>
            <w:tcW w:w="13800" w:type="dxa"/>
            <w:gridSpan w:val="6"/>
            <w:tcBorders>
              <w:top w:val="nil"/>
              <w:left w:val="nil"/>
              <w:bottom w:val="nil"/>
              <w:right w:val="nil"/>
            </w:tcBorders>
            <w:shd w:val="clear" w:color="auto" w:fill="auto"/>
            <w:vAlign w:val="center"/>
            <w:hideMark/>
          </w:tcPr>
          <w:p w:rsidR="005627E7" w:rsidRPr="0049726A" w:rsidRDefault="005627E7" w:rsidP="00693BD0">
            <w:pPr>
              <w:jc w:val="center"/>
              <w:rPr>
                <w:rFonts w:eastAsia="Times New Roman"/>
                <w:b/>
                <w:bCs/>
                <w:color w:val="000000"/>
                <w:sz w:val="24"/>
                <w:szCs w:val="24"/>
                <w:lang w:eastAsia="ru-RU"/>
              </w:rPr>
            </w:pPr>
            <w:bookmarkStart w:id="7" w:name="RANGE!A2:F17"/>
            <w:r w:rsidRPr="0049726A">
              <w:rPr>
                <w:rFonts w:eastAsia="Times New Roman"/>
                <w:b/>
                <w:bCs/>
                <w:color w:val="000000"/>
                <w:sz w:val="24"/>
                <w:szCs w:val="24"/>
                <w:lang w:eastAsia="ru-RU"/>
              </w:rPr>
              <w:t xml:space="preserve">Информация о количестве  учащихся, получающих питание за счет средств местного бюджета </w:t>
            </w:r>
            <w:bookmarkEnd w:id="7"/>
          </w:p>
        </w:tc>
      </w:tr>
      <w:tr w:rsidR="005627E7" w:rsidRPr="0049726A" w:rsidTr="00693BD0">
        <w:trPr>
          <w:trHeight w:val="300"/>
        </w:trPr>
        <w:tc>
          <w:tcPr>
            <w:tcW w:w="3093" w:type="dxa"/>
            <w:tcBorders>
              <w:top w:val="nil"/>
              <w:left w:val="nil"/>
              <w:bottom w:val="nil"/>
              <w:right w:val="nil"/>
            </w:tcBorders>
            <w:shd w:val="clear" w:color="auto" w:fill="auto"/>
            <w:vAlign w:val="center"/>
            <w:hideMark/>
          </w:tcPr>
          <w:p w:rsidR="005627E7" w:rsidRPr="0049726A" w:rsidRDefault="005627E7" w:rsidP="00693BD0">
            <w:pPr>
              <w:jc w:val="center"/>
              <w:rPr>
                <w:rFonts w:eastAsia="Times New Roman"/>
                <w:b/>
                <w:bCs/>
                <w:color w:val="000000"/>
                <w:sz w:val="24"/>
                <w:szCs w:val="24"/>
                <w:lang w:eastAsia="ru-RU"/>
              </w:rPr>
            </w:pPr>
          </w:p>
        </w:tc>
        <w:tc>
          <w:tcPr>
            <w:tcW w:w="1978" w:type="dxa"/>
            <w:tcBorders>
              <w:top w:val="nil"/>
              <w:left w:val="nil"/>
              <w:bottom w:val="nil"/>
              <w:right w:val="nil"/>
            </w:tcBorders>
            <w:shd w:val="clear" w:color="auto" w:fill="auto"/>
            <w:vAlign w:val="center"/>
            <w:hideMark/>
          </w:tcPr>
          <w:p w:rsidR="005627E7" w:rsidRPr="0049726A" w:rsidRDefault="005627E7" w:rsidP="00693BD0">
            <w:pPr>
              <w:jc w:val="center"/>
              <w:rPr>
                <w:rFonts w:eastAsia="Times New Roman"/>
                <w:sz w:val="20"/>
                <w:szCs w:val="20"/>
                <w:lang w:eastAsia="ru-RU"/>
              </w:rPr>
            </w:pPr>
          </w:p>
        </w:tc>
        <w:tc>
          <w:tcPr>
            <w:tcW w:w="2795" w:type="dxa"/>
            <w:tcBorders>
              <w:top w:val="nil"/>
              <w:left w:val="nil"/>
              <w:bottom w:val="nil"/>
              <w:right w:val="nil"/>
            </w:tcBorders>
            <w:shd w:val="clear" w:color="auto" w:fill="auto"/>
            <w:vAlign w:val="center"/>
            <w:hideMark/>
          </w:tcPr>
          <w:p w:rsidR="005627E7" w:rsidRPr="0049726A" w:rsidRDefault="005627E7" w:rsidP="00693BD0">
            <w:pPr>
              <w:jc w:val="center"/>
              <w:rPr>
                <w:rFonts w:eastAsia="Times New Roman"/>
                <w:sz w:val="20"/>
                <w:szCs w:val="20"/>
                <w:lang w:eastAsia="ru-RU"/>
              </w:rPr>
            </w:pPr>
          </w:p>
        </w:tc>
        <w:tc>
          <w:tcPr>
            <w:tcW w:w="2256" w:type="dxa"/>
            <w:tcBorders>
              <w:top w:val="nil"/>
              <w:left w:val="nil"/>
              <w:bottom w:val="nil"/>
              <w:right w:val="nil"/>
            </w:tcBorders>
            <w:shd w:val="clear" w:color="auto" w:fill="auto"/>
            <w:vAlign w:val="center"/>
            <w:hideMark/>
          </w:tcPr>
          <w:p w:rsidR="005627E7" w:rsidRPr="0049726A" w:rsidRDefault="005627E7" w:rsidP="00693BD0">
            <w:pPr>
              <w:jc w:val="center"/>
              <w:rPr>
                <w:rFonts w:eastAsia="Times New Roman"/>
                <w:sz w:val="20"/>
                <w:szCs w:val="20"/>
                <w:lang w:eastAsia="ru-RU"/>
              </w:rPr>
            </w:pPr>
          </w:p>
        </w:tc>
        <w:tc>
          <w:tcPr>
            <w:tcW w:w="2440" w:type="dxa"/>
            <w:tcBorders>
              <w:top w:val="nil"/>
              <w:left w:val="nil"/>
              <w:bottom w:val="nil"/>
              <w:right w:val="nil"/>
            </w:tcBorders>
            <w:shd w:val="clear" w:color="auto" w:fill="auto"/>
            <w:vAlign w:val="center"/>
            <w:hideMark/>
          </w:tcPr>
          <w:p w:rsidR="005627E7" w:rsidRPr="0049726A" w:rsidRDefault="005627E7" w:rsidP="00693BD0">
            <w:pPr>
              <w:jc w:val="center"/>
              <w:rPr>
                <w:rFonts w:eastAsia="Times New Roman"/>
                <w:sz w:val="20"/>
                <w:szCs w:val="20"/>
                <w:lang w:eastAsia="ru-RU"/>
              </w:rPr>
            </w:pPr>
          </w:p>
        </w:tc>
        <w:tc>
          <w:tcPr>
            <w:tcW w:w="1238" w:type="dxa"/>
            <w:tcBorders>
              <w:top w:val="nil"/>
              <w:left w:val="nil"/>
              <w:bottom w:val="nil"/>
              <w:right w:val="nil"/>
            </w:tcBorders>
            <w:shd w:val="clear" w:color="auto" w:fill="auto"/>
            <w:vAlign w:val="center"/>
            <w:hideMark/>
          </w:tcPr>
          <w:p w:rsidR="005627E7" w:rsidRPr="0049726A" w:rsidRDefault="005627E7" w:rsidP="00693BD0">
            <w:pPr>
              <w:jc w:val="center"/>
              <w:rPr>
                <w:rFonts w:eastAsia="Times New Roman"/>
                <w:sz w:val="20"/>
                <w:szCs w:val="20"/>
                <w:lang w:eastAsia="ru-RU"/>
              </w:rPr>
            </w:pPr>
          </w:p>
        </w:tc>
      </w:tr>
      <w:tr w:rsidR="005627E7" w:rsidRPr="0049726A" w:rsidTr="00693BD0">
        <w:trPr>
          <w:trHeight w:val="420"/>
        </w:trPr>
        <w:tc>
          <w:tcPr>
            <w:tcW w:w="13800" w:type="dxa"/>
            <w:gridSpan w:val="6"/>
            <w:tcBorders>
              <w:top w:val="single" w:sz="4" w:space="0" w:color="auto"/>
              <w:left w:val="single" w:sz="4" w:space="0" w:color="auto"/>
              <w:bottom w:val="single" w:sz="4" w:space="0" w:color="auto"/>
              <w:right w:val="single" w:sz="4" w:space="0" w:color="000000"/>
            </w:tcBorders>
            <w:shd w:val="clear" w:color="auto" w:fill="auto"/>
            <w:noWrap/>
            <w:vAlign w:val="center"/>
            <w:hideMark/>
          </w:tcPr>
          <w:p w:rsidR="005627E7" w:rsidRPr="0049726A" w:rsidRDefault="005627E7" w:rsidP="00693BD0">
            <w:pPr>
              <w:jc w:val="center"/>
              <w:rPr>
                <w:rFonts w:eastAsia="Times New Roman"/>
                <w:b/>
                <w:bCs/>
                <w:color w:val="000000"/>
                <w:sz w:val="24"/>
                <w:szCs w:val="24"/>
                <w:lang w:eastAsia="ru-RU"/>
              </w:rPr>
            </w:pPr>
            <w:r w:rsidRPr="0049726A">
              <w:rPr>
                <w:rFonts w:eastAsia="Times New Roman"/>
                <w:b/>
                <w:bCs/>
                <w:color w:val="000000"/>
                <w:sz w:val="24"/>
                <w:szCs w:val="24"/>
                <w:lang w:eastAsia="ru-RU"/>
              </w:rPr>
              <w:t xml:space="preserve">                                             Наименование образовательного учреждения</w:t>
            </w:r>
          </w:p>
        </w:tc>
      </w:tr>
      <w:tr w:rsidR="005627E7" w:rsidRPr="0049726A" w:rsidTr="00693BD0">
        <w:trPr>
          <w:trHeight w:val="525"/>
        </w:trPr>
        <w:tc>
          <w:tcPr>
            <w:tcW w:w="3093" w:type="dxa"/>
            <w:vMerge w:val="restart"/>
            <w:tcBorders>
              <w:top w:val="nil"/>
              <w:left w:val="single" w:sz="4" w:space="0" w:color="auto"/>
              <w:bottom w:val="single" w:sz="4" w:space="0" w:color="auto"/>
              <w:right w:val="single" w:sz="4" w:space="0" w:color="auto"/>
            </w:tcBorders>
            <w:shd w:val="clear" w:color="auto" w:fill="auto"/>
            <w:vAlign w:val="center"/>
            <w:hideMark/>
          </w:tcPr>
          <w:p w:rsidR="005627E7" w:rsidRPr="0049726A" w:rsidRDefault="005627E7" w:rsidP="00693BD0">
            <w:pPr>
              <w:jc w:val="center"/>
              <w:rPr>
                <w:rFonts w:eastAsia="Times New Roman"/>
                <w:b/>
                <w:bCs/>
                <w:sz w:val="24"/>
                <w:szCs w:val="24"/>
                <w:lang w:eastAsia="ru-RU"/>
              </w:rPr>
            </w:pPr>
            <w:r w:rsidRPr="0049726A">
              <w:rPr>
                <w:rFonts w:eastAsia="Times New Roman"/>
                <w:b/>
                <w:bCs/>
                <w:sz w:val="24"/>
                <w:szCs w:val="24"/>
                <w:lang w:eastAsia="ru-RU"/>
              </w:rPr>
              <w:t>Период</w:t>
            </w:r>
          </w:p>
        </w:tc>
        <w:tc>
          <w:tcPr>
            <w:tcW w:w="9469" w:type="dxa"/>
            <w:gridSpan w:val="4"/>
            <w:tcBorders>
              <w:top w:val="single" w:sz="4" w:space="0" w:color="auto"/>
              <w:left w:val="nil"/>
              <w:bottom w:val="single" w:sz="4" w:space="0" w:color="auto"/>
              <w:right w:val="single" w:sz="4" w:space="0" w:color="auto"/>
            </w:tcBorders>
            <w:shd w:val="clear" w:color="auto" w:fill="auto"/>
            <w:vAlign w:val="center"/>
            <w:hideMark/>
          </w:tcPr>
          <w:p w:rsidR="005627E7" w:rsidRPr="0049726A" w:rsidRDefault="005627E7" w:rsidP="00693BD0">
            <w:pPr>
              <w:jc w:val="center"/>
              <w:rPr>
                <w:rFonts w:eastAsia="Times New Roman"/>
                <w:b/>
                <w:bCs/>
                <w:sz w:val="24"/>
                <w:szCs w:val="24"/>
                <w:lang w:eastAsia="ru-RU"/>
              </w:rPr>
            </w:pPr>
            <w:r w:rsidRPr="0049726A">
              <w:rPr>
                <w:rFonts w:eastAsia="Times New Roman"/>
                <w:b/>
                <w:bCs/>
                <w:sz w:val="24"/>
                <w:szCs w:val="24"/>
                <w:lang w:eastAsia="ru-RU"/>
              </w:rPr>
              <w:t>Количество учащихся, получающих питание за счет средств местного бюджета</w:t>
            </w:r>
          </w:p>
        </w:tc>
        <w:tc>
          <w:tcPr>
            <w:tcW w:w="1238" w:type="dxa"/>
            <w:vMerge w:val="restart"/>
            <w:tcBorders>
              <w:top w:val="nil"/>
              <w:left w:val="single" w:sz="4" w:space="0" w:color="auto"/>
              <w:bottom w:val="single" w:sz="4" w:space="0" w:color="auto"/>
              <w:right w:val="single" w:sz="4" w:space="0" w:color="auto"/>
            </w:tcBorders>
            <w:shd w:val="clear" w:color="auto" w:fill="auto"/>
            <w:vAlign w:val="center"/>
            <w:hideMark/>
          </w:tcPr>
          <w:p w:rsidR="005627E7" w:rsidRPr="0049726A" w:rsidRDefault="005627E7" w:rsidP="00693BD0">
            <w:pPr>
              <w:jc w:val="center"/>
              <w:rPr>
                <w:rFonts w:eastAsia="Times New Roman"/>
                <w:b/>
                <w:bCs/>
                <w:color w:val="000000"/>
                <w:sz w:val="24"/>
                <w:szCs w:val="24"/>
                <w:lang w:eastAsia="ru-RU"/>
              </w:rPr>
            </w:pPr>
            <w:r w:rsidRPr="0049726A">
              <w:rPr>
                <w:rFonts w:eastAsia="Times New Roman"/>
                <w:b/>
                <w:bCs/>
                <w:color w:val="000000"/>
                <w:sz w:val="24"/>
                <w:szCs w:val="24"/>
                <w:lang w:eastAsia="ru-RU"/>
              </w:rPr>
              <w:t>Всего, чел.</w:t>
            </w:r>
          </w:p>
        </w:tc>
      </w:tr>
      <w:tr w:rsidR="005627E7" w:rsidRPr="0049726A" w:rsidTr="00693BD0">
        <w:trPr>
          <w:trHeight w:val="2250"/>
        </w:trPr>
        <w:tc>
          <w:tcPr>
            <w:tcW w:w="3093" w:type="dxa"/>
            <w:vMerge/>
            <w:tcBorders>
              <w:top w:val="nil"/>
              <w:left w:val="single" w:sz="4" w:space="0" w:color="auto"/>
              <w:bottom w:val="single" w:sz="4" w:space="0" w:color="auto"/>
              <w:right w:val="single" w:sz="4" w:space="0" w:color="auto"/>
            </w:tcBorders>
            <w:vAlign w:val="center"/>
            <w:hideMark/>
          </w:tcPr>
          <w:p w:rsidR="005627E7" w:rsidRPr="0049726A" w:rsidRDefault="005627E7" w:rsidP="00693BD0">
            <w:pPr>
              <w:rPr>
                <w:rFonts w:eastAsia="Times New Roman"/>
                <w:b/>
                <w:bCs/>
                <w:sz w:val="24"/>
                <w:szCs w:val="24"/>
                <w:lang w:eastAsia="ru-RU"/>
              </w:rPr>
            </w:pPr>
          </w:p>
        </w:tc>
        <w:tc>
          <w:tcPr>
            <w:tcW w:w="1978" w:type="dxa"/>
            <w:tcBorders>
              <w:top w:val="nil"/>
              <w:left w:val="nil"/>
              <w:bottom w:val="single" w:sz="4" w:space="0" w:color="auto"/>
              <w:right w:val="single" w:sz="4" w:space="0" w:color="auto"/>
            </w:tcBorders>
            <w:shd w:val="clear" w:color="auto" w:fill="auto"/>
            <w:vAlign w:val="center"/>
            <w:hideMark/>
          </w:tcPr>
          <w:p w:rsidR="005627E7" w:rsidRPr="0049726A" w:rsidRDefault="005627E7" w:rsidP="00693BD0">
            <w:pPr>
              <w:jc w:val="center"/>
              <w:rPr>
                <w:rFonts w:eastAsia="Times New Roman"/>
                <w:b/>
                <w:bCs/>
                <w:color w:val="000000"/>
                <w:sz w:val="24"/>
                <w:szCs w:val="24"/>
                <w:lang w:eastAsia="ru-RU"/>
              </w:rPr>
            </w:pPr>
            <w:r w:rsidRPr="0049726A">
              <w:rPr>
                <w:rFonts w:eastAsia="Times New Roman"/>
                <w:b/>
                <w:bCs/>
                <w:color w:val="000000"/>
                <w:sz w:val="24"/>
                <w:szCs w:val="24"/>
                <w:lang w:eastAsia="ru-RU"/>
              </w:rPr>
              <w:t>по спискам Департамента</w:t>
            </w:r>
          </w:p>
        </w:tc>
        <w:tc>
          <w:tcPr>
            <w:tcW w:w="2795" w:type="dxa"/>
            <w:tcBorders>
              <w:top w:val="nil"/>
              <w:left w:val="nil"/>
              <w:bottom w:val="single" w:sz="4" w:space="0" w:color="auto"/>
              <w:right w:val="single" w:sz="4" w:space="0" w:color="auto"/>
            </w:tcBorders>
            <w:shd w:val="clear" w:color="auto" w:fill="auto"/>
            <w:vAlign w:val="center"/>
            <w:hideMark/>
          </w:tcPr>
          <w:p w:rsidR="005627E7" w:rsidRPr="0049726A" w:rsidRDefault="005627E7" w:rsidP="00693BD0">
            <w:pPr>
              <w:jc w:val="center"/>
              <w:rPr>
                <w:rFonts w:eastAsia="Times New Roman"/>
                <w:b/>
                <w:bCs/>
                <w:sz w:val="24"/>
                <w:szCs w:val="24"/>
                <w:lang w:eastAsia="ru-RU"/>
              </w:rPr>
            </w:pPr>
            <w:r w:rsidRPr="0049726A">
              <w:rPr>
                <w:rFonts w:eastAsia="Times New Roman"/>
                <w:b/>
                <w:bCs/>
                <w:sz w:val="24"/>
                <w:szCs w:val="24"/>
                <w:lang w:eastAsia="ru-RU"/>
              </w:rPr>
              <w:t>на основании справок, выданных учреждениями социальной защиты населения Ростовской области</w:t>
            </w:r>
          </w:p>
        </w:tc>
        <w:tc>
          <w:tcPr>
            <w:tcW w:w="2256" w:type="dxa"/>
            <w:tcBorders>
              <w:top w:val="nil"/>
              <w:left w:val="nil"/>
              <w:bottom w:val="single" w:sz="4" w:space="0" w:color="auto"/>
              <w:right w:val="single" w:sz="4" w:space="0" w:color="auto"/>
            </w:tcBorders>
            <w:shd w:val="clear" w:color="auto" w:fill="auto"/>
            <w:vAlign w:val="center"/>
            <w:hideMark/>
          </w:tcPr>
          <w:p w:rsidR="005627E7" w:rsidRPr="0049726A" w:rsidRDefault="005627E7" w:rsidP="00693BD0">
            <w:pPr>
              <w:jc w:val="center"/>
              <w:rPr>
                <w:rFonts w:eastAsia="Times New Roman"/>
                <w:b/>
                <w:bCs/>
                <w:sz w:val="24"/>
                <w:szCs w:val="24"/>
                <w:lang w:eastAsia="ru-RU"/>
              </w:rPr>
            </w:pPr>
            <w:r w:rsidRPr="0049726A">
              <w:rPr>
                <w:rFonts w:eastAsia="Times New Roman"/>
                <w:b/>
                <w:bCs/>
                <w:sz w:val="24"/>
                <w:szCs w:val="24"/>
                <w:lang w:eastAsia="ru-RU"/>
              </w:rPr>
              <w:t>на основании заключения ПМПК</w:t>
            </w:r>
          </w:p>
        </w:tc>
        <w:tc>
          <w:tcPr>
            <w:tcW w:w="2440" w:type="dxa"/>
            <w:tcBorders>
              <w:top w:val="nil"/>
              <w:left w:val="nil"/>
              <w:bottom w:val="single" w:sz="4" w:space="0" w:color="auto"/>
              <w:right w:val="single" w:sz="4" w:space="0" w:color="auto"/>
            </w:tcBorders>
            <w:shd w:val="clear" w:color="auto" w:fill="auto"/>
            <w:vAlign w:val="center"/>
            <w:hideMark/>
          </w:tcPr>
          <w:p w:rsidR="005627E7" w:rsidRPr="0049726A" w:rsidRDefault="005627E7" w:rsidP="00693BD0">
            <w:pPr>
              <w:jc w:val="center"/>
              <w:rPr>
                <w:rFonts w:eastAsia="Times New Roman"/>
                <w:b/>
                <w:bCs/>
                <w:sz w:val="24"/>
                <w:szCs w:val="24"/>
                <w:lang w:eastAsia="ru-RU"/>
              </w:rPr>
            </w:pPr>
            <w:r w:rsidRPr="0049726A">
              <w:rPr>
                <w:rFonts w:eastAsia="Times New Roman"/>
                <w:b/>
                <w:bCs/>
                <w:sz w:val="24"/>
                <w:szCs w:val="24"/>
                <w:lang w:eastAsia="ru-RU"/>
              </w:rPr>
              <w:t>на основании МСЭ</w:t>
            </w:r>
          </w:p>
        </w:tc>
        <w:tc>
          <w:tcPr>
            <w:tcW w:w="1238" w:type="dxa"/>
            <w:vMerge/>
            <w:tcBorders>
              <w:top w:val="nil"/>
              <w:left w:val="single" w:sz="4" w:space="0" w:color="auto"/>
              <w:bottom w:val="single" w:sz="4" w:space="0" w:color="auto"/>
              <w:right w:val="single" w:sz="4" w:space="0" w:color="auto"/>
            </w:tcBorders>
            <w:vAlign w:val="center"/>
            <w:hideMark/>
          </w:tcPr>
          <w:p w:rsidR="005627E7" w:rsidRPr="0049726A" w:rsidRDefault="005627E7" w:rsidP="00693BD0">
            <w:pPr>
              <w:rPr>
                <w:rFonts w:eastAsia="Times New Roman"/>
                <w:b/>
                <w:bCs/>
                <w:color w:val="000000"/>
                <w:sz w:val="24"/>
                <w:szCs w:val="24"/>
                <w:lang w:eastAsia="ru-RU"/>
              </w:rPr>
            </w:pPr>
          </w:p>
        </w:tc>
      </w:tr>
      <w:tr w:rsidR="005627E7" w:rsidRPr="0049726A" w:rsidTr="00693BD0">
        <w:trPr>
          <w:trHeight w:val="499"/>
        </w:trPr>
        <w:tc>
          <w:tcPr>
            <w:tcW w:w="3093" w:type="dxa"/>
            <w:tcBorders>
              <w:top w:val="nil"/>
              <w:left w:val="single" w:sz="4" w:space="0" w:color="auto"/>
              <w:bottom w:val="single" w:sz="4" w:space="0" w:color="auto"/>
              <w:right w:val="single" w:sz="4" w:space="0" w:color="auto"/>
            </w:tcBorders>
            <w:shd w:val="clear" w:color="auto" w:fill="auto"/>
            <w:vAlign w:val="center"/>
            <w:hideMark/>
          </w:tcPr>
          <w:p w:rsidR="005627E7" w:rsidRPr="0049726A" w:rsidRDefault="005627E7" w:rsidP="00693BD0">
            <w:pPr>
              <w:jc w:val="center"/>
              <w:rPr>
                <w:rFonts w:eastAsia="Times New Roman"/>
                <w:lang w:eastAsia="ru-RU"/>
              </w:rPr>
            </w:pPr>
            <w:r w:rsidRPr="0049726A">
              <w:rPr>
                <w:rFonts w:eastAsia="Times New Roman"/>
                <w:lang w:eastAsia="ru-RU"/>
              </w:rPr>
              <w:t>сентябрь</w:t>
            </w:r>
          </w:p>
        </w:tc>
        <w:tc>
          <w:tcPr>
            <w:tcW w:w="1978" w:type="dxa"/>
            <w:tcBorders>
              <w:top w:val="nil"/>
              <w:left w:val="nil"/>
              <w:bottom w:val="single" w:sz="4" w:space="0" w:color="auto"/>
              <w:right w:val="single" w:sz="4" w:space="0" w:color="auto"/>
            </w:tcBorders>
            <w:shd w:val="clear" w:color="auto" w:fill="auto"/>
            <w:vAlign w:val="center"/>
            <w:hideMark/>
          </w:tcPr>
          <w:p w:rsidR="005627E7" w:rsidRPr="0049726A" w:rsidRDefault="005627E7" w:rsidP="00693BD0">
            <w:pPr>
              <w:jc w:val="center"/>
              <w:rPr>
                <w:rFonts w:eastAsia="Times New Roman"/>
                <w:lang w:eastAsia="ru-RU"/>
              </w:rPr>
            </w:pPr>
            <w:r w:rsidRPr="0049726A">
              <w:rPr>
                <w:rFonts w:eastAsia="Times New Roman"/>
                <w:lang w:eastAsia="ru-RU"/>
              </w:rPr>
              <w:t> </w:t>
            </w:r>
          </w:p>
        </w:tc>
        <w:tc>
          <w:tcPr>
            <w:tcW w:w="2795" w:type="dxa"/>
            <w:tcBorders>
              <w:top w:val="nil"/>
              <w:left w:val="nil"/>
              <w:bottom w:val="single" w:sz="4" w:space="0" w:color="auto"/>
              <w:right w:val="single" w:sz="4" w:space="0" w:color="auto"/>
            </w:tcBorders>
            <w:shd w:val="clear" w:color="auto" w:fill="auto"/>
            <w:vAlign w:val="center"/>
            <w:hideMark/>
          </w:tcPr>
          <w:p w:rsidR="005627E7" w:rsidRPr="0049726A" w:rsidRDefault="005627E7" w:rsidP="00693BD0">
            <w:pPr>
              <w:jc w:val="center"/>
              <w:rPr>
                <w:rFonts w:eastAsia="Times New Roman"/>
                <w:lang w:eastAsia="ru-RU"/>
              </w:rPr>
            </w:pPr>
            <w:r w:rsidRPr="0049726A">
              <w:rPr>
                <w:rFonts w:eastAsia="Times New Roman"/>
                <w:lang w:eastAsia="ru-RU"/>
              </w:rPr>
              <w:t> </w:t>
            </w:r>
          </w:p>
        </w:tc>
        <w:tc>
          <w:tcPr>
            <w:tcW w:w="2256" w:type="dxa"/>
            <w:tcBorders>
              <w:top w:val="nil"/>
              <w:left w:val="nil"/>
              <w:bottom w:val="single" w:sz="4" w:space="0" w:color="auto"/>
              <w:right w:val="single" w:sz="4" w:space="0" w:color="auto"/>
            </w:tcBorders>
            <w:shd w:val="clear" w:color="auto" w:fill="auto"/>
            <w:vAlign w:val="center"/>
            <w:hideMark/>
          </w:tcPr>
          <w:p w:rsidR="005627E7" w:rsidRPr="0049726A" w:rsidRDefault="005627E7" w:rsidP="00693BD0">
            <w:pPr>
              <w:jc w:val="center"/>
              <w:rPr>
                <w:rFonts w:eastAsia="Times New Roman"/>
                <w:lang w:eastAsia="ru-RU"/>
              </w:rPr>
            </w:pPr>
            <w:r w:rsidRPr="0049726A">
              <w:rPr>
                <w:rFonts w:eastAsia="Times New Roman"/>
                <w:lang w:eastAsia="ru-RU"/>
              </w:rPr>
              <w:t> </w:t>
            </w:r>
          </w:p>
        </w:tc>
        <w:tc>
          <w:tcPr>
            <w:tcW w:w="2440" w:type="dxa"/>
            <w:tcBorders>
              <w:top w:val="nil"/>
              <w:left w:val="nil"/>
              <w:bottom w:val="single" w:sz="4" w:space="0" w:color="auto"/>
              <w:right w:val="single" w:sz="4" w:space="0" w:color="auto"/>
            </w:tcBorders>
            <w:shd w:val="clear" w:color="auto" w:fill="auto"/>
            <w:vAlign w:val="center"/>
            <w:hideMark/>
          </w:tcPr>
          <w:p w:rsidR="005627E7" w:rsidRPr="0049726A" w:rsidRDefault="005627E7" w:rsidP="00693BD0">
            <w:pPr>
              <w:jc w:val="center"/>
              <w:rPr>
                <w:rFonts w:eastAsia="Times New Roman"/>
                <w:lang w:eastAsia="ru-RU"/>
              </w:rPr>
            </w:pPr>
            <w:r w:rsidRPr="0049726A">
              <w:rPr>
                <w:rFonts w:eastAsia="Times New Roman"/>
                <w:lang w:eastAsia="ru-RU"/>
              </w:rPr>
              <w:t> </w:t>
            </w:r>
          </w:p>
        </w:tc>
        <w:tc>
          <w:tcPr>
            <w:tcW w:w="1238" w:type="dxa"/>
            <w:tcBorders>
              <w:top w:val="nil"/>
              <w:left w:val="nil"/>
              <w:bottom w:val="single" w:sz="4" w:space="0" w:color="auto"/>
              <w:right w:val="single" w:sz="4" w:space="0" w:color="auto"/>
            </w:tcBorders>
            <w:shd w:val="clear" w:color="auto" w:fill="auto"/>
            <w:vAlign w:val="center"/>
            <w:hideMark/>
          </w:tcPr>
          <w:p w:rsidR="005627E7" w:rsidRPr="0049726A" w:rsidRDefault="005627E7" w:rsidP="00693BD0">
            <w:pPr>
              <w:jc w:val="center"/>
              <w:rPr>
                <w:rFonts w:eastAsia="Times New Roman"/>
                <w:lang w:eastAsia="ru-RU"/>
              </w:rPr>
            </w:pPr>
            <w:r w:rsidRPr="0049726A">
              <w:rPr>
                <w:rFonts w:eastAsia="Times New Roman"/>
                <w:lang w:eastAsia="ru-RU"/>
              </w:rPr>
              <w:t> </w:t>
            </w:r>
          </w:p>
        </w:tc>
      </w:tr>
      <w:tr w:rsidR="005627E7" w:rsidRPr="0049726A" w:rsidTr="00693BD0">
        <w:trPr>
          <w:trHeight w:val="499"/>
        </w:trPr>
        <w:tc>
          <w:tcPr>
            <w:tcW w:w="3093" w:type="dxa"/>
            <w:tcBorders>
              <w:top w:val="nil"/>
              <w:left w:val="single" w:sz="4" w:space="0" w:color="auto"/>
              <w:bottom w:val="single" w:sz="4" w:space="0" w:color="auto"/>
              <w:right w:val="single" w:sz="4" w:space="0" w:color="auto"/>
            </w:tcBorders>
            <w:shd w:val="clear" w:color="auto" w:fill="auto"/>
            <w:vAlign w:val="center"/>
            <w:hideMark/>
          </w:tcPr>
          <w:p w:rsidR="005627E7" w:rsidRPr="0049726A" w:rsidRDefault="005627E7" w:rsidP="00693BD0">
            <w:pPr>
              <w:jc w:val="center"/>
              <w:rPr>
                <w:rFonts w:eastAsia="Times New Roman"/>
                <w:lang w:eastAsia="ru-RU"/>
              </w:rPr>
            </w:pPr>
            <w:r w:rsidRPr="0049726A">
              <w:rPr>
                <w:rFonts w:eastAsia="Times New Roman"/>
                <w:lang w:eastAsia="ru-RU"/>
              </w:rPr>
              <w:t>октябрь</w:t>
            </w:r>
          </w:p>
        </w:tc>
        <w:tc>
          <w:tcPr>
            <w:tcW w:w="1978" w:type="dxa"/>
            <w:tcBorders>
              <w:top w:val="nil"/>
              <w:left w:val="nil"/>
              <w:bottom w:val="single" w:sz="4" w:space="0" w:color="auto"/>
              <w:right w:val="single" w:sz="4" w:space="0" w:color="auto"/>
            </w:tcBorders>
            <w:shd w:val="clear" w:color="auto" w:fill="auto"/>
            <w:noWrap/>
            <w:vAlign w:val="bottom"/>
            <w:hideMark/>
          </w:tcPr>
          <w:p w:rsidR="005627E7" w:rsidRPr="0049726A" w:rsidRDefault="005627E7" w:rsidP="00693BD0">
            <w:pPr>
              <w:jc w:val="center"/>
              <w:rPr>
                <w:rFonts w:eastAsia="Times New Roman"/>
                <w:lang w:eastAsia="ru-RU"/>
              </w:rPr>
            </w:pPr>
            <w:r w:rsidRPr="0049726A">
              <w:rPr>
                <w:rFonts w:eastAsia="Times New Roman"/>
                <w:lang w:eastAsia="ru-RU"/>
              </w:rPr>
              <w:t> </w:t>
            </w:r>
          </w:p>
        </w:tc>
        <w:tc>
          <w:tcPr>
            <w:tcW w:w="2795" w:type="dxa"/>
            <w:tcBorders>
              <w:top w:val="nil"/>
              <w:left w:val="nil"/>
              <w:bottom w:val="single" w:sz="4" w:space="0" w:color="auto"/>
              <w:right w:val="single" w:sz="4" w:space="0" w:color="auto"/>
            </w:tcBorders>
            <w:shd w:val="clear" w:color="auto" w:fill="auto"/>
            <w:noWrap/>
            <w:vAlign w:val="bottom"/>
            <w:hideMark/>
          </w:tcPr>
          <w:p w:rsidR="005627E7" w:rsidRPr="0049726A" w:rsidRDefault="005627E7" w:rsidP="00693BD0">
            <w:pPr>
              <w:jc w:val="center"/>
              <w:rPr>
                <w:rFonts w:eastAsia="Times New Roman"/>
                <w:lang w:eastAsia="ru-RU"/>
              </w:rPr>
            </w:pPr>
            <w:r w:rsidRPr="0049726A">
              <w:rPr>
                <w:rFonts w:eastAsia="Times New Roman"/>
                <w:lang w:eastAsia="ru-RU"/>
              </w:rPr>
              <w:t> </w:t>
            </w:r>
          </w:p>
        </w:tc>
        <w:tc>
          <w:tcPr>
            <w:tcW w:w="2256" w:type="dxa"/>
            <w:tcBorders>
              <w:top w:val="nil"/>
              <w:left w:val="nil"/>
              <w:bottom w:val="single" w:sz="4" w:space="0" w:color="auto"/>
              <w:right w:val="single" w:sz="4" w:space="0" w:color="auto"/>
            </w:tcBorders>
            <w:shd w:val="clear" w:color="auto" w:fill="auto"/>
            <w:noWrap/>
            <w:vAlign w:val="center"/>
            <w:hideMark/>
          </w:tcPr>
          <w:p w:rsidR="005627E7" w:rsidRPr="0049726A" w:rsidRDefault="005627E7" w:rsidP="00693BD0">
            <w:pPr>
              <w:jc w:val="center"/>
              <w:rPr>
                <w:rFonts w:eastAsia="Times New Roman"/>
                <w:color w:val="000000"/>
                <w:lang w:eastAsia="ru-RU"/>
              </w:rPr>
            </w:pPr>
            <w:r w:rsidRPr="0049726A">
              <w:rPr>
                <w:rFonts w:eastAsia="Times New Roman"/>
                <w:color w:val="000000"/>
                <w:lang w:eastAsia="ru-RU"/>
              </w:rPr>
              <w:t> </w:t>
            </w:r>
          </w:p>
        </w:tc>
        <w:tc>
          <w:tcPr>
            <w:tcW w:w="2440" w:type="dxa"/>
            <w:tcBorders>
              <w:top w:val="nil"/>
              <w:left w:val="nil"/>
              <w:bottom w:val="nil"/>
              <w:right w:val="nil"/>
            </w:tcBorders>
            <w:shd w:val="clear" w:color="auto" w:fill="auto"/>
            <w:noWrap/>
            <w:vAlign w:val="bottom"/>
            <w:hideMark/>
          </w:tcPr>
          <w:p w:rsidR="005627E7" w:rsidRPr="0049726A" w:rsidRDefault="005627E7" w:rsidP="00693BD0">
            <w:pPr>
              <w:rPr>
                <w:rFonts w:ascii="Arial" w:eastAsia="Times New Roman" w:hAnsi="Arial" w:cs="Arial"/>
                <w:sz w:val="20"/>
                <w:szCs w:val="20"/>
                <w:lang w:eastAsia="ru-RU"/>
              </w:rPr>
            </w:pPr>
            <w:r w:rsidRPr="0049726A">
              <w:rPr>
                <w:rFonts w:ascii="Arial" w:eastAsia="Times New Roman" w:hAnsi="Arial" w:cs="Arial"/>
                <w:noProof/>
                <w:sz w:val="20"/>
                <w:szCs w:val="20"/>
                <w:lang w:eastAsia="ru-RU"/>
              </w:rPr>
              <mc:AlternateContent>
                <mc:Choice Requires="wps">
                  <w:drawing>
                    <wp:anchor distT="0" distB="0" distL="114300" distR="114300" simplePos="0" relativeHeight="251659264" behindDoc="0" locked="0" layoutInCell="1" allowOverlap="1" wp14:anchorId="4D9B56D1" wp14:editId="5B5E6DCF">
                      <wp:simplePos x="0" y="0"/>
                      <wp:positionH relativeFrom="column">
                        <wp:posOffset>1524000</wp:posOffset>
                      </wp:positionH>
                      <wp:positionV relativeFrom="paragraph">
                        <wp:posOffset>9525</wp:posOffset>
                      </wp:positionV>
                      <wp:extent cx="190500" cy="266700"/>
                      <wp:effectExtent l="0" t="0" r="0" b="0"/>
                      <wp:wrapNone/>
                      <wp:docPr id="42" name="Надпись 42"/>
                      <wp:cNvGraphicFramePr/>
                      <a:graphic xmlns:a="http://schemas.openxmlformats.org/drawingml/2006/main">
                        <a:graphicData uri="http://schemas.microsoft.com/office/word/2010/wordprocessingShape">
                          <wps:wsp>
                            <wps:cNvSpPr txBox="1"/>
                            <wps:spPr>
                              <a:xfrm>
                                <a:off x="0" y="0"/>
                                <a:ext cx="184731" cy="264560"/>
                              </a:xfrm>
                              <a:prstGeom prst="rect">
                                <a:avLst/>
                              </a:prstGeom>
                              <a:noFill/>
                            </wps:spPr>
                            <wps:style>
                              <a:lnRef idx="0">
                                <a:scrgbClr r="0" g="0" b="0"/>
                              </a:lnRef>
                              <a:fillRef idx="0">
                                <a:scrgbClr r="0" g="0" b="0"/>
                              </a:fillRef>
                              <a:effectRef idx="0">
                                <a:scrgbClr r="0" g="0" b="0"/>
                              </a:effectRef>
                              <a:fontRef idx="minor">
                                <a:schemeClr val="tx1"/>
                              </a:fontRef>
                            </wps:style>
                            <wps:bodyPr wrap="none" rtlCol="0" anchor="t">
                              <a:spAutoFit/>
                            </wps:bodyPr>
                          </wps:wsp>
                        </a:graphicData>
                      </a:graphic>
                      <wp14:sizeRelH relativeFrom="page">
                        <wp14:pctWidth>0</wp14:pctWidth>
                      </wp14:sizeRelH>
                      <wp14:sizeRelV relativeFrom="page">
                        <wp14:pctHeight>0</wp14:pctHeight>
                      </wp14:sizeRelV>
                    </wp:anchor>
                  </w:drawing>
                </mc:Choice>
                <mc:Fallback>
                  <w:pict>
                    <v:shapetype w14:anchorId="7DA547BE" id="_x0000_t202" coordsize="21600,21600" o:spt="202" path="m,l,21600r21600,l21600,xe">
                      <v:stroke joinstyle="miter"/>
                      <v:path gradientshapeok="t" o:connecttype="rect"/>
                    </v:shapetype>
                    <v:shape id="Надпись 42" o:spid="_x0000_s1026" type="#_x0000_t202" style="position:absolute;margin-left:120pt;margin-top:.75pt;width:15pt;height:21pt;z-index:251659264;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" filled="f" stroked="f">
                      <v:textbox style="mso-fit-shape-to-text:t"/>
                    </v:shape>
                  </w:pict>
                </mc:Fallback>
              </mc:AlternateContent>
            </w:r>
            <w:r w:rsidRPr="0049726A">
              <w:rPr>
                <w:rFonts w:ascii="Arial" w:eastAsia="Times New Roman" w:hAnsi="Arial" w:cs="Arial"/>
                <w:noProof/>
                <w:sz w:val="20"/>
                <w:szCs w:val="20"/>
                <w:lang w:eastAsia="ru-RU"/>
              </w:rPr>
              <mc:AlternateContent>
                <mc:Choice Requires="wps">
                  <w:drawing>
                    <wp:anchor distT="0" distB="0" distL="114300" distR="114300" simplePos="0" relativeHeight="251660288" behindDoc="0" locked="0" layoutInCell="1" allowOverlap="1" wp14:anchorId="50A78EE4" wp14:editId="4721A1DC">
                      <wp:simplePos x="0" y="0"/>
                      <wp:positionH relativeFrom="column">
                        <wp:posOffset>1524000</wp:posOffset>
                      </wp:positionH>
                      <wp:positionV relativeFrom="paragraph">
                        <wp:posOffset>9525</wp:posOffset>
                      </wp:positionV>
                      <wp:extent cx="190500" cy="266700"/>
                      <wp:effectExtent l="0" t="0" r="0" b="0"/>
                      <wp:wrapNone/>
                      <wp:docPr id="43" name="Надпись 43"/>
                      <wp:cNvGraphicFramePr/>
                      <a:graphic xmlns:a="http://schemas.openxmlformats.org/drawingml/2006/main">
                        <a:graphicData uri="http://schemas.microsoft.com/office/word/2010/wordprocessingShape">
                          <wps:wsp>
                            <wps:cNvSpPr txBox="1"/>
                            <wps:spPr>
                              <a:xfrm>
                                <a:off x="0" y="0"/>
                                <a:ext cx="184731" cy="264560"/>
                              </a:xfrm>
                              <a:prstGeom prst="rect">
                                <a:avLst/>
                              </a:prstGeom>
                              <a:noFill/>
                            </wps:spPr>
                            <wps:style>
                              <a:lnRef idx="0">
                                <a:scrgbClr r="0" g="0" b="0"/>
                              </a:lnRef>
                              <a:fillRef idx="0">
                                <a:scrgbClr r="0" g="0" b="0"/>
                              </a:fillRef>
                              <a:effectRef idx="0">
                                <a:scrgbClr r="0" g="0" b="0"/>
                              </a:effectRef>
                              <a:fontRef idx="minor">
                                <a:schemeClr val="tx1"/>
                              </a:fontRef>
                            </wps:style>
                            <wps:bodyPr wrap="none" rtlCol="0" anchor="t">
                              <a:spAutoFit/>
                            </wps:bodyPr>
                          </wps:wsp>
                        </a:graphicData>
                      </a:graphic>
                      <wp14:sizeRelH relativeFrom="page">
                        <wp14:pctWidth>0</wp14:pctWidth>
                      </wp14:sizeRelH>
                      <wp14:sizeRelV relativeFrom="page">
                        <wp14:pctHeight>0</wp14:pctHeight>
                      </wp14:sizeRelV>
                    </wp:anchor>
                  </w:drawing>
                </mc:Choice>
                <mc:Fallback>
                  <w:pict>
                    <v:shape w14:anchorId="6A8D836B" id="Надпись 43" o:spid="_x0000_s1026" type="#_x0000_t202" style="position:absolute;margin-left:120pt;margin-top:.75pt;width:15pt;height:21pt;z-index:251660288;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" filled="f" stroked="f">
                      <v:textbox style="mso-fit-shape-to-text:t"/>
                    </v:shape>
                  </w:pict>
                </mc:Fallback>
              </mc:AlternateContent>
            </w:r>
            <w:r w:rsidRPr="0049726A">
              <w:rPr>
                <w:rFonts w:ascii="Arial" w:eastAsia="Times New Roman" w:hAnsi="Arial" w:cs="Arial"/>
                <w:noProof/>
                <w:sz w:val="20"/>
                <w:szCs w:val="20"/>
                <w:lang w:eastAsia="ru-RU"/>
              </w:rPr>
              <mc:AlternateContent>
                <mc:Choice Requires="wps">
                  <w:drawing>
                    <wp:anchor distT="0" distB="0" distL="114300" distR="114300" simplePos="0" relativeHeight="251661312" behindDoc="0" locked="0" layoutInCell="1" allowOverlap="1" wp14:anchorId="704B5760" wp14:editId="1563F1A4">
                      <wp:simplePos x="0" y="0"/>
                      <wp:positionH relativeFrom="column">
                        <wp:posOffset>1524000</wp:posOffset>
                      </wp:positionH>
                      <wp:positionV relativeFrom="paragraph">
                        <wp:posOffset>9525</wp:posOffset>
                      </wp:positionV>
                      <wp:extent cx="190500" cy="266700"/>
                      <wp:effectExtent l="0" t="0" r="0" b="0"/>
                      <wp:wrapNone/>
                      <wp:docPr id="44" name="Надпись 44"/>
                      <wp:cNvGraphicFramePr/>
                      <a:graphic xmlns:a="http://schemas.openxmlformats.org/drawingml/2006/main">
                        <a:graphicData uri="http://schemas.microsoft.com/office/word/2010/wordprocessingShape">
                          <wps:wsp>
                            <wps:cNvSpPr txBox="1"/>
                            <wps:spPr>
                              <a:xfrm>
                                <a:off x="0" y="0"/>
                                <a:ext cx="184731" cy="264560"/>
                              </a:xfrm>
                              <a:prstGeom prst="rect">
                                <a:avLst/>
                              </a:prstGeom>
                              <a:noFill/>
                            </wps:spPr>
                            <wps:style>
                              <a:lnRef idx="0">
                                <a:scrgbClr r="0" g="0" b="0"/>
                              </a:lnRef>
                              <a:fillRef idx="0">
                                <a:scrgbClr r="0" g="0" b="0"/>
                              </a:fillRef>
                              <a:effectRef idx="0">
                                <a:scrgbClr r="0" g="0" b="0"/>
                              </a:effectRef>
                              <a:fontRef idx="minor">
                                <a:schemeClr val="tx1"/>
                              </a:fontRef>
                            </wps:style>
                            <wps:bodyPr wrap="none" rtlCol="0" anchor="t">
                              <a:spAutoFit/>
                            </wps:bodyPr>
                          </wps:wsp>
                        </a:graphicData>
                      </a:graphic>
                      <wp14:sizeRelH relativeFrom="page">
                        <wp14:pctWidth>0</wp14:pctWidth>
                      </wp14:sizeRelH>
                      <wp14:sizeRelV relativeFrom="page">
                        <wp14:pctHeight>0</wp14:pctHeight>
                      </wp14:sizeRelV>
                    </wp:anchor>
                  </w:drawing>
                </mc:Choice>
                <mc:Fallback>
                  <w:pict>
                    <v:shape w14:anchorId="7D531FE4" id="Надпись 44" o:spid="_x0000_s1026" type="#_x0000_t202" style="position:absolute;margin-left:120pt;margin-top:.75pt;width:15pt;height:21pt;z-index:251661312;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" filled="f" stroked="f">
                      <v:textbox style="mso-fit-shape-to-text:t"/>
                    </v:shape>
                  </w:pict>
                </mc:Fallback>
              </mc:AlternateContent>
            </w:r>
            <w:r w:rsidRPr="0049726A">
              <w:rPr>
                <w:rFonts w:ascii="Arial" w:eastAsia="Times New Roman" w:hAnsi="Arial" w:cs="Arial"/>
                <w:noProof/>
                <w:sz w:val="20"/>
                <w:szCs w:val="20"/>
                <w:lang w:eastAsia="ru-RU"/>
              </w:rPr>
              <mc:AlternateContent>
                <mc:Choice Requires="wps">
                  <w:drawing>
                    <wp:anchor distT="0" distB="0" distL="114300" distR="114300" simplePos="0" relativeHeight="251662336" behindDoc="0" locked="0" layoutInCell="1" allowOverlap="1" wp14:anchorId="3639EC7B" wp14:editId="67320498">
                      <wp:simplePos x="0" y="0"/>
                      <wp:positionH relativeFrom="column">
                        <wp:posOffset>1524000</wp:posOffset>
                      </wp:positionH>
                      <wp:positionV relativeFrom="paragraph">
                        <wp:posOffset>9525</wp:posOffset>
                      </wp:positionV>
                      <wp:extent cx="190500" cy="266700"/>
                      <wp:effectExtent l="0" t="0" r="0" b="0"/>
                      <wp:wrapNone/>
                      <wp:docPr id="45" name="Надпись 45"/>
                      <wp:cNvGraphicFramePr/>
                      <a:graphic xmlns:a="http://schemas.openxmlformats.org/drawingml/2006/main">
                        <a:graphicData uri="http://schemas.microsoft.com/office/word/2010/wordprocessingShape">
                          <wps:wsp>
                            <wps:cNvSpPr txBox="1"/>
                            <wps:spPr>
                              <a:xfrm>
                                <a:off x="0" y="0"/>
                                <a:ext cx="184731" cy="264560"/>
                              </a:xfrm>
                              <a:prstGeom prst="rect">
                                <a:avLst/>
                              </a:prstGeom>
                              <a:noFill/>
                            </wps:spPr>
                            <wps:style>
                              <a:lnRef idx="0">
                                <a:scrgbClr r="0" g="0" b="0"/>
                              </a:lnRef>
                              <a:fillRef idx="0">
                                <a:scrgbClr r="0" g="0" b="0"/>
                              </a:fillRef>
                              <a:effectRef idx="0">
                                <a:scrgbClr r="0" g="0" b="0"/>
                              </a:effectRef>
                              <a:fontRef idx="minor">
                                <a:schemeClr val="tx1"/>
                              </a:fontRef>
                            </wps:style>
                            <wps:bodyPr wrap="none" rtlCol="0" anchor="t">
                              <a:spAutoFit/>
                            </wps:bodyPr>
                          </wps:wsp>
                        </a:graphicData>
                      </a:graphic>
                      <wp14:sizeRelH relativeFrom="page">
                        <wp14:pctWidth>0</wp14:pctWidth>
                      </wp14:sizeRelH>
                      <wp14:sizeRelV relativeFrom="page">
                        <wp14:pctHeight>0</wp14:pctHeight>
                      </wp14:sizeRelV>
                    </wp:anchor>
                  </w:drawing>
                </mc:Choice>
                <mc:Fallback>
                  <w:pict>
                    <v:shape w14:anchorId="02312A68" id="Надпись 45" o:spid="_x0000_s1026" type="#_x0000_t202" style="position:absolute;margin-left:120pt;margin-top:.75pt;width:15pt;height:21pt;z-index:251662336;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" filled="f" stroked="f">
                      <v:textbox style="mso-fit-shape-to-text:t"/>
                    </v:shape>
                  </w:pict>
                </mc:Fallback>
              </mc:AlternateContent>
            </w:r>
            <w:r w:rsidRPr="0049726A">
              <w:rPr>
                <w:rFonts w:ascii="Arial" w:eastAsia="Times New Roman" w:hAnsi="Arial" w:cs="Arial"/>
                <w:noProof/>
                <w:sz w:val="20"/>
                <w:szCs w:val="20"/>
                <w:lang w:eastAsia="ru-RU"/>
              </w:rPr>
              <mc:AlternateContent>
                <mc:Choice Requires="wps">
                  <w:drawing>
                    <wp:anchor distT="0" distB="0" distL="114300" distR="114300" simplePos="0" relativeHeight="251663360" behindDoc="0" locked="0" layoutInCell="1" allowOverlap="1" wp14:anchorId="04E73A3A" wp14:editId="35B171FA">
                      <wp:simplePos x="0" y="0"/>
                      <wp:positionH relativeFrom="column">
                        <wp:posOffset>1524000</wp:posOffset>
                      </wp:positionH>
                      <wp:positionV relativeFrom="paragraph">
                        <wp:posOffset>9525</wp:posOffset>
                      </wp:positionV>
                      <wp:extent cx="190500" cy="266700"/>
                      <wp:effectExtent l="0" t="0" r="0" b="0"/>
                      <wp:wrapNone/>
                      <wp:docPr id="58" name="Надпись 58"/>
                      <wp:cNvGraphicFramePr/>
                      <a:graphic xmlns:a="http://schemas.openxmlformats.org/drawingml/2006/main">
                        <a:graphicData uri="http://schemas.microsoft.com/office/word/2010/wordprocessingShape">
                          <wps:wsp>
                            <wps:cNvSpPr txBox="1"/>
                            <wps:spPr>
                              <a:xfrm>
                                <a:off x="0" y="0"/>
                                <a:ext cx="184731" cy="264560"/>
                              </a:xfrm>
                              <a:prstGeom prst="rect">
                                <a:avLst/>
                              </a:prstGeom>
                              <a:noFill/>
                            </wps:spPr>
                            <wps:style>
                              <a:lnRef idx="0">
                                <a:scrgbClr r="0" g="0" b="0"/>
                              </a:lnRef>
                              <a:fillRef idx="0">
                                <a:scrgbClr r="0" g="0" b="0"/>
                              </a:fillRef>
                              <a:effectRef idx="0">
                                <a:scrgbClr r="0" g="0" b="0"/>
                              </a:effectRef>
                              <a:fontRef idx="minor">
                                <a:schemeClr val="tx1"/>
                              </a:fontRef>
                            </wps:style>
                            <wps:bodyPr wrap="none" rtlCol="0" anchor="t">
                              <a:spAutoFit/>
                            </wps:bodyPr>
                          </wps:wsp>
                        </a:graphicData>
                      </a:graphic>
                      <wp14:sizeRelH relativeFrom="page">
                        <wp14:pctWidth>0</wp14:pctWidth>
                      </wp14:sizeRelH>
                      <wp14:sizeRelV relativeFrom="page">
                        <wp14:pctHeight>0</wp14:pctHeight>
                      </wp14:sizeRelV>
                    </wp:anchor>
                  </w:drawing>
                </mc:Choice>
                <mc:Fallback>
                  <w:pict>
                    <v:shape w14:anchorId="55C89BF3" id="Надпись 58" o:spid="_x0000_s1026" type="#_x0000_t202" style="position:absolute;margin-left:120pt;margin-top:.75pt;width:15pt;height:21pt;z-index:251663360;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" filled="f" stroked="f">
                      <v:textbox style="mso-fit-shape-to-text:t"/>
                    </v:shape>
                  </w:pict>
                </mc:Fallback>
              </mc:AlternateContent>
            </w:r>
            <w:r w:rsidRPr="0049726A">
              <w:rPr>
                <w:rFonts w:ascii="Arial" w:eastAsia="Times New Roman" w:hAnsi="Arial" w:cs="Arial"/>
                <w:noProof/>
                <w:sz w:val="20"/>
                <w:szCs w:val="20"/>
                <w:lang w:eastAsia="ru-RU"/>
              </w:rPr>
              <mc:AlternateContent>
                <mc:Choice Requires="wps">
                  <w:drawing>
                    <wp:anchor distT="0" distB="0" distL="114300" distR="114300" simplePos="0" relativeHeight="251664384" behindDoc="0" locked="0" layoutInCell="1" allowOverlap="1" wp14:anchorId="736E526B" wp14:editId="6A5CC177">
                      <wp:simplePos x="0" y="0"/>
                      <wp:positionH relativeFrom="column">
                        <wp:posOffset>1524000</wp:posOffset>
                      </wp:positionH>
                      <wp:positionV relativeFrom="paragraph">
                        <wp:posOffset>9525</wp:posOffset>
                      </wp:positionV>
                      <wp:extent cx="190500" cy="266700"/>
                      <wp:effectExtent l="0" t="0" r="0" b="0"/>
                      <wp:wrapNone/>
                      <wp:docPr id="59" name="Надпись 59"/>
                      <wp:cNvGraphicFramePr/>
                      <a:graphic xmlns:a="http://schemas.openxmlformats.org/drawingml/2006/main">
                        <a:graphicData uri="http://schemas.microsoft.com/office/word/2010/wordprocessingShape">
                          <wps:wsp>
                            <wps:cNvSpPr txBox="1"/>
                            <wps:spPr>
                              <a:xfrm>
                                <a:off x="0" y="0"/>
                                <a:ext cx="184731" cy="264560"/>
                              </a:xfrm>
                              <a:prstGeom prst="rect">
                                <a:avLst/>
                              </a:prstGeom>
                              <a:noFill/>
                            </wps:spPr>
                            <wps:style>
                              <a:lnRef idx="0">
                                <a:scrgbClr r="0" g="0" b="0"/>
                              </a:lnRef>
                              <a:fillRef idx="0">
                                <a:scrgbClr r="0" g="0" b="0"/>
                              </a:fillRef>
                              <a:effectRef idx="0">
                                <a:scrgbClr r="0" g="0" b="0"/>
                              </a:effectRef>
                              <a:fontRef idx="minor">
                                <a:schemeClr val="tx1"/>
                              </a:fontRef>
                            </wps:style>
                            <wps:bodyPr wrap="none" rtlCol="0" anchor="t">
                              <a:spAutoFit/>
                            </wps:bodyPr>
                          </wps:wsp>
                        </a:graphicData>
                      </a:graphic>
                      <wp14:sizeRelH relativeFrom="page">
                        <wp14:pctWidth>0</wp14:pctWidth>
                      </wp14:sizeRelH>
                      <wp14:sizeRelV relativeFrom="page">
                        <wp14:pctHeight>0</wp14:pctHeight>
                      </wp14:sizeRelV>
                    </wp:anchor>
                  </w:drawing>
                </mc:Choice>
                <mc:Fallback>
                  <w:pict>
                    <v:shape w14:anchorId="09803701" id="Надпись 59" o:spid="_x0000_s1026" type="#_x0000_t202" style="position:absolute;margin-left:120pt;margin-top:.75pt;width:15pt;height:21pt;z-index:251664384;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" filled="f" stroked="f">
                      <v:textbox style="mso-fit-shape-to-text:t"/>
                    </v:shape>
                  </w:pict>
                </mc:Fallback>
              </mc:AlternateContent>
            </w:r>
            <w:r w:rsidRPr="0049726A">
              <w:rPr>
                <w:rFonts w:ascii="Arial" w:eastAsia="Times New Roman" w:hAnsi="Arial" w:cs="Arial"/>
                <w:noProof/>
                <w:sz w:val="20"/>
                <w:szCs w:val="20"/>
                <w:lang w:eastAsia="ru-RU"/>
              </w:rPr>
              <mc:AlternateContent>
                <mc:Choice Requires="wps">
                  <w:drawing>
                    <wp:anchor distT="0" distB="0" distL="114300" distR="114300" simplePos="0" relativeHeight="251665408" behindDoc="0" locked="0" layoutInCell="1" allowOverlap="1" wp14:anchorId="0376CFF8" wp14:editId="0015197D">
                      <wp:simplePos x="0" y="0"/>
                      <wp:positionH relativeFrom="column">
                        <wp:posOffset>1524000</wp:posOffset>
                      </wp:positionH>
                      <wp:positionV relativeFrom="paragraph">
                        <wp:posOffset>9525</wp:posOffset>
                      </wp:positionV>
                      <wp:extent cx="190500" cy="266700"/>
                      <wp:effectExtent l="0" t="0" r="0" b="0"/>
                      <wp:wrapNone/>
                      <wp:docPr id="60" name="Надпись 60"/>
                      <wp:cNvGraphicFramePr/>
                      <a:graphic xmlns:a="http://schemas.openxmlformats.org/drawingml/2006/main">
                        <a:graphicData uri="http://schemas.microsoft.com/office/word/2010/wordprocessingShape">
                          <wps:wsp>
                            <wps:cNvSpPr txBox="1"/>
                            <wps:spPr>
                              <a:xfrm>
                                <a:off x="0" y="0"/>
                                <a:ext cx="184731" cy="264560"/>
                              </a:xfrm>
                              <a:prstGeom prst="rect">
                                <a:avLst/>
                              </a:prstGeom>
                              <a:noFill/>
                            </wps:spPr>
                            <wps:style>
                              <a:lnRef idx="0">
                                <a:scrgbClr r="0" g="0" b="0"/>
                              </a:lnRef>
                              <a:fillRef idx="0">
                                <a:scrgbClr r="0" g="0" b="0"/>
                              </a:fillRef>
                              <a:effectRef idx="0">
                                <a:scrgbClr r="0" g="0" b="0"/>
                              </a:effectRef>
                              <a:fontRef idx="minor">
                                <a:schemeClr val="tx1"/>
                              </a:fontRef>
                            </wps:style>
                            <wps:bodyPr wrap="none" rtlCol="0" anchor="t">
                              <a:spAutoFit/>
                            </wps:bodyPr>
                          </wps:wsp>
                        </a:graphicData>
                      </a:graphic>
                      <wp14:sizeRelH relativeFrom="page">
                        <wp14:pctWidth>0</wp14:pctWidth>
                      </wp14:sizeRelH>
                      <wp14:sizeRelV relativeFrom="page">
                        <wp14:pctHeight>0</wp14:pctHeight>
                      </wp14:sizeRelV>
                    </wp:anchor>
                  </w:drawing>
                </mc:Choice>
                <mc:Fallback>
                  <w:pict>
                    <v:shape w14:anchorId="26EC53DD" id="Надпись 60" o:spid="_x0000_s1026" type="#_x0000_t202" style="position:absolute;margin-left:120pt;margin-top:.75pt;width:15pt;height:21pt;z-index:251665408;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" filled="f" stroked="f">
                      <v:textbox style="mso-fit-shape-to-text:t"/>
                    </v:shape>
                  </w:pict>
                </mc:Fallback>
              </mc:AlternateContent>
            </w:r>
          </w:p>
          <w:tbl>
            <w:tblPr>
              <w:tblW w:w="0" w:type="auto"/>
              <w:tblCellSpacing w:w="0" w:type="dxa"/>
              <w:tblCellMar>
                <w:left w:w="0" w:type="dxa"/>
                <w:right w:w="0" w:type="dxa"/>
              </w:tblCellMar>
              <w:tblLook w:val="04A0" w:firstRow="1" w:lastRow="0" w:firstColumn="1" w:lastColumn="0" w:noHBand="0" w:noVBand="1"/>
            </w:tblPr>
            <w:tblGrid>
              <w:gridCol w:w="2430"/>
            </w:tblGrid>
            <w:tr w:rsidR="005627E7" w:rsidRPr="0049726A" w:rsidTr="00693BD0">
              <w:trPr>
                <w:trHeight w:val="499"/>
                <w:tblCellSpacing w:w="0" w:type="dxa"/>
              </w:trPr>
              <w:tc>
                <w:tcPr>
                  <w:tcW w:w="2420" w:type="dxa"/>
                  <w:tcBorders>
                    <w:top w:val="nil"/>
                    <w:left w:val="nil"/>
                    <w:bottom w:val="single" w:sz="4" w:space="0" w:color="auto"/>
                    <w:right w:val="single" w:sz="4" w:space="0" w:color="auto"/>
                  </w:tcBorders>
                  <w:shd w:val="clear" w:color="auto" w:fill="auto"/>
                  <w:noWrap/>
                  <w:vAlign w:val="center"/>
                  <w:hideMark/>
                </w:tcPr>
                <w:p w:rsidR="005627E7" w:rsidRPr="0049726A" w:rsidRDefault="005627E7" w:rsidP="00693BD0">
                  <w:pPr>
                    <w:jc w:val="center"/>
                    <w:rPr>
                      <w:rFonts w:eastAsia="Times New Roman"/>
                      <w:color w:val="000000"/>
                      <w:lang w:eastAsia="ru-RU"/>
                    </w:rPr>
                  </w:pPr>
                  <w:r w:rsidRPr="0049726A">
                    <w:rPr>
                      <w:rFonts w:eastAsia="Times New Roman"/>
                      <w:color w:val="000000"/>
                      <w:lang w:eastAsia="ru-RU"/>
                    </w:rPr>
                    <w:t> </w:t>
                  </w:r>
                </w:p>
              </w:tc>
            </w:tr>
          </w:tbl>
          <w:p w:rsidR="005627E7" w:rsidRPr="0049726A" w:rsidRDefault="005627E7" w:rsidP="00693BD0">
            <w:pPr>
              <w:rPr>
                <w:rFonts w:ascii="Arial" w:eastAsia="Times New Roman" w:hAnsi="Arial" w:cs="Arial"/>
                <w:sz w:val="20"/>
                <w:szCs w:val="20"/>
                <w:lang w:eastAsia="ru-RU"/>
              </w:rPr>
            </w:pPr>
          </w:p>
        </w:tc>
        <w:tc>
          <w:tcPr>
            <w:tcW w:w="1238" w:type="dxa"/>
            <w:tcBorders>
              <w:top w:val="nil"/>
              <w:left w:val="nil"/>
              <w:bottom w:val="single" w:sz="4" w:space="0" w:color="auto"/>
              <w:right w:val="single" w:sz="4" w:space="0" w:color="auto"/>
            </w:tcBorders>
            <w:shd w:val="clear" w:color="auto" w:fill="auto"/>
            <w:vAlign w:val="center"/>
            <w:hideMark/>
          </w:tcPr>
          <w:p w:rsidR="005627E7" w:rsidRPr="0049726A" w:rsidRDefault="005627E7" w:rsidP="00693BD0">
            <w:pPr>
              <w:jc w:val="center"/>
              <w:rPr>
                <w:rFonts w:eastAsia="Times New Roman"/>
                <w:lang w:eastAsia="ru-RU"/>
              </w:rPr>
            </w:pPr>
            <w:r w:rsidRPr="0049726A">
              <w:rPr>
                <w:rFonts w:eastAsia="Times New Roman"/>
                <w:lang w:eastAsia="ru-RU"/>
              </w:rPr>
              <w:t> </w:t>
            </w:r>
          </w:p>
        </w:tc>
      </w:tr>
      <w:tr w:rsidR="005627E7" w:rsidRPr="0049726A" w:rsidTr="00693BD0">
        <w:trPr>
          <w:trHeight w:val="499"/>
        </w:trPr>
        <w:tc>
          <w:tcPr>
            <w:tcW w:w="3093" w:type="dxa"/>
            <w:tcBorders>
              <w:top w:val="nil"/>
              <w:left w:val="single" w:sz="4" w:space="0" w:color="auto"/>
              <w:bottom w:val="single" w:sz="4" w:space="0" w:color="auto"/>
              <w:right w:val="single" w:sz="4" w:space="0" w:color="auto"/>
            </w:tcBorders>
            <w:shd w:val="clear" w:color="auto" w:fill="auto"/>
            <w:vAlign w:val="center"/>
            <w:hideMark/>
          </w:tcPr>
          <w:p w:rsidR="005627E7" w:rsidRPr="0049726A" w:rsidRDefault="005627E7" w:rsidP="00693BD0">
            <w:pPr>
              <w:jc w:val="center"/>
              <w:rPr>
                <w:rFonts w:eastAsia="Times New Roman"/>
                <w:lang w:eastAsia="ru-RU"/>
              </w:rPr>
            </w:pPr>
            <w:r w:rsidRPr="0049726A">
              <w:rPr>
                <w:rFonts w:eastAsia="Times New Roman"/>
                <w:lang w:eastAsia="ru-RU"/>
              </w:rPr>
              <w:t>ноябрь</w:t>
            </w:r>
          </w:p>
        </w:tc>
        <w:tc>
          <w:tcPr>
            <w:tcW w:w="1978" w:type="dxa"/>
            <w:tcBorders>
              <w:top w:val="nil"/>
              <w:left w:val="nil"/>
              <w:bottom w:val="single" w:sz="4" w:space="0" w:color="auto"/>
              <w:right w:val="single" w:sz="4" w:space="0" w:color="auto"/>
            </w:tcBorders>
            <w:shd w:val="clear" w:color="auto" w:fill="auto"/>
            <w:noWrap/>
            <w:vAlign w:val="bottom"/>
            <w:hideMark/>
          </w:tcPr>
          <w:p w:rsidR="005627E7" w:rsidRPr="0049726A" w:rsidRDefault="005627E7" w:rsidP="00693BD0">
            <w:pPr>
              <w:jc w:val="center"/>
              <w:rPr>
                <w:rFonts w:eastAsia="Times New Roman"/>
                <w:lang w:eastAsia="ru-RU"/>
              </w:rPr>
            </w:pPr>
            <w:r w:rsidRPr="0049726A">
              <w:rPr>
                <w:rFonts w:eastAsia="Times New Roman"/>
                <w:lang w:eastAsia="ru-RU"/>
              </w:rPr>
              <w:t> </w:t>
            </w:r>
          </w:p>
        </w:tc>
        <w:tc>
          <w:tcPr>
            <w:tcW w:w="2795" w:type="dxa"/>
            <w:tcBorders>
              <w:top w:val="nil"/>
              <w:left w:val="nil"/>
              <w:bottom w:val="single" w:sz="4" w:space="0" w:color="auto"/>
              <w:right w:val="single" w:sz="4" w:space="0" w:color="auto"/>
            </w:tcBorders>
            <w:shd w:val="clear" w:color="auto" w:fill="auto"/>
            <w:noWrap/>
            <w:vAlign w:val="bottom"/>
            <w:hideMark/>
          </w:tcPr>
          <w:p w:rsidR="005627E7" w:rsidRPr="0049726A" w:rsidRDefault="005627E7" w:rsidP="00693BD0">
            <w:pPr>
              <w:jc w:val="center"/>
              <w:rPr>
                <w:rFonts w:eastAsia="Times New Roman"/>
                <w:lang w:eastAsia="ru-RU"/>
              </w:rPr>
            </w:pPr>
            <w:r w:rsidRPr="0049726A">
              <w:rPr>
                <w:rFonts w:eastAsia="Times New Roman"/>
                <w:lang w:eastAsia="ru-RU"/>
              </w:rPr>
              <w:t> </w:t>
            </w:r>
          </w:p>
        </w:tc>
        <w:tc>
          <w:tcPr>
            <w:tcW w:w="2256" w:type="dxa"/>
            <w:tcBorders>
              <w:top w:val="nil"/>
              <w:left w:val="nil"/>
              <w:bottom w:val="single" w:sz="4" w:space="0" w:color="auto"/>
              <w:right w:val="single" w:sz="4" w:space="0" w:color="auto"/>
            </w:tcBorders>
            <w:shd w:val="clear" w:color="auto" w:fill="auto"/>
            <w:noWrap/>
            <w:vAlign w:val="center"/>
            <w:hideMark/>
          </w:tcPr>
          <w:p w:rsidR="005627E7" w:rsidRPr="0049726A" w:rsidRDefault="005627E7" w:rsidP="00693BD0">
            <w:pPr>
              <w:jc w:val="center"/>
              <w:rPr>
                <w:rFonts w:eastAsia="Times New Roman"/>
                <w:color w:val="000000"/>
                <w:lang w:eastAsia="ru-RU"/>
              </w:rPr>
            </w:pPr>
            <w:r w:rsidRPr="0049726A">
              <w:rPr>
                <w:rFonts w:eastAsia="Times New Roman"/>
                <w:color w:val="000000"/>
                <w:lang w:eastAsia="ru-RU"/>
              </w:rPr>
              <w:t> </w:t>
            </w:r>
          </w:p>
        </w:tc>
        <w:tc>
          <w:tcPr>
            <w:tcW w:w="2440" w:type="dxa"/>
            <w:tcBorders>
              <w:top w:val="nil"/>
              <w:left w:val="nil"/>
              <w:bottom w:val="nil"/>
              <w:right w:val="nil"/>
            </w:tcBorders>
            <w:shd w:val="clear" w:color="auto" w:fill="auto"/>
            <w:noWrap/>
            <w:vAlign w:val="bottom"/>
            <w:hideMark/>
          </w:tcPr>
          <w:p w:rsidR="005627E7" w:rsidRPr="0049726A" w:rsidRDefault="005627E7" w:rsidP="00693BD0">
            <w:pPr>
              <w:rPr>
                <w:rFonts w:ascii="Arial" w:eastAsia="Times New Roman" w:hAnsi="Arial" w:cs="Arial"/>
                <w:sz w:val="20"/>
                <w:szCs w:val="20"/>
                <w:lang w:eastAsia="ru-RU"/>
              </w:rPr>
            </w:pPr>
            <w:r w:rsidRPr="0049726A">
              <w:rPr>
                <w:rFonts w:ascii="Arial" w:eastAsia="Times New Roman" w:hAnsi="Arial" w:cs="Arial"/>
                <w:noProof/>
                <w:sz w:val="20"/>
                <w:szCs w:val="20"/>
                <w:lang w:eastAsia="ru-RU"/>
              </w:rPr>
              <mc:AlternateContent>
                <mc:Choice Requires="wps">
                  <w:drawing>
                    <wp:anchor distT="0" distB="0" distL="114300" distR="114300" simplePos="0" relativeHeight="251666432" behindDoc="0" locked="0" layoutInCell="1" allowOverlap="1" wp14:anchorId="5B35BFD6" wp14:editId="380D6D87">
                      <wp:simplePos x="0" y="0"/>
                      <wp:positionH relativeFrom="column">
                        <wp:posOffset>1524000</wp:posOffset>
                      </wp:positionH>
                      <wp:positionV relativeFrom="paragraph">
                        <wp:posOffset>0</wp:posOffset>
                      </wp:positionV>
                      <wp:extent cx="190500" cy="266700"/>
                      <wp:effectExtent l="0" t="0" r="0" b="0"/>
                      <wp:wrapNone/>
                      <wp:docPr id="46" name="Надпись 46"/>
                      <wp:cNvGraphicFramePr/>
                      <a:graphic xmlns:a="http://schemas.openxmlformats.org/drawingml/2006/main">
                        <a:graphicData uri="http://schemas.microsoft.com/office/word/2010/wordprocessingShape">
                          <wps:wsp>
                            <wps:cNvSpPr txBox="1"/>
                            <wps:spPr>
                              <a:xfrm>
                                <a:off x="0" y="0"/>
                                <a:ext cx="184731" cy="264560"/>
                              </a:xfrm>
                              <a:prstGeom prst="rect">
                                <a:avLst/>
                              </a:prstGeom>
                              <a:noFill/>
                            </wps:spPr>
                            <wps:style>
                              <a:lnRef idx="0">
                                <a:scrgbClr r="0" g="0" b="0"/>
                              </a:lnRef>
                              <a:fillRef idx="0">
                                <a:scrgbClr r="0" g="0" b="0"/>
                              </a:fillRef>
                              <a:effectRef idx="0">
                                <a:scrgbClr r="0" g="0" b="0"/>
                              </a:effectRef>
                              <a:fontRef idx="minor">
                                <a:schemeClr val="tx1"/>
                              </a:fontRef>
                            </wps:style>
                            <wps:bodyPr wrap="none" rtlCol="0" anchor="t">
                              <a:spAutoFit/>
                            </wps:bodyPr>
                          </wps:wsp>
                        </a:graphicData>
                      </a:graphic>
                      <wp14:sizeRelH relativeFrom="page">
                        <wp14:pctWidth>0</wp14:pctWidth>
                      </wp14:sizeRelH>
                      <wp14:sizeRelV relativeFrom="page">
                        <wp14:pctHeight>0</wp14:pctHeight>
                      </wp14:sizeRelV>
                    </wp:anchor>
                  </w:drawing>
                </mc:Choice>
                <mc:Fallback>
                  <w:pict>
                    <v:shape w14:anchorId="5EE01E7C" id="Надпись 46" o:spid="_x0000_s1026" type="#_x0000_t202" style="position:absolute;margin-left:120pt;margin-top:0;width:15pt;height:21pt;z-index:251666432;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" filled="f" stroked="f">
                      <v:textbox style="mso-fit-shape-to-text:t"/>
                    </v:shape>
                  </w:pict>
                </mc:Fallback>
              </mc:AlternateContent>
            </w:r>
            <w:r w:rsidRPr="0049726A">
              <w:rPr>
                <w:rFonts w:ascii="Arial" w:eastAsia="Times New Roman" w:hAnsi="Arial" w:cs="Arial"/>
                <w:noProof/>
                <w:sz w:val="20"/>
                <w:szCs w:val="20"/>
                <w:lang w:eastAsia="ru-RU"/>
              </w:rPr>
              <mc:AlternateContent>
                <mc:Choice Requires="wps">
                  <w:drawing>
                    <wp:anchor distT="0" distB="0" distL="114300" distR="114300" simplePos="0" relativeHeight="251667456" behindDoc="0" locked="0" layoutInCell="1" allowOverlap="1" wp14:anchorId="762FA663" wp14:editId="1D0F15B5">
                      <wp:simplePos x="0" y="0"/>
                      <wp:positionH relativeFrom="column">
                        <wp:posOffset>1524000</wp:posOffset>
                      </wp:positionH>
                      <wp:positionV relativeFrom="paragraph">
                        <wp:posOffset>0</wp:posOffset>
                      </wp:positionV>
                      <wp:extent cx="190500" cy="266700"/>
                      <wp:effectExtent l="0" t="0" r="0" b="0"/>
                      <wp:wrapNone/>
                      <wp:docPr id="47" name="Надпись 47"/>
                      <wp:cNvGraphicFramePr/>
                      <a:graphic xmlns:a="http://schemas.openxmlformats.org/drawingml/2006/main">
                        <a:graphicData uri="http://schemas.microsoft.com/office/word/2010/wordprocessingShape">
                          <wps:wsp>
                            <wps:cNvSpPr txBox="1"/>
                            <wps:spPr>
                              <a:xfrm>
                                <a:off x="0" y="0"/>
                                <a:ext cx="184731" cy="264560"/>
                              </a:xfrm>
                              <a:prstGeom prst="rect">
                                <a:avLst/>
                              </a:prstGeom>
                              <a:noFill/>
                            </wps:spPr>
                            <wps:style>
                              <a:lnRef idx="0">
                                <a:scrgbClr r="0" g="0" b="0"/>
                              </a:lnRef>
                              <a:fillRef idx="0">
                                <a:scrgbClr r="0" g="0" b="0"/>
                              </a:fillRef>
                              <a:effectRef idx="0">
                                <a:scrgbClr r="0" g="0" b="0"/>
                              </a:effectRef>
                              <a:fontRef idx="minor">
                                <a:schemeClr val="tx1"/>
                              </a:fontRef>
                            </wps:style>
                            <wps:bodyPr wrap="none" rtlCol="0" anchor="t">
                              <a:spAutoFit/>
                            </wps:bodyPr>
                          </wps:wsp>
                        </a:graphicData>
                      </a:graphic>
                      <wp14:sizeRelH relativeFrom="page">
                        <wp14:pctWidth>0</wp14:pctWidth>
                      </wp14:sizeRelH>
                      <wp14:sizeRelV relativeFrom="page">
                        <wp14:pctHeight>0</wp14:pctHeight>
                      </wp14:sizeRelV>
                    </wp:anchor>
                  </w:drawing>
                </mc:Choice>
                <mc:Fallback>
                  <w:pict>
                    <v:shape w14:anchorId="5EB5EB19" id="Надпись 47" o:spid="_x0000_s1026" type="#_x0000_t202" style="position:absolute;margin-left:120pt;margin-top:0;width:15pt;height:21pt;z-index:251667456;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" filled="f" stroked="f">
                      <v:textbox style="mso-fit-shape-to-text:t"/>
                    </v:shape>
                  </w:pict>
                </mc:Fallback>
              </mc:AlternateContent>
            </w:r>
            <w:r w:rsidRPr="0049726A">
              <w:rPr>
                <w:rFonts w:ascii="Arial" w:eastAsia="Times New Roman" w:hAnsi="Arial" w:cs="Arial"/>
                <w:noProof/>
                <w:sz w:val="20"/>
                <w:szCs w:val="20"/>
                <w:lang w:eastAsia="ru-RU"/>
              </w:rPr>
              <mc:AlternateContent>
                <mc:Choice Requires="wps">
                  <w:drawing>
                    <wp:anchor distT="0" distB="0" distL="114300" distR="114300" simplePos="0" relativeHeight="251668480" behindDoc="0" locked="0" layoutInCell="1" allowOverlap="1" wp14:anchorId="66C09067" wp14:editId="04709C7C">
                      <wp:simplePos x="0" y="0"/>
                      <wp:positionH relativeFrom="column">
                        <wp:posOffset>1524000</wp:posOffset>
                      </wp:positionH>
                      <wp:positionV relativeFrom="paragraph">
                        <wp:posOffset>0</wp:posOffset>
                      </wp:positionV>
                      <wp:extent cx="190500" cy="266700"/>
                      <wp:effectExtent l="0" t="0" r="0" b="0"/>
                      <wp:wrapNone/>
                      <wp:docPr id="48" name="Надпись 48"/>
                      <wp:cNvGraphicFramePr/>
                      <a:graphic xmlns:a="http://schemas.openxmlformats.org/drawingml/2006/main">
                        <a:graphicData uri="http://schemas.microsoft.com/office/word/2010/wordprocessingShape">
                          <wps:wsp>
                            <wps:cNvSpPr txBox="1"/>
                            <wps:spPr>
                              <a:xfrm>
                                <a:off x="0" y="0"/>
                                <a:ext cx="184731" cy="264560"/>
                              </a:xfrm>
                              <a:prstGeom prst="rect">
                                <a:avLst/>
                              </a:prstGeom>
                              <a:noFill/>
                            </wps:spPr>
                            <wps:style>
                              <a:lnRef idx="0">
                                <a:scrgbClr r="0" g="0" b="0"/>
                              </a:lnRef>
                              <a:fillRef idx="0">
                                <a:scrgbClr r="0" g="0" b="0"/>
                              </a:fillRef>
                              <a:effectRef idx="0">
                                <a:scrgbClr r="0" g="0" b="0"/>
                              </a:effectRef>
                              <a:fontRef idx="minor">
                                <a:schemeClr val="tx1"/>
                              </a:fontRef>
                            </wps:style>
                            <wps:bodyPr wrap="none" rtlCol="0" anchor="t">
                              <a:spAutoFit/>
                            </wps:bodyPr>
                          </wps:wsp>
                        </a:graphicData>
                      </a:graphic>
                      <wp14:sizeRelH relativeFrom="page">
                        <wp14:pctWidth>0</wp14:pctWidth>
                      </wp14:sizeRelH>
                      <wp14:sizeRelV relativeFrom="page">
                        <wp14:pctHeight>0</wp14:pctHeight>
                      </wp14:sizeRelV>
                    </wp:anchor>
                  </w:drawing>
                </mc:Choice>
                <mc:Fallback>
                  <w:pict>
                    <v:shape w14:anchorId="5C78E738" id="Надпись 48" o:spid="_x0000_s1026" type="#_x0000_t202" style="position:absolute;margin-left:120pt;margin-top:0;width:15pt;height:21pt;z-index:251668480;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" filled="f" stroked="f">
                      <v:textbox style="mso-fit-shape-to-text:t"/>
                    </v:shape>
                  </w:pict>
                </mc:Fallback>
              </mc:AlternateContent>
            </w:r>
            <w:r w:rsidRPr="0049726A">
              <w:rPr>
                <w:rFonts w:ascii="Arial" w:eastAsia="Times New Roman" w:hAnsi="Arial" w:cs="Arial"/>
                <w:noProof/>
                <w:sz w:val="20"/>
                <w:szCs w:val="20"/>
                <w:lang w:eastAsia="ru-RU"/>
              </w:rPr>
              <mc:AlternateContent>
                <mc:Choice Requires="wps">
                  <w:drawing>
                    <wp:anchor distT="0" distB="0" distL="114300" distR="114300" simplePos="0" relativeHeight="251669504" behindDoc="0" locked="0" layoutInCell="1" allowOverlap="1" wp14:anchorId="6F2FE516" wp14:editId="1B7464FF">
                      <wp:simplePos x="0" y="0"/>
                      <wp:positionH relativeFrom="column">
                        <wp:posOffset>1524000</wp:posOffset>
                      </wp:positionH>
                      <wp:positionV relativeFrom="paragraph">
                        <wp:posOffset>0</wp:posOffset>
                      </wp:positionV>
                      <wp:extent cx="190500" cy="266700"/>
                      <wp:effectExtent l="0" t="0" r="0" b="0"/>
                      <wp:wrapNone/>
                      <wp:docPr id="49" name="Надпись 49"/>
                      <wp:cNvGraphicFramePr/>
                      <a:graphic xmlns:a="http://schemas.openxmlformats.org/drawingml/2006/main">
                        <a:graphicData uri="http://schemas.microsoft.com/office/word/2010/wordprocessingShape">
                          <wps:wsp>
                            <wps:cNvSpPr txBox="1"/>
                            <wps:spPr>
                              <a:xfrm>
                                <a:off x="0" y="0"/>
                                <a:ext cx="184731" cy="264560"/>
                              </a:xfrm>
                              <a:prstGeom prst="rect">
                                <a:avLst/>
                              </a:prstGeom>
                              <a:noFill/>
                            </wps:spPr>
                            <wps:style>
                              <a:lnRef idx="0">
                                <a:scrgbClr r="0" g="0" b="0"/>
                              </a:lnRef>
                              <a:fillRef idx="0">
                                <a:scrgbClr r="0" g="0" b="0"/>
                              </a:fillRef>
                              <a:effectRef idx="0">
                                <a:scrgbClr r="0" g="0" b="0"/>
                              </a:effectRef>
                              <a:fontRef idx="minor">
                                <a:schemeClr val="tx1"/>
                              </a:fontRef>
                            </wps:style>
                            <wps:bodyPr wrap="none" rtlCol="0" anchor="t">
                              <a:spAutoFit/>
                            </wps:bodyPr>
                          </wps:wsp>
                        </a:graphicData>
                      </a:graphic>
                      <wp14:sizeRelH relativeFrom="page">
                        <wp14:pctWidth>0</wp14:pctWidth>
                      </wp14:sizeRelH>
                      <wp14:sizeRelV relativeFrom="page">
                        <wp14:pctHeight>0</wp14:pctHeight>
                      </wp14:sizeRelV>
                    </wp:anchor>
                  </w:drawing>
                </mc:Choice>
                <mc:Fallback>
                  <w:pict>
                    <v:shape w14:anchorId="73704EC5" id="Надпись 49" o:spid="_x0000_s1026" type="#_x0000_t202" style="position:absolute;margin-left:120pt;margin-top:0;width:15pt;height:21pt;z-index:251669504;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" filled="f" stroked="f">
                      <v:textbox style="mso-fit-shape-to-text:t"/>
                    </v:shape>
                  </w:pict>
                </mc:Fallback>
              </mc:AlternateContent>
            </w:r>
            <w:r w:rsidRPr="0049726A">
              <w:rPr>
                <w:rFonts w:ascii="Arial" w:eastAsia="Times New Roman" w:hAnsi="Arial" w:cs="Arial"/>
                <w:noProof/>
                <w:sz w:val="20"/>
                <w:szCs w:val="20"/>
                <w:lang w:eastAsia="ru-RU"/>
              </w:rPr>
              <mc:AlternateContent>
                <mc:Choice Requires="wps">
                  <w:drawing>
                    <wp:anchor distT="0" distB="0" distL="114300" distR="114300" simplePos="0" relativeHeight="251670528" behindDoc="0" locked="0" layoutInCell="1" allowOverlap="1" wp14:anchorId="5B53429B" wp14:editId="242F2873">
                      <wp:simplePos x="0" y="0"/>
                      <wp:positionH relativeFrom="column">
                        <wp:posOffset>1524000</wp:posOffset>
                      </wp:positionH>
                      <wp:positionV relativeFrom="paragraph">
                        <wp:posOffset>0</wp:posOffset>
                      </wp:positionV>
                      <wp:extent cx="190500" cy="266700"/>
                      <wp:effectExtent l="0" t="0" r="0" b="0"/>
                      <wp:wrapNone/>
                      <wp:docPr id="50" name="Надпись 50"/>
                      <wp:cNvGraphicFramePr/>
                      <a:graphic xmlns:a="http://schemas.openxmlformats.org/drawingml/2006/main">
                        <a:graphicData uri="http://schemas.microsoft.com/office/word/2010/wordprocessingShape">
                          <wps:wsp>
                            <wps:cNvSpPr txBox="1"/>
                            <wps:spPr>
                              <a:xfrm>
                                <a:off x="0" y="0"/>
                                <a:ext cx="184731" cy="264560"/>
                              </a:xfrm>
                              <a:prstGeom prst="rect">
                                <a:avLst/>
                              </a:prstGeom>
                              <a:noFill/>
                            </wps:spPr>
                            <wps:style>
                              <a:lnRef idx="0">
                                <a:scrgbClr r="0" g="0" b="0"/>
                              </a:lnRef>
                              <a:fillRef idx="0">
                                <a:scrgbClr r="0" g="0" b="0"/>
                              </a:fillRef>
                              <a:effectRef idx="0">
                                <a:scrgbClr r="0" g="0" b="0"/>
                              </a:effectRef>
                              <a:fontRef idx="minor">
                                <a:schemeClr val="tx1"/>
                              </a:fontRef>
                            </wps:style>
                            <wps:bodyPr wrap="none" rtlCol="0" anchor="t">
                              <a:spAutoFit/>
                            </wps:bodyPr>
                          </wps:wsp>
                        </a:graphicData>
                      </a:graphic>
                      <wp14:sizeRelH relativeFrom="page">
                        <wp14:pctWidth>0</wp14:pctWidth>
                      </wp14:sizeRelH>
                      <wp14:sizeRelV relativeFrom="page">
                        <wp14:pctHeight>0</wp14:pctHeight>
                      </wp14:sizeRelV>
                    </wp:anchor>
                  </w:drawing>
                </mc:Choice>
                <mc:Fallback>
                  <w:pict>
                    <v:shape w14:anchorId="3F5AC68C" id="Надпись 50" o:spid="_x0000_s1026" type="#_x0000_t202" style="position:absolute;margin-left:120pt;margin-top:0;width:15pt;height:21pt;z-index:251670528;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" filled="f" stroked="f">
                      <v:textbox style="mso-fit-shape-to-text:t"/>
                    </v:shape>
                  </w:pict>
                </mc:Fallback>
              </mc:AlternateContent>
            </w:r>
            <w:r w:rsidRPr="0049726A">
              <w:rPr>
                <w:rFonts w:ascii="Arial" w:eastAsia="Times New Roman" w:hAnsi="Arial" w:cs="Arial"/>
                <w:noProof/>
                <w:sz w:val="20"/>
                <w:szCs w:val="20"/>
                <w:lang w:eastAsia="ru-RU"/>
              </w:rPr>
              <mc:AlternateContent>
                <mc:Choice Requires="wps">
                  <w:drawing>
                    <wp:anchor distT="0" distB="0" distL="114300" distR="114300" simplePos="0" relativeHeight="251671552" behindDoc="0" locked="0" layoutInCell="1" allowOverlap="1" wp14:anchorId="402F8C15" wp14:editId="7B1DE654">
                      <wp:simplePos x="0" y="0"/>
                      <wp:positionH relativeFrom="column">
                        <wp:posOffset>1524000</wp:posOffset>
                      </wp:positionH>
                      <wp:positionV relativeFrom="paragraph">
                        <wp:posOffset>0</wp:posOffset>
                      </wp:positionV>
                      <wp:extent cx="190500" cy="266700"/>
                      <wp:effectExtent l="0" t="0" r="0" b="0"/>
                      <wp:wrapNone/>
                      <wp:docPr id="51" name="Надпись 51"/>
                      <wp:cNvGraphicFramePr/>
                      <a:graphic xmlns:a="http://schemas.openxmlformats.org/drawingml/2006/main">
                        <a:graphicData uri="http://schemas.microsoft.com/office/word/2010/wordprocessingShape">
                          <wps:wsp>
                            <wps:cNvSpPr txBox="1"/>
                            <wps:spPr>
                              <a:xfrm>
                                <a:off x="0" y="0"/>
                                <a:ext cx="184731" cy="264560"/>
                              </a:xfrm>
                              <a:prstGeom prst="rect">
                                <a:avLst/>
                              </a:prstGeom>
                              <a:noFill/>
                            </wps:spPr>
                            <wps:style>
                              <a:lnRef idx="0">
                                <a:scrgbClr r="0" g="0" b="0"/>
                              </a:lnRef>
                              <a:fillRef idx="0">
                                <a:scrgbClr r="0" g="0" b="0"/>
                              </a:fillRef>
                              <a:effectRef idx="0">
                                <a:scrgbClr r="0" g="0" b="0"/>
                              </a:effectRef>
                              <a:fontRef idx="minor">
                                <a:schemeClr val="tx1"/>
                              </a:fontRef>
                            </wps:style>
                            <wps:bodyPr wrap="none" rtlCol="0" anchor="t">
                              <a:spAutoFit/>
                            </wps:bodyPr>
                          </wps:wsp>
                        </a:graphicData>
                      </a:graphic>
                      <wp14:sizeRelH relativeFrom="page">
                        <wp14:pctWidth>0</wp14:pctWidth>
                      </wp14:sizeRelH>
                      <wp14:sizeRelV relativeFrom="page">
                        <wp14:pctHeight>0</wp14:pctHeight>
                      </wp14:sizeRelV>
                    </wp:anchor>
                  </w:drawing>
                </mc:Choice>
                <mc:Fallback>
                  <w:pict>
                    <v:shape w14:anchorId="1D415AB1" id="Надпись 51" o:spid="_x0000_s1026" type="#_x0000_t202" style="position:absolute;margin-left:120pt;margin-top:0;width:15pt;height:21pt;z-index:251671552;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" filled="f" stroked="f">
                      <v:textbox style="mso-fit-shape-to-text:t"/>
                    </v:shape>
                  </w:pict>
                </mc:Fallback>
              </mc:AlternateContent>
            </w:r>
            <w:r w:rsidRPr="0049726A">
              <w:rPr>
                <w:rFonts w:ascii="Arial" w:eastAsia="Times New Roman" w:hAnsi="Arial" w:cs="Arial"/>
                <w:noProof/>
                <w:sz w:val="20"/>
                <w:szCs w:val="20"/>
                <w:lang w:eastAsia="ru-RU"/>
              </w:rPr>
              <mc:AlternateContent>
                <mc:Choice Requires="wps">
                  <w:drawing>
                    <wp:anchor distT="0" distB="0" distL="114300" distR="114300" simplePos="0" relativeHeight="251672576" behindDoc="0" locked="0" layoutInCell="1" allowOverlap="1" wp14:anchorId="451A2983" wp14:editId="17B77051">
                      <wp:simplePos x="0" y="0"/>
                      <wp:positionH relativeFrom="column">
                        <wp:posOffset>1524000</wp:posOffset>
                      </wp:positionH>
                      <wp:positionV relativeFrom="paragraph">
                        <wp:posOffset>0</wp:posOffset>
                      </wp:positionV>
                      <wp:extent cx="190500" cy="266700"/>
                      <wp:effectExtent l="0" t="0" r="0" b="0"/>
                      <wp:wrapNone/>
                      <wp:docPr id="52" name="Надпись 52"/>
                      <wp:cNvGraphicFramePr/>
                      <a:graphic xmlns:a="http://schemas.openxmlformats.org/drawingml/2006/main">
                        <a:graphicData uri="http://schemas.microsoft.com/office/word/2010/wordprocessingShape">
                          <wps:wsp>
                            <wps:cNvSpPr txBox="1"/>
                            <wps:spPr>
                              <a:xfrm>
                                <a:off x="0" y="0"/>
                                <a:ext cx="184731" cy="264560"/>
                              </a:xfrm>
                              <a:prstGeom prst="rect">
                                <a:avLst/>
                              </a:prstGeom>
                              <a:noFill/>
                            </wps:spPr>
                            <wps:style>
                              <a:lnRef idx="0">
                                <a:scrgbClr r="0" g="0" b="0"/>
                              </a:lnRef>
                              <a:fillRef idx="0">
                                <a:scrgbClr r="0" g="0" b="0"/>
                              </a:fillRef>
                              <a:effectRef idx="0">
                                <a:scrgbClr r="0" g="0" b="0"/>
                              </a:effectRef>
                              <a:fontRef idx="minor">
                                <a:schemeClr val="tx1"/>
                              </a:fontRef>
                            </wps:style>
                            <wps:bodyPr wrap="none" rtlCol="0" anchor="t">
                              <a:spAutoFit/>
                            </wps:bodyPr>
                          </wps:wsp>
                        </a:graphicData>
                      </a:graphic>
                      <wp14:sizeRelH relativeFrom="page">
                        <wp14:pctWidth>0</wp14:pctWidth>
                      </wp14:sizeRelH>
                      <wp14:sizeRelV relativeFrom="page">
                        <wp14:pctHeight>0</wp14:pctHeight>
                      </wp14:sizeRelV>
                    </wp:anchor>
                  </w:drawing>
                </mc:Choice>
                <mc:Fallback>
                  <w:pict>
                    <v:shape w14:anchorId="6D1820A9" id="Надпись 52" o:spid="_x0000_s1026" type="#_x0000_t202" style="position:absolute;margin-left:120pt;margin-top:0;width:15pt;height:21pt;z-index:251672576;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" filled="f" stroked="f">
                      <v:textbox style="mso-fit-shape-to-text:t"/>
                    </v:shape>
                  </w:pict>
                </mc:Fallback>
              </mc:AlternateContent>
            </w:r>
            <w:r w:rsidRPr="0049726A">
              <w:rPr>
                <w:rFonts w:ascii="Arial" w:eastAsia="Times New Roman" w:hAnsi="Arial" w:cs="Arial"/>
                <w:noProof/>
                <w:sz w:val="20"/>
                <w:szCs w:val="20"/>
                <w:lang w:eastAsia="ru-RU"/>
              </w:rPr>
              <mc:AlternateContent>
                <mc:Choice Requires="wps">
                  <w:drawing>
                    <wp:anchor distT="0" distB="0" distL="114300" distR="114300" simplePos="0" relativeHeight="251673600" behindDoc="0" locked="0" layoutInCell="1" allowOverlap="1" wp14:anchorId="735C9236" wp14:editId="41622A10">
                      <wp:simplePos x="0" y="0"/>
                      <wp:positionH relativeFrom="column">
                        <wp:posOffset>1524000</wp:posOffset>
                      </wp:positionH>
                      <wp:positionV relativeFrom="paragraph">
                        <wp:posOffset>0</wp:posOffset>
                      </wp:positionV>
                      <wp:extent cx="190500" cy="266700"/>
                      <wp:effectExtent l="0" t="0" r="0" b="0"/>
                      <wp:wrapNone/>
                      <wp:docPr id="53" name="Надпись 53"/>
                      <wp:cNvGraphicFramePr/>
                      <a:graphic xmlns:a="http://schemas.openxmlformats.org/drawingml/2006/main">
                        <a:graphicData uri="http://schemas.microsoft.com/office/word/2010/wordprocessingShape">
                          <wps:wsp>
                            <wps:cNvSpPr txBox="1"/>
                            <wps:spPr>
                              <a:xfrm>
                                <a:off x="0" y="0"/>
                                <a:ext cx="184731" cy="264560"/>
                              </a:xfrm>
                              <a:prstGeom prst="rect">
                                <a:avLst/>
                              </a:prstGeom>
                              <a:noFill/>
                            </wps:spPr>
                            <wps:style>
                              <a:lnRef idx="0">
                                <a:scrgbClr r="0" g="0" b="0"/>
                              </a:lnRef>
                              <a:fillRef idx="0">
                                <a:scrgbClr r="0" g="0" b="0"/>
                              </a:fillRef>
                              <a:effectRef idx="0">
                                <a:scrgbClr r="0" g="0" b="0"/>
                              </a:effectRef>
                              <a:fontRef idx="minor">
                                <a:schemeClr val="tx1"/>
                              </a:fontRef>
                            </wps:style>
                            <wps:bodyPr wrap="none" rtlCol="0" anchor="t">
                              <a:spAutoFit/>
                            </wps:bodyPr>
                          </wps:wsp>
                        </a:graphicData>
                      </a:graphic>
                      <wp14:sizeRelH relativeFrom="page">
                        <wp14:pctWidth>0</wp14:pctWidth>
                      </wp14:sizeRelH>
                      <wp14:sizeRelV relativeFrom="page">
                        <wp14:pctHeight>0</wp14:pctHeight>
                      </wp14:sizeRelV>
                    </wp:anchor>
                  </w:drawing>
                </mc:Choice>
                <mc:Fallback>
                  <w:pict>
                    <v:shape w14:anchorId="2958FD43" id="Надпись 53" o:spid="_x0000_s1026" type="#_x0000_t202" style="position:absolute;margin-left:120pt;margin-top:0;width:15pt;height:21pt;z-index:251673600;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" filled="f" stroked="f">
                      <v:textbox style="mso-fit-shape-to-text:t"/>
                    </v:shape>
                  </w:pict>
                </mc:Fallback>
              </mc:AlternateContent>
            </w:r>
            <w:r w:rsidRPr="0049726A">
              <w:rPr>
                <w:rFonts w:ascii="Arial" w:eastAsia="Times New Roman" w:hAnsi="Arial" w:cs="Arial"/>
                <w:noProof/>
                <w:sz w:val="20"/>
                <w:szCs w:val="20"/>
                <w:lang w:eastAsia="ru-RU"/>
              </w:rPr>
              <mc:AlternateContent>
                <mc:Choice Requires="wps">
                  <w:drawing>
                    <wp:anchor distT="0" distB="0" distL="114300" distR="114300" simplePos="0" relativeHeight="251674624" behindDoc="0" locked="0" layoutInCell="1" allowOverlap="1" wp14:anchorId="6DF478CF" wp14:editId="56CB8499">
                      <wp:simplePos x="0" y="0"/>
                      <wp:positionH relativeFrom="column">
                        <wp:posOffset>1524000</wp:posOffset>
                      </wp:positionH>
                      <wp:positionV relativeFrom="paragraph">
                        <wp:posOffset>0</wp:posOffset>
                      </wp:positionV>
                      <wp:extent cx="190500" cy="266700"/>
                      <wp:effectExtent l="0" t="0" r="0" b="0"/>
                      <wp:wrapNone/>
                      <wp:docPr id="61" name="Надпись 61"/>
                      <wp:cNvGraphicFramePr/>
                      <a:graphic xmlns:a="http://schemas.openxmlformats.org/drawingml/2006/main">
                        <a:graphicData uri="http://schemas.microsoft.com/office/word/2010/wordprocessingShape">
                          <wps:wsp>
                            <wps:cNvSpPr txBox="1"/>
                            <wps:spPr>
                              <a:xfrm>
                                <a:off x="0" y="0"/>
                                <a:ext cx="184731" cy="264560"/>
                              </a:xfrm>
                              <a:prstGeom prst="rect">
                                <a:avLst/>
                              </a:prstGeom>
                              <a:noFill/>
                            </wps:spPr>
                            <wps:style>
                              <a:lnRef idx="0">
                                <a:scrgbClr r="0" g="0" b="0"/>
                              </a:lnRef>
                              <a:fillRef idx="0">
                                <a:scrgbClr r="0" g="0" b="0"/>
                              </a:fillRef>
                              <a:effectRef idx="0">
                                <a:scrgbClr r="0" g="0" b="0"/>
                              </a:effectRef>
                              <a:fontRef idx="minor">
                                <a:schemeClr val="tx1"/>
                              </a:fontRef>
                            </wps:style>
                            <wps:bodyPr wrap="none" rtlCol="0" anchor="t">
                              <a:spAutoFit/>
                            </wps:bodyPr>
                          </wps:wsp>
                        </a:graphicData>
                      </a:graphic>
                      <wp14:sizeRelH relativeFrom="page">
                        <wp14:pctWidth>0</wp14:pctWidth>
                      </wp14:sizeRelH>
                      <wp14:sizeRelV relativeFrom="page">
                        <wp14:pctHeight>0</wp14:pctHeight>
                      </wp14:sizeRelV>
                    </wp:anchor>
                  </w:drawing>
                </mc:Choice>
                <mc:Fallback>
                  <w:pict>
                    <v:shape w14:anchorId="6E15DF64" id="Надпись 61" o:spid="_x0000_s1026" type="#_x0000_t202" style="position:absolute;margin-left:120pt;margin-top:0;width:15pt;height:21pt;z-index:251674624;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" filled="f" stroked="f">
                      <v:textbox style="mso-fit-shape-to-text:t"/>
                    </v:shape>
                  </w:pict>
                </mc:Fallback>
              </mc:AlternateContent>
            </w:r>
            <w:r w:rsidRPr="0049726A">
              <w:rPr>
                <w:rFonts w:ascii="Arial" w:eastAsia="Times New Roman" w:hAnsi="Arial" w:cs="Arial"/>
                <w:noProof/>
                <w:sz w:val="20"/>
                <w:szCs w:val="20"/>
                <w:lang w:eastAsia="ru-RU"/>
              </w:rPr>
              <mc:AlternateContent>
                <mc:Choice Requires="wps">
                  <w:drawing>
                    <wp:anchor distT="0" distB="0" distL="114300" distR="114300" simplePos="0" relativeHeight="251675648" behindDoc="0" locked="0" layoutInCell="1" allowOverlap="1" wp14:anchorId="58AAD4E5" wp14:editId="2CB643F0">
                      <wp:simplePos x="0" y="0"/>
                      <wp:positionH relativeFrom="column">
                        <wp:posOffset>1524000</wp:posOffset>
                      </wp:positionH>
                      <wp:positionV relativeFrom="paragraph">
                        <wp:posOffset>0</wp:posOffset>
                      </wp:positionV>
                      <wp:extent cx="190500" cy="266700"/>
                      <wp:effectExtent l="0" t="0" r="0" b="0"/>
                      <wp:wrapNone/>
                      <wp:docPr id="62" name="Надпись 62"/>
                      <wp:cNvGraphicFramePr/>
                      <a:graphic xmlns:a="http://schemas.openxmlformats.org/drawingml/2006/main">
                        <a:graphicData uri="http://schemas.microsoft.com/office/word/2010/wordprocessingShape">
                          <wps:wsp>
                            <wps:cNvSpPr txBox="1"/>
                            <wps:spPr>
                              <a:xfrm>
                                <a:off x="0" y="0"/>
                                <a:ext cx="184731" cy="264560"/>
                              </a:xfrm>
                              <a:prstGeom prst="rect">
                                <a:avLst/>
                              </a:prstGeom>
                              <a:noFill/>
                            </wps:spPr>
                            <wps:style>
                              <a:lnRef idx="0">
                                <a:scrgbClr r="0" g="0" b="0"/>
                              </a:lnRef>
                              <a:fillRef idx="0">
                                <a:scrgbClr r="0" g="0" b="0"/>
                              </a:fillRef>
                              <a:effectRef idx="0">
                                <a:scrgbClr r="0" g="0" b="0"/>
                              </a:effectRef>
                              <a:fontRef idx="minor">
                                <a:schemeClr val="tx1"/>
                              </a:fontRef>
                            </wps:style>
                            <wps:bodyPr wrap="none" rtlCol="0" anchor="t">
                              <a:spAutoFit/>
                            </wps:bodyPr>
                          </wps:wsp>
                        </a:graphicData>
                      </a:graphic>
                      <wp14:sizeRelH relativeFrom="page">
                        <wp14:pctWidth>0</wp14:pctWidth>
                      </wp14:sizeRelH>
                      <wp14:sizeRelV relativeFrom="page">
                        <wp14:pctHeight>0</wp14:pctHeight>
                      </wp14:sizeRelV>
                    </wp:anchor>
                  </w:drawing>
                </mc:Choice>
                <mc:Fallback>
                  <w:pict>
                    <v:shape w14:anchorId="07C3F280" id="Надпись 62" o:spid="_x0000_s1026" type="#_x0000_t202" style="position:absolute;margin-left:120pt;margin-top:0;width:15pt;height:21pt;z-index:251675648;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" filled="f" stroked="f">
                      <v:textbox style="mso-fit-shape-to-text:t"/>
                    </v:shape>
                  </w:pict>
                </mc:Fallback>
              </mc:AlternateContent>
            </w:r>
            <w:r w:rsidRPr="0049726A">
              <w:rPr>
                <w:rFonts w:ascii="Arial" w:eastAsia="Times New Roman" w:hAnsi="Arial" w:cs="Arial"/>
                <w:noProof/>
                <w:sz w:val="20"/>
                <w:szCs w:val="20"/>
                <w:lang w:eastAsia="ru-RU"/>
              </w:rPr>
              <mc:AlternateContent>
                <mc:Choice Requires="wps">
                  <w:drawing>
                    <wp:anchor distT="0" distB="0" distL="114300" distR="114300" simplePos="0" relativeHeight="251676672" behindDoc="0" locked="0" layoutInCell="1" allowOverlap="1" wp14:anchorId="6759137E" wp14:editId="5F4DC9A6">
                      <wp:simplePos x="0" y="0"/>
                      <wp:positionH relativeFrom="column">
                        <wp:posOffset>1524000</wp:posOffset>
                      </wp:positionH>
                      <wp:positionV relativeFrom="paragraph">
                        <wp:posOffset>0</wp:posOffset>
                      </wp:positionV>
                      <wp:extent cx="190500" cy="266700"/>
                      <wp:effectExtent l="0" t="0" r="0" b="0"/>
                      <wp:wrapNone/>
                      <wp:docPr id="63" name="Надпись 63"/>
                      <wp:cNvGraphicFramePr/>
                      <a:graphic xmlns:a="http://schemas.openxmlformats.org/drawingml/2006/main">
                        <a:graphicData uri="http://schemas.microsoft.com/office/word/2010/wordprocessingShape">
                          <wps:wsp>
                            <wps:cNvSpPr txBox="1"/>
                            <wps:spPr>
                              <a:xfrm>
                                <a:off x="0" y="0"/>
                                <a:ext cx="184731" cy="264560"/>
                              </a:xfrm>
                              <a:prstGeom prst="rect">
                                <a:avLst/>
                              </a:prstGeom>
                              <a:noFill/>
                            </wps:spPr>
                            <wps:style>
                              <a:lnRef idx="0">
                                <a:scrgbClr r="0" g="0" b="0"/>
                              </a:lnRef>
                              <a:fillRef idx="0">
                                <a:scrgbClr r="0" g="0" b="0"/>
                              </a:fillRef>
                              <a:effectRef idx="0">
                                <a:scrgbClr r="0" g="0" b="0"/>
                              </a:effectRef>
                              <a:fontRef idx="minor">
                                <a:schemeClr val="tx1"/>
                              </a:fontRef>
                            </wps:style>
                            <wps:bodyPr wrap="none" rtlCol="0" anchor="t">
                              <a:spAutoFit/>
                            </wps:bodyPr>
                          </wps:wsp>
                        </a:graphicData>
                      </a:graphic>
                      <wp14:sizeRelH relativeFrom="page">
                        <wp14:pctWidth>0</wp14:pctWidth>
                      </wp14:sizeRelH>
                      <wp14:sizeRelV relativeFrom="page">
                        <wp14:pctHeight>0</wp14:pctHeight>
                      </wp14:sizeRelV>
                    </wp:anchor>
                  </w:drawing>
                </mc:Choice>
                <mc:Fallback>
                  <w:pict>
                    <v:shape w14:anchorId="720D6F5E" id="Надпись 63" o:spid="_x0000_s1026" type="#_x0000_t202" style="position:absolute;margin-left:120pt;margin-top:0;width:15pt;height:21pt;z-index:251676672;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" filled="f" stroked="f">
                      <v:textbox style="mso-fit-shape-to-text:t"/>
                    </v:shape>
                  </w:pict>
                </mc:Fallback>
              </mc:AlternateContent>
            </w:r>
            <w:r w:rsidRPr="0049726A">
              <w:rPr>
                <w:rFonts w:ascii="Arial" w:eastAsia="Times New Roman" w:hAnsi="Arial" w:cs="Arial"/>
                <w:noProof/>
                <w:sz w:val="20"/>
                <w:szCs w:val="20"/>
                <w:lang w:eastAsia="ru-RU"/>
              </w:rPr>
              <mc:AlternateContent>
                <mc:Choice Requires="wps">
                  <w:drawing>
                    <wp:anchor distT="0" distB="0" distL="114300" distR="114300" simplePos="0" relativeHeight="251677696" behindDoc="0" locked="0" layoutInCell="1" allowOverlap="1" wp14:anchorId="463DCF54" wp14:editId="4C47A42E">
                      <wp:simplePos x="0" y="0"/>
                      <wp:positionH relativeFrom="column">
                        <wp:posOffset>1524000</wp:posOffset>
                      </wp:positionH>
                      <wp:positionV relativeFrom="paragraph">
                        <wp:posOffset>304800</wp:posOffset>
                      </wp:positionV>
                      <wp:extent cx="190500" cy="266700"/>
                      <wp:effectExtent l="0" t="0" r="0" b="0"/>
                      <wp:wrapNone/>
                      <wp:docPr id="55" name="Надпись 55"/>
                      <wp:cNvGraphicFramePr/>
                      <a:graphic xmlns:a="http://schemas.openxmlformats.org/drawingml/2006/main">
                        <a:graphicData uri="http://schemas.microsoft.com/office/word/2010/wordprocessingShape">
                          <wps:wsp>
                            <wps:cNvSpPr txBox="1"/>
                            <wps:spPr>
                              <a:xfrm>
                                <a:off x="0" y="0"/>
                                <a:ext cx="184731" cy="264560"/>
                              </a:xfrm>
                              <a:prstGeom prst="rect">
                                <a:avLst/>
                              </a:prstGeom>
                              <a:noFill/>
                            </wps:spPr>
                            <wps:style>
                              <a:lnRef idx="0">
                                <a:scrgbClr r="0" g="0" b="0"/>
                              </a:lnRef>
                              <a:fillRef idx="0">
                                <a:scrgbClr r="0" g="0" b="0"/>
                              </a:fillRef>
                              <a:effectRef idx="0">
                                <a:scrgbClr r="0" g="0" b="0"/>
                              </a:effectRef>
                              <a:fontRef idx="minor">
                                <a:schemeClr val="tx1"/>
                              </a:fontRef>
                            </wps:style>
                            <wps:bodyPr wrap="none" rtlCol="0" anchor="t">
                              <a:spAutoFit/>
                            </wps:bodyPr>
                          </wps:wsp>
                        </a:graphicData>
                      </a:graphic>
                      <wp14:sizeRelH relativeFrom="page">
                        <wp14:pctWidth>0</wp14:pctWidth>
                      </wp14:sizeRelH>
                      <wp14:sizeRelV relativeFrom="page">
                        <wp14:pctHeight>0</wp14:pctHeight>
                      </wp14:sizeRelV>
                    </wp:anchor>
                  </w:drawing>
                </mc:Choice>
                <mc:Fallback>
                  <w:pict>
                    <v:shape w14:anchorId="571E9F66" id="Надпись 55" o:spid="_x0000_s1026" type="#_x0000_t202" style="position:absolute;margin-left:120pt;margin-top:24pt;width:15pt;height:21pt;z-index:251677696;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" filled="f" stroked="f">
                      <v:textbox style="mso-fit-shape-to-text:t"/>
                    </v:shape>
                  </w:pict>
                </mc:Fallback>
              </mc:AlternateContent>
            </w:r>
            <w:r w:rsidRPr="0049726A">
              <w:rPr>
                <w:rFonts w:ascii="Arial" w:eastAsia="Times New Roman" w:hAnsi="Arial" w:cs="Arial"/>
                <w:noProof/>
                <w:sz w:val="20"/>
                <w:szCs w:val="20"/>
                <w:lang w:eastAsia="ru-RU"/>
              </w:rPr>
              <mc:AlternateContent>
                <mc:Choice Requires="wps">
                  <w:drawing>
                    <wp:anchor distT="0" distB="0" distL="114300" distR="114300" simplePos="0" relativeHeight="251678720" behindDoc="0" locked="0" layoutInCell="1" allowOverlap="1" wp14:anchorId="73724A4E" wp14:editId="02998B20">
                      <wp:simplePos x="0" y="0"/>
                      <wp:positionH relativeFrom="column">
                        <wp:posOffset>1524000</wp:posOffset>
                      </wp:positionH>
                      <wp:positionV relativeFrom="paragraph">
                        <wp:posOffset>304800</wp:posOffset>
                      </wp:positionV>
                      <wp:extent cx="190500" cy="266700"/>
                      <wp:effectExtent l="0" t="0" r="0" b="0"/>
                      <wp:wrapNone/>
                      <wp:docPr id="56" name="Надпись 56"/>
                      <wp:cNvGraphicFramePr/>
                      <a:graphic xmlns:a="http://schemas.openxmlformats.org/drawingml/2006/main">
                        <a:graphicData uri="http://schemas.microsoft.com/office/word/2010/wordprocessingShape">
                          <wps:wsp>
                            <wps:cNvSpPr txBox="1"/>
                            <wps:spPr>
                              <a:xfrm>
                                <a:off x="0" y="0"/>
                                <a:ext cx="184731" cy="264560"/>
                              </a:xfrm>
                              <a:prstGeom prst="rect">
                                <a:avLst/>
                              </a:prstGeom>
                              <a:noFill/>
                            </wps:spPr>
                            <wps:style>
                              <a:lnRef idx="0">
                                <a:scrgbClr r="0" g="0" b="0"/>
                              </a:lnRef>
                              <a:fillRef idx="0">
                                <a:scrgbClr r="0" g="0" b="0"/>
                              </a:fillRef>
                              <a:effectRef idx="0">
                                <a:scrgbClr r="0" g="0" b="0"/>
                              </a:effectRef>
                              <a:fontRef idx="minor">
                                <a:schemeClr val="tx1"/>
                              </a:fontRef>
                            </wps:style>
                            <wps:bodyPr wrap="none" rtlCol="0" anchor="t">
                              <a:spAutoFit/>
                            </wps:bodyPr>
                          </wps:wsp>
                        </a:graphicData>
                      </a:graphic>
                      <wp14:sizeRelH relativeFrom="page">
                        <wp14:pctWidth>0</wp14:pctWidth>
                      </wp14:sizeRelH>
                      <wp14:sizeRelV relativeFrom="page">
                        <wp14:pctHeight>0</wp14:pctHeight>
                      </wp14:sizeRelV>
                    </wp:anchor>
                  </w:drawing>
                </mc:Choice>
                <mc:Fallback>
                  <w:pict>
                    <v:shape w14:anchorId="0FF07DA4" id="Надпись 56" o:spid="_x0000_s1026" type="#_x0000_t202" style="position:absolute;margin-left:120pt;margin-top:24pt;width:15pt;height:21pt;z-index:251678720;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" filled="f" stroked="f">
                      <v:textbox style="mso-fit-shape-to-text:t"/>
                    </v:shape>
                  </w:pict>
                </mc:Fallback>
              </mc:AlternateContent>
            </w:r>
            <w:r w:rsidRPr="0049726A">
              <w:rPr>
                <w:rFonts w:ascii="Arial" w:eastAsia="Times New Roman" w:hAnsi="Arial" w:cs="Arial"/>
                <w:noProof/>
                <w:sz w:val="20"/>
                <w:szCs w:val="20"/>
                <w:lang w:eastAsia="ru-RU"/>
              </w:rPr>
              <mc:AlternateContent>
                <mc:Choice Requires="wps">
                  <w:drawing>
                    <wp:anchor distT="0" distB="0" distL="114300" distR="114300" simplePos="0" relativeHeight="251679744" behindDoc="0" locked="0" layoutInCell="1" allowOverlap="1" wp14:anchorId="577AF69B" wp14:editId="23538A0E">
                      <wp:simplePos x="0" y="0"/>
                      <wp:positionH relativeFrom="column">
                        <wp:posOffset>1524000</wp:posOffset>
                      </wp:positionH>
                      <wp:positionV relativeFrom="paragraph">
                        <wp:posOffset>304800</wp:posOffset>
                      </wp:positionV>
                      <wp:extent cx="190500" cy="266700"/>
                      <wp:effectExtent l="0" t="0" r="0" b="0"/>
                      <wp:wrapNone/>
                      <wp:docPr id="57" name="Надпись 57"/>
                      <wp:cNvGraphicFramePr/>
                      <a:graphic xmlns:a="http://schemas.openxmlformats.org/drawingml/2006/main">
                        <a:graphicData uri="http://schemas.microsoft.com/office/word/2010/wordprocessingShape">
                          <wps:wsp>
                            <wps:cNvSpPr txBox="1"/>
                            <wps:spPr>
                              <a:xfrm>
                                <a:off x="0" y="0"/>
                                <a:ext cx="184731" cy="264560"/>
                              </a:xfrm>
                              <a:prstGeom prst="rect">
                                <a:avLst/>
                              </a:prstGeom>
                              <a:noFill/>
                            </wps:spPr>
                            <wps:style>
                              <a:lnRef idx="0">
                                <a:scrgbClr r="0" g="0" b="0"/>
                              </a:lnRef>
                              <a:fillRef idx="0">
                                <a:scrgbClr r="0" g="0" b="0"/>
                              </a:fillRef>
                              <a:effectRef idx="0">
                                <a:scrgbClr r="0" g="0" b="0"/>
                              </a:effectRef>
                              <a:fontRef idx="minor">
                                <a:schemeClr val="tx1"/>
                              </a:fontRef>
                            </wps:style>
                            <wps:bodyPr wrap="none" rtlCol="0" anchor="t">
                              <a:spAutoFit/>
                            </wps:bodyPr>
                          </wps:wsp>
                        </a:graphicData>
                      </a:graphic>
                      <wp14:sizeRelH relativeFrom="page">
                        <wp14:pctWidth>0</wp14:pctWidth>
                      </wp14:sizeRelH>
                      <wp14:sizeRelV relativeFrom="page">
                        <wp14:pctHeight>0</wp14:pctHeight>
                      </wp14:sizeRelV>
                    </wp:anchor>
                  </w:drawing>
                </mc:Choice>
                <mc:Fallback>
                  <w:pict>
                    <v:shape w14:anchorId="2BBE720D" id="Надпись 57" o:spid="_x0000_s1026" type="#_x0000_t202" style="position:absolute;margin-left:120pt;margin-top:24pt;width:15pt;height:21pt;z-index:251679744;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" filled="f" stroked="f">
                      <v:textbox style="mso-fit-shape-to-text:t"/>
                    </v:shape>
                  </w:pict>
                </mc:Fallback>
              </mc:AlternateContent>
            </w:r>
            <w:r w:rsidRPr="0049726A">
              <w:rPr>
                <w:rFonts w:ascii="Arial" w:eastAsia="Times New Roman" w:hAnsi="Arial" w:cs="Arial"/>
                <w:noProof/>
                <w:sz w:val="20"/>
                <w:szCs w:val="20"/>
                <w:lang w:eastAsia="ru-RU"/>
              </w:rPr>
              <mc:AlternateContent>
                <mc:Choice Requires="wps">
                  <w:drawing>
                    <wp:anchor distT="0" distB="0" distL="114300" distR="114300" simplePos="0" relativeHeight="251680768" behindDoc="0" locked="0" layoutInCell="1" allowOverlap="1" wp14:anchorId="56E3FB39" wp14:editId="0329A622">
                      <wp:simplePos x="0" y="0"/>
                      <wp:positionH relativeFrom="column">
                        <wp:posOffset>1524000</wp:posOffset>
                      </wp:positionH>
                      <wp:positionV relativeFrom="paragraph">
                        <wp:posOffset>304800</wp:posOffset>
                      </wp:positionV>
                      <wp:extent cx="190500" cy="266700"/>
                      <wp:effectExtent l="0" t="0" r="0" b="0"/>
                      <wp:wrapNone/>
                      <wp:docPr id="64" name="Надпись 64"/>
                      <wp:cNvGraphicFramePr/>
                      <a:graphic xmlns:a="http://schemas.openxmlformats.org/drawingml/2006/main">
                        <a:graphicData uri="http://schemas.microsoft.com/office/word/2010/wordprocessingShape">
                          <wps:wsp>
                            <wps:cNvSpPr txBox="1"/>
                            <wps:spPr>
                              <a:xfrm>
                                <a:off x="0" y="0"/>
                                <a:ext cx="184731" cy="264560"/>
                              </a:xfrm>
                              <a:prstGeom prst="rect">
                                <a:avLst/>
                              </a:prstGeom>
                              <a:noFill/>
                            </wps:spPr>
                            <wps:style>
                              <a:lnRef idx="0">
                                <a:scrgbClr r="0" g="0" b="0"/>
                              </a:lnRef>
                              <a:fillRef idx="0">
                                <a:scrgbClr r="0" g="0" b="0"/>
                              </a:fillRef>
                              <a:effectRef idx="0">
                                <a:scrgbClr r="0" g="0" b="0"/>
                              </a:effectRef>
                              <a:fontRef idx="minor">
                                <a:schemeClr val="tx1"/>
                              </a:fontRef>
                            </wps:style>
                            <wps:bodyPr wrap="none" rtlCol="0" anchor="t">
                              <a:spAutoFit/>
                            </wps:bodyPr>
                          </wps:wsp>
                        </a:graphicData>
                      </a:graphic>
                      <wp14:sizeRelH relativeFrom="page">
                        <wp14:pctWidth>0</wp14:pctWidth>
                      </wp14:sizeRelH>
                      <wp14:sizeRelV relativeFrom="page">
                        <wp14:pctHeight>0</wp14:pctHeight>
                      </wp14:sizeRelV>
                    </wp:anchor>
                  </w:drawing>
                </mc:Choice>
                <mc:Fallback>
                  <w:pict>
                    <v:shape w14:anchorId="498E8E2F" id="Надпись 64" o:spid="_x0000_s1026" type="#_x0000_t202" style="position:absolute;margin-left:120pt;margin-top:24pt;width:15pt;height:21pt;z-index:251680768;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" filled="f" stroked="f">
                      <v:textbox style="mso-fit-shape-to-text:t"/>
                    </v:shape>
                  </w:pict>
                </mc:Fallback>
              </mc:AlternateContent>
            </w:r>
            <w:r w:rsidRPr="0049726A">
              <w:rPr>
                <w:rFonts w:ascii="Arial" w:eastAsia="Times New Roman" w:hAnsi="Arial" w:cs="Arial"/>
                <w:noProof/>
                <w:sz w:val="20"/>
                <w:szCs w:val="20"/>
                <w:lang w:eastAsia="ru-RU"/>
              </w:rPr>
              <mc:AlternateContent>
                <mc:Choice Requires="wps">
                  <w:drawing>
                    <wp:anchor distT="0" distB="0" distL="114300" distR="114300" simplePos="0" relativeHeight="251681792" behindDoc="0" locked="0" layoutInCell="1" allowOverlap="1" wp14:anchorId="6FD71375" wp14:editId="291256AF">
                      <wp:simplePos x="0" y="0"/>
                      <wp:positionH relativeFrom="column">
                        <wp:posOffset>1524000</wp:posOffset>
                      </wp:positionH>
                      <wp:positionV relativeFrom="paragraph">
                        <wp:posOffset>304800</wp:posOffset>
                      </wp:positionV>
                      <wp:extent cx="190500" cy="266700"/>
                      <wp:effectExtent l="0" t="0" r="0" b="0"/>
                      <wp:wrapNone/>
                      <wp:docPr id="65" name="Надпись 65"/>
                      <wp:cNvGraphicFramePr/>
                      <a:graphic xmlns:a="http://schemas.openxmlformats.org/drawingml/2006/main">
                        <a:graphicData uri="http://schemas.microsoft.com/office/word/2010/wordprocessingShape">
                          <wps:wsp>
                            <wps:cNvSpPr txBox="1"/>
                            <wps:spPr>
                              <a:xfrm>
                                <a:off x="0" y="0"/>
                                <a:ext cx="184731" cy="264560"/>
                              </a:xfrm>
                              <a:prstGeom prst="rect">
                                <a:avLst/>
                              </a:prstGeom>
                              <a:noFill/>
                            </wps:spPr>
                            <wps:style>
                              <a:lnRef idx="0">
                                <a:scrgbClr r="0" g="0" b="0"/>
                              </a:lnRef>
                              <a:fillRef idx="0">
                                <a:scrgbClr r="0" g="0" b="0"/>
                              </a:fillRef>
                              <a:effectRef idx="0">
                                <a:scrgbClr r="0" g="0" b="0"/>
                              </a:effectRef>
                              <a:fontRef idx="minor">
                                <a:schemeClr val="tx1"/>
                              </a:fontRef>
                            </wps:style>
                            <wps:bodyPr wrap="none" rtlCol="0" anchor="t">
                              <a:spAutoFit/>
                            </wps:bodyPr>
                          </wps:wsp>
                        </a:graphicData>
                      </a:graphic>
                      <wp14:sizeRelH relativeFrom="page">
                        <wp14:pctWidth>0</wp14:pctWidth>
                      </wp14:sizeRelH>
                      <wp14:sizeRelV relativeFrom="page">
                        <wp14:pctHeight>0</wp14:pctHeight>
                      </wp14:sizeRelV>
                    </wp:anchor>
                  </w:drawing>
                </mc:Choice>
                <mc:Fallback>
                  <w:pict>
                    <v:shape w14:anchorId="61ACA1D4" id="Надпись 65" o:spid="_x0000_s1026" type="#_x0000_t202" style="position:absolute;margin-left:120pt;margin-top:24pt;width:15pt;height:21pt;z-index:251681792;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" filled="f" stroked="f">
                      <v:textbox style="mso-fit-shape-to-text:t"/>
                    </v:shape>
                  </w:pict>
                </mc:Fallback>
              </mc:AlternateContent>
            </w:r>
            <w:r w:rsidRPr="0049726A">
              <w:rPr>
                <w:rFonts w:ascii="Arial" w:eastAsia="Times New Roman" w:hAnsi="Arial" w:cs="Arial"/>
                <w:noProof/>
                <w:sz w:val="20"/>
                <w:szCs w:val="20"/>
                <w:lang w:eastAsia="ru-RU"/>
              </w:rPr>
              <mc:AlternateContent>
                <mc:Choice Requires="wps">
                  <w:drawing>
                    <wp:anchor distT="0" distB="0" distL="114300" distR="114300" simplePos="0" relativeHeight="251682816" behindDoc="0" locked="0" layoutInCell="1" allowOverlap="1" wp14:anchorId="3F9446A0" wp14:editId="366633CE">
                      <wp:simplePos x="0" y="0"/>
                      <wp:positionH relativeFrom="column">
                        <wp:posOffset>1524000</wp:posOffset>
                      </wp:positionH>
                      <wp:positionV relativeFrom="paragraph">
                        <wp:posOffset>304800</wp:posOffset>
                      </wp:positionV>
                      <wp:extent cx="190500" cy="266700"/>
                      <wp:effectExtent l="0" t="0" r="0" b="0"/>
                      <wp:wrapNone/>
                      <wp:docPr id="66" name="Надпись 66"/>
                      <wp:cNvGraphicFramePr/>
                      <a:graphic xmlns:a="http://schemas.openxmlformats.org/drawingml/2006/main">
                        <a:graphicData uri="http://schemas.microsoft.com/office/word/2010/wordprocessingShape">
                          <wps:wsp>
                            <wps:cNvSpPr txBox="1"/>
                            <wps:spPr>
                              <a:xfrm>
                                <a:off x="0" y="0"/>
                                <a:ext cx="184731" cy="264560"/>
                              </a:xfrm>
                              <a:prstGeom prst="rect">
                                <a:avLst/>
                              </a:prstGeom>
                              <a:noFill/>
                            </wps:spPr>
                            <wps:style>
                              <a:lnRef idx="0">
                                <a:scrgbClr r="0" g="0" b="0"/>
                              </a:lnRef>
                              <a:fillRef idx="0">
                                <a:scrgbClr r="0" g="0" b="0"/>
                              </a:fillRef>
                              <a:effectRef idx="0">
                                <a:scrgbClr r="0" g="0" b="0"/>
                              </a:effectRef>
                              <a:fontRef idx="minor">
                                <a:schemeClr val="tx1"/>
                              </a:fontRef>
                            </wps:style>
                            <wps:bodyPr wrap="none" rtlCol="0" anchor="t">
                              <a:spAutoFit/>
                            </wps:bodyPr>
                          </wps:wsp>
                        </a:graphicData>
                      </a:graphic>
                      <wp14:sizeRelH relativeFrom="page">
                        <wp14:pctWidth>0</wp14:pctWidth>
                      </wp14:sizeRelH>
                      <wp14:sizeRelV relativeFrom="page">
                        <wp14:pctHeight>0</wp14:pctHeight>
                      </wp14:sizeRelV>
                    </wp:anchor>
                  </w:drawing>
                </mc:Choice>
                <mc:Fallback>
                  <w:pict>
                    <v:shape w14:anchorId="412987FE" id="Надпись 66" o:spid="_x0000_s1026" type="#_x0000_t202" style="position:absolute;margin-left:120pt;margin-top:24pt;width:15pt;height:21pt;z-index:251682816;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" filled="f" stroked="f">
                      <v:textbox style="mso-fit-shape-to-text:t"/>
                    </v:shape>
                  </w:pict>
                </mc:Fallback>
              </mc:AlternateContent>
            </w:r>
            <w:r w:rsidRPr="0049726A">
              <w:rPr>
                <w:rFonts w:ascii="Arial" w:eastAsia="Times New Roman" w:hAnsi="Arial" w:cs="Arial"/>
                <w:noProof/>
                <w:sz w:val="20"/>
                <w:szCs w:val="20"/>
                <w:lang w:eastAsia="ru-RU"/>
              </w:rPr>
              <mc:AlternateContent>
                <mc:Choice Requires="wps">
                  <w:drawing>
                    <wp:anchor distT="0" distB="0" distL="114300" distR="114300" simplePos="0" relativeHeight="251683840" behindDoc="0" locked="0" layoutInCell="1" allowOverlap="1" wp14:anchorId="09DE2AD9" wp14:editId="2B1E8579">
                      <wp:simplePos x="0" y="0"/>
                      <wp:positionH relativeFrom="column">
                        <wp:posOffset>1524000</wp:posOffset>
                      </wp:positionH>
                      <wp:positionV relativeFrom="paragraph">
                        <wp:posOffset>619125</wp:posOffset>
                      </wp:positionV>
                      <wp:extent cx="190500" cy="257175"/>
                      <wp:effectExtent l="0" t="0" r="0" b="0"/>
                      <wp:wrapNone/>
                      <wp:docPr id="67" name="Надпись 67"/>
                      <wp:cNvGraphicFramePr/>
                      <a:graphic xmlns:a="http://schemas.openxmlformats.org/drawingml/2006/main">
                        <a:graphicData uri="http://schemas.microsoft.com/office/word/2010/wordprocessingShape">
                          <wps:wsp>
                            <wps:cNvSpPr txBox="1"/>
                            <wps:spPr>
                              <a:xfrm>
                                <a:off x="0" y="0"/>
                                <a:ext cx="184731" cy="264560"/>
                              </a:xfrm>
                              <a:prstGeom prst="rect">
                                <a:avLst/>
                              </a:prstGeom>
                              <a:noFill/>
                            </wps:spPr>
                            <wps:style>
                              <a:lnRef idx="0">
                                <a:scrgbClr r="0" g="0" b="0"/>
                              </a:lnRef>
                              <a:fillRef idx="0">
                                <a:scrgbClr r="0" g="0" b="0"/>
                              </a:fillRef>
                              <a:effectRef idx="0">
                                <a:scrgbClr r="0" g="0" b="0"/>
                              </a:effectRef>
                              <a:fontRef idx="minor">
                                <a:schemeClr val="tx1"/>
                              </a:fontRef>
                            </wps:style>
                            <wps:bodyPr wrap="none" rtlCol="0" anchor="t">
                              <a:spAutoFit/>
                            </wps:bodyPr>
                          </wps:wsp>
                        </a:graphicData>
                      </a:graphic>
                      <wp14:sizeRelH relativeFrom="page">
                        <wp14:pctWidth>0</wp14:pctWidth>
                      </wp14:sizeRelH>
                      <wp14:sizeRelV relativeFrom="page">
                        <wp14:pctHeight>0</wp14:pctHeight>
                      </wp14:sizeRelV>
                    </wp:anchor>
                  </w:drawing>
                </mc:Choice>
                <mc:Fallback>
                  <w:pict>
                    <v:shape w14:anchorId="1FFC5A7D" id="Надпись 67" o:spid="_x0000_s1026" type="#_x0000_t202" style="position:absolute;margin-left:120pt;margin-top:48.75pt;width:15pt;height:20.25pt;z-index:251683840;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" filled="f" stroked="f">
                      <v:textbox style="mso-fit-shape-to-text:t"/>
                    </v:shape>
                  </w:pict>
                </mc:Fallback>
              </mc:AlternateContent>
            </w:r>
            <w:r w:rsidRPr="0049726A">
              <w:rPr>
                <w:rFonts w:ascii="Arial" w:eastAsia="Times New Roman" w:hAnsi="Arial" w:cs="Arial"/>
                <w:noProof/>
                <w:sz w:val="20"/>
                <w:szCs w:val="20"/>
                <w:lang w:eastAsia="ru-RU"/>
              </w:rPr>
              <mc:AlternateContent>
                <mc:Choice Requires="wps">
                  <w:drawing>
                    <wp:anchor distT="0" distB="0" distL="114300" distR="114300" simplePos="0" relativeHeight="251684864" behindDoc="0" locked="0" layoutInCell="1" allowOverlap="1" wp14:anchorId="4CF3471A" wp14:editId="2BFB899D">
                      <wp:simplePos x="0" y="0"/>
                      <wp:positionH relativeFrom="column">
                        <wp:posOffset>1524000</wp:posOffset>
                      </wp:positionH>
                      <wp:positionV relativeFrom="paragraph">
                        <wp:posOffset>619125</wp:posOffset>
                      </wp:positionV>
                      <wp:extent cx="190500" cy="257175"/>
                      <wp:effectExtent l="0" t="0" r="0" b="0"/>
                      <wp:wrapNone/>
                      <wp:docPr id="68" name="Надпись 68"/>
                      <wp:cNvGraphicFramePr/>
                      <a:graphic xmlns:a="http://schemas.openxmlformats.org/drawingml/2006/main">
                        <a:graphicData uri="http://schemas.microsoft.com/office/word/2010/wordprocessingShape">
                          <wps:wsp>
                            <wps:cNvSpPr txBox="1"/>
                            <wps:spPr>
                              <a:xfrm>
                                <a:off x="0" y="0"/>
                                <a:ext cx="184731" cy="264560"/>
                              </a:xfrm>
                              <a:prstGeom prst="rect">
                                <a:avLst/>
                              </a:prstGeom>
                              <a:noFill/>
                            </wps:spPr>
                            <wps:style>
                              <a:lnRef idx="0">
                                <a:scrgbClr r="0" g="0" b="0"/>
                              </a:lnRef>
                              <a:fillRef idx="0">
                                <a:scrgbClr r="0" g="0" b="0"/>
                              </a:fillRef>
                              <a:effectRef idx="0">
                                <a:scrgbClr r="0" g="0" b="0"/>
                              </a:effectRef>
                              <a:fontRef idx="minor">
                                <a:schemeClr val="tx1"/>
                              </a:fontRef>
                            </wps:style>
                            <wps:bodyPr wrap="none" rtlCol="0" anchor="t">
                              <a:spAutoFit/>
                            </wps:bodyPr>
                          </wps:wsp>
                        </a:graphicData>
                      </a:graphic>
                      <wp14:sizeRelH relativeFrom="page">
                        <wp14:pctWidth>0</wp14:pctWidth>
                      </wp14:sizeRelH>
                      <wp14:sizeRelV relativeFrom="page">
                        <wp14:pctHeight>0</wp14:pctHeight>
                      </wp14:sizeRelV>
                    </wp:anchor>
                  </w:drawing>
                </mc:Choice>
                <mc:Fallback>
                  <w:pict>
                    <v:shape w14:anchorId="1C1FCFB5" id="Надпись 68" o:spid="_x0000_s1026" type="#_x0000_t202" style="position:absolute;margin-left:120pt;margin-top:48.75pt;width:15pt;height:20.25pt;z-index:251684864;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" filled="f" stroked="f">
                      <v:textbox style="mso-fit-shape-to-text:t"/>
                    </v:shape>
                  </w:pict>
                </mc:Fallback>
              </mc:AlternateContent>
            </w:r>
            <w:r w:rsidRPr="0049726A">
              <w:rPr>
                <w:rFonts w:ascii="Arial" w:eastAsia="Times New Roman" w:hAnsi="Arial" w:cs="Arial"/>
                <w:noProof/>
                <w:sz w:val="20"/>
                <w:szCs w:val="20"/>
                <w:lang w:eastAsia="ru-RU"/>
              </w:rPr>
              <mc:AlternateContent>
                <mc:Choice Requires="wps">
                  <w:drawing>
                    <wp:anchor distT="0" distB="0" distL="114300" distR="114300" simplePos="0" relativeHeight="251685888" behindDoc="0" locked="0" layoutInCell="1" allowOverlap="1" wp14:anchorId="6BDB055A" wp14:editId="4C694C2D">
                      <wp:simplePos x="0" y="0"/>
                      <wp:positionH relativeFrom="column">
                        <wp:posOffset>1524000</wp:posOffset>
                      </wp:positionH>
                      <wp:positionV relativeFrom="paragraph">
                        <wp:posOffset>619125</wp:posOffset>
                      </wp:positionV>
                      <wp:extent cx="190500" cy="257175"/>
                      <wp:effectExtent l="0" t="0" r="0" b="0"/>
                      <wp:wrapNone/>
                      <wp:docPr id="69" name="Надпись 69"/>
                      <wp:cNvGraphicFramePr/>
                      <a:graphic xmlns:a="http://schemas.openxmlformats.org/drawingml/2006/main">
                        <a:graphicData uri="http://schemas.microsoft.com/office/word/2010/wordprocessingShape">
                          <wps:wsp>
                            <wps:cNvSpPr txBox="1"/>
                            <wps:spPr>
                              <a:xfrm>
                                <a:off x="0" y="0"/>
                                <a:ext cx="184731" cy="264560"/>
                              </a:xfrm>
                              <a:prstGeom prst="rect">
                                <a:avLst/>
                              </a:prstGeom>
                              <a:noFill/>
                            </wps:spPr>
                            <wps:style>
                              <a:lnRef idx="0">
                                <a:scrgbClr r="0" g="0" b="0"/>
                              </a:lnRef>
                              <a:fillRef idx="0">
                                <a:scrgbClr r="0" g="0" b="0"/>
                              </a:fillRef>
                              <a:effectRef idx="0">
                                <a:scrgbClr r="0" g="0" b="0"/>
                              </a:effectRef>
                              <a:fontRef idx="minor">
                                <a:schemeClr val="tx1"/>
                              </a:fontRef>
                            </wps:style>
                            <wps:bodyPr wrap="none" rtlCol="0" anchor="t">
                              <a:spAutoFit/>
                            </wps:bodyPr>
                          </wps:wsp>
                        </a:graphicData>
                      </a:graphic>
                      <wp14:sizeRelH relativeFrom="page">
                        <wp14:pctWidth>0</wp14:pctWidth>
                      </wp14:sizeRelH>
                      <wp14:sizeRelV relativeFrom="page">
                        <wp14:pctHeight>0</wp14:pctHeight>
                      </wp14:sizeRelV>
                    </wp:anchor>
                  </w:drawing>
                </mc:Choice>
                <mc:Fallback>
                  <w:pict>
                    <v:shape w14:anchorId="40983BCB" id="Надпись 69" o:spid="_x0000_s1026" type="#_x0000_t202" style="position:absolute;margin-left:120pt;margin-top:48.75pt;width:15pt;height:20.25pt;z-index:251685888;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" filled="f" stroked="f">
                      <v:textbox style="mso-fit-shape-to-text:t"/>
                    </v:shape>
                  </w:pict>
                </mc:Fallback>
              </mc:AlternateContent>
            </w:r>
            <w:r w:rsidRPr="0049726A">
              <w:rPr>
                <w:rFonts w:ascii="Arial" w:eastAsia="Times New Roman" w:hAnsi="Arial" w:cs="Arial"/>
                <w:noProof/>
                <w:sz w:val="20"/>
                <w:szCs w:val="20"/>
                <w:lang w:eastAsia="ru-RU"/>
              </w:rPr>
              <mc:AlternateContent>
                <mc:Choice Requires="wps">
                  <w:drawing>
                    <wp:anchor distT="0" distB="0" distL="114300" distR="114300" simplePos="0" relativeHeight="251686912" behindDoc="0" locked="0" layoutInCell="1" allowOverlap="1" wp14:anchorId="7E9C2533" wp14:editId="474C00F9">
                      <wp:simplePos x="0" y="0"/>
                      <wp:positionH relativeFrom="column">
                        <wp:posOffset>1524000</wp:posOffset>
                      </wp:positionH>
                      <wp:positionV relativeFrom="paragraph">
                        <wp:posOffset>923925</wp:posOffset>
                      </wp:positionV>
                      <wp:extent cx="190500" cy="266700"/>
                      <wp:effectExtent l="0" t="0" r="0" b="0"/>
                      <wp:wrapNone/>
                      <wp:docPr id="70" name="Надпись 70"/>
                      <wp:cNvGraphicFramePr/>
                      <a:graphic xmlns:a="http://schemas.openxmlformats.org/drawingml/2006/main">
                        <a:graphicData uri="http://schemas.microsoft.com/office/word/2010/wordprocessingShape">
                          <wps:wsp>
                            <wps:cNvSpPr txBox="1"/>
                            <wps:spPr>
                              <a:xfrm>
                                <a:off x="0" y="0"/>
                                <a:ext cx="184731" cy="264560"/>
                              </a:xfrm>
                              <a:prstGeom prst="rect">
                                <a:avLst/>
                              </a:prstGeom>
                              <a:noFill/>
                            </wps:spPr>
                            <wps:style>
                              <a:lnRef idx="0">
                                <a:scrgbClr r="0" g="0" b="0"/>
                              </a:lnRef>
                              <a:fillRef idx="0">
                                <a:scrgbClr r="0" g="0" b="0"/>
                              </a:fillRef>
                              <a:effectRef idx="0">
                                <a:scrgbClr r="0" g="0" b="0"/>
                              </a:effectRef>
                              <a:fontRef idx="minor">
                                <a:schemeClr val="tx1"/>
                              </a:fontRef>
                            </wps:style>
                            <wps:bodyPr wrap="none" rtlCol="0" anchor="t">
                              <a:spAutoFit/>
                            </wps:bodyPr>
                          </wps:wsp>
                        </a:graphicData>
                      </a:graphic>
                      <wp14:sizeRelH relativeFrom="page">
                        <wp14:pctWidth>0</wp14:pctWidth>
                      </wp14:sizeRelH>
                      <wp14:sizeRelV relativeFrom="page">
                        <wp14:pctHeight>0</wp14:pctHeight>
                      </wp14:sizeRelV>
                    </wp:anchor>
                  </w:drawing>
                </mc:Choice>
                <mc:Fallback>
                  <w:pict>
                    <v:shape w14:anchorId="1574C64A" id="Надпись 70" o:spid="_x0000_s1026" type="#_x0000_t202" style="position:absolute;margin-left:120pt;margin-top:72.75pt;width:15pt;height:21pt;z-index:251686912;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" filled="f" stroked="f">
                      <v:textbox style="mso-fit-shape-to-text:t"/>
                    </v:shape>
                  </w:pict>
                </mc:Fallback>
              </mc:AlternateContent>
            </w:r>
            <w:r w:rsidRPr="0049726A">
              <w:rPr>
                <w:rFonts w:ascii="Arial" w:eastAsia="Times New Roman" w:hAnsi="Arial" w:cs="Arial"/>
                <w:noProof/>
                <w:sz w:val="20"/>
                <w:szCs w:val="20"/>
                <w:lang w:eastAsia="ru-RU"/>
              </w:rPr>
              <mc:AlternateContent>
                <mc:Choice Requires="wps">
                  <w:drawing>
                    <wp:anchor distT="0" distB="0" distL="114300" distR="114300" simplePos="0" relativeHeight="251687936" behindDoc="0" locked="0" layoutInCell="1" allowOverlap="1" wp14:anchorId="49CE3C94" wp14:editId="07F6D7BB">
                      <wp:simplePos x="0" y="0"/>
                      <wp:positionH relativeFrom="column">
                        <wp:posOffset>1524000</wp:posOffset>
                      </wp:positionH>
                      <wp:positionV relativeFrom="paragraph">
                        <wp:posOffset>923925</wp:posOffset>
                      </wp:positionV>
                      <wp:extent cx="190500" cy="266700"/>
                      <wp:effectExtent l="0" t="0" r="0" b="0"/>
                      <wp:wrapNone/>
                      <wp:docPr id="71" name="Надпись 71"/>
                      <wp:cNvGraphicFramePr/>
                      <a:graphic xmlns:a="http://schemas.openxmlformats.org/drawingml/2006/main">
                        <a:graphicData uri="http://schemas.microsoft.com/office/word/2010/wordprocessingShape">
                          <wps:wsp>
                            <wps:cNvSpPr txBox="1"/>
                            <wps:spPr>
                              <a:xfrm>
                                <a:off x="0" y="0"/>
                                <a:ext cx="184731" cy="264560"/>
                              </a:xfrm>
                              <a:prstGeom prst="rect">
                                <a:avLst/>
                              </a:prstGeom>
                              <a:noFill/>
                            </wps:spPr>
                            <wps:style>
                              <a:lnRef idx="0">
                                <a:scrgbClr r="0" g="0" b="0"/>
                              </a:lnRef>
                              <a:fillRef idx="0">
                                <a:scrgbClr r="0" g="0" b="0"/>
                              </a:fillRef>
                              <a:effectRef idx="0">
                                <a:scrgbClr r="0" g="0" b="0"/>
                              </a:effectRef>
                              <a:fontRef idx="minor">
                                <a:schemeClr val="tx1"/>
                              </a:fontRef>
                            </wps:style>
                            <wps:bodyPr wrap="none" rtlCol="0" anchor="t">
                              <a:spAutoFit/>
                            </wps:bodyPr>
                          </wps:wsp>
                        </a:graphicData>
                      </a:graphic>
                      <wp14:sizeRelH relativeFrom="page">
                        <wp14:pctWidth>0</wp14:pctWidth>
                      </wp14:sizeRelH>
                      <wp14:sizeRelV relativeFrom="page">
                        <wp14:pctHeight>0</wp14:pctHeight>
                      </wp14:sizeRelV>
                    </wp:anchor>
                  </w:drawing>
                </mc:Choice>
                <mc:Fallback>
                  <w:pict>
                    <v:shape w14:anchorId="3FC9996E" id="Надпись 71" o:spid="_x0000_s1026" type="#_x0000_t202" style="position:absolute;margin-left:120pt;margin-top:72.75pt;width:15pt;height:21pt;z-index:251687936;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" filled="f" stroked="f">
                      <v:textbox style="mso-fit-shape-to-text:t"/>
                    </v:shape>
                  </w:pict>
                </mc:Fallback>
              </mc:AlternateContent>
            </w:r>
            <w:r w:rsidRPr="0049726A">
              <w:rPr>
                <w:rFonts w:ascii="Arial" w:eastAsia="Times New Roman" w:hAnsi="Arial" w:cs="Arial"/>
                <w:noProof/>
                <w:sz w:val="20"/>
                <w:szCs w:val="20"/>
                <w:lang w:eastAsia="ru-RU"/>
              </w:rPr>
              <mc:AlternateContent>
                <mc:Choice Requires="wps">
                  <w:drawing>
                    <wp:anchor distT="0" distB="0" distL="114300" distR="114300" simplePos="0" relativeHeight="251688960" behindDoc="0" locked="0" layoutInCell="1" allowOverlap="1" wp14:anchorId="23BECBDF" wp14:editId="699FE08F">
                      <wp:simplePos x="0" y="0"/>
                      <wp:positionH relativeFrom="column">
                        <wp:posOffset>1524000</wp:posOffset>
                      </wp:positionH>
                      <wp:positionV relativeFrom="paragraph">
                        <wp:posOffset>923925</wp:posOffset>
                      </wp:positionV>
                      <wp:extent cx="190500" cy="266700"/>
                      <wp:effectExtent l="0" t="0" r="0" b="0"/>
                      <wp:wrapNone/>
                      <wp:docPr id="72" name="Надпись 72"/>
                      <wp:cNvGraphicFramePr/>
                      <a:graphic xmlns:a="http://schemas.openxmlformats.org/drawingml/2006/main">
                        <a:graphicData uri="http://schemas.microsoft.com/office/word/2010/wordprocessingShape">
                          <wps:wsp>
                            <wps:cNvSpPr txBox="1"/>
                            <wps:spPr>
                              <a:xfrm>
                                <a:off x="0" y="0"/>
                                <a:ext cx="184731" cy="264560"/>
                              </a:xfrm>
                              <a:prstGeom prst="rect">
                                <a:avLst/>
                              </a:prstGeom>
                              <a:noFill/>
                            </wps:spPr>
                            <wps:style>
                              <a:lnRef idx="0">
                                <a:scrgbClr r="0" g="0" b="0"/>
                              </a:lnRef>
                              <a:fillRef idx="0">
                                <a:scrgbClr r="0" g="0" b="0"/>
                              </a:fillRef>
                              <a:effectRef idx="0">
                                <a:scrgbClr r="0" g="0" b="0"/>
                              </a:effectRef>
                              <a:fontRef idx="minor">
                                <a:schemeClr val="tx1"/>
                              </a:fontRef>
                            </wps:style>
                            <wps:bodyPr wrap="none" rtlCol="0" anchor="t">
                              <a:spAutoFit/>
                            </wps:bodyPr>
                          </wps:wsp>
                        </a:graphicData>
                      </a:graphic>
                      <wp14:sizeRelH relativeFrom="page">
                        <wp14:pctWidth>0</wp14:pctWidth>
                      </wp14:sizeRelH>
                      <wp14:sizeRelV relativeFrom="page">
                        <wp14:pctHeight>0</wp14:pctHeight>
                      </wp14:sizeRelV>
                    </wp:anchor>
                  </w:drawing>
                </mc:Choice>
                <mc:Fallback>
                  <w:pict>
                    <v:shape w14:anchorId="1ABE9411" id="Надпись 72" o:spid="_x0000_s1026" type="#_x0000_t202" style="position:absolute;margin-left:120pt;margin-top:72.75pt;width:15pt;height:21pt;z-index:251688960;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" filled="f" stroked="f">
                      <v:textbox style="mso-fit-shape-to-text:t"/>
                    </v:shape>
                  </w:pict>
                </mc:Fallback>
              </mc:AlternateContent>
            </w:r>
            <w:r w:rsidRPr="0049726A">
              <w:rPr>
                <w:rFonts w:ascii="Arial" w:eastAsia="Times New Roman" w:hAnsi="Arial" w:cs="Arial"/>
                <w:noProof/>
                <w:sz w:val="20"/>
                <w:szCs w:val="20"/>
                <w:lang w:eastAsia="ru-RU"/>
              </w:rPr>
              <mc:AlternateContent>
                <mc:Choice Requires="wps">
                  <w:drawing>
                    <wp:anchor distT="0" distB="0" distL="114300" distR="114300" simplePos="0" relativeHeight="251689984" behindDoc="0" locked="0" layoutInCell="1" allowOverlap="1" wp14:anchorId="3576B0C8" wp14:editId="2568B28A">
                      <wp:simplePos x="0" y="0"/>
                      <wp:positionH relativeFrom="column">
                        <wp:posOffset>1524000</wp:posOffset>
                      </wp:positionH>
                      <wp:positionV relativeFrom="paragraph">
                        <wp:posOffset>1238250</wp:posOffset>
                      </wp:positionV>
                      <wp:extent cx="190500" cy="257175"/>
                      <wp:effectExtent l="0" t="0" r="0" b="0"/>
                      <wp:wrapNone/>
                      <wp:docPr id="73" name="Надпись 73"/>
                      <wp:cNvGraphicFramePr/>
                      <a:graphic xmlns:a="http://schemas.openxmlformats.org/drawingml/2006/main">
                        <a:graphicData uri="http://schemas.microsoft.com/office/word/2010/wordprocessingShape">
                          <wps:wsp>
                            <wps:cNvSpPr txBox="1"/>
                            <wps:spPr>
                              <a:xfrm>
                                <a:off x="0" y="0"/>
                                <a:ext cx="184731" cy="264560"/>
                              </a:xfrm>
                              <a:prstGeom prst="rect">
                                <a:avLst/>
                              </a:prstGeom>
                              <a:noFill/>
                            </wps:spPr>
                            <wps:style>
                              <a:lnRef idx="0">
                                <a:scrgbClr r="0" g="0" b="0"/>
                              </a:lnRef>
                              <a:fillRef idx="0">
                                <a:scrgbClr r="0" g="0" b="0"/>
                              </a:fillRef>
                              <a:effectRef idx="0">
                                <a:scrgbClr r="0" g="0" b="0"/>
                              </a:effectRef>
                              <a:fontRef idx="minor">
                                <a:schemeClr val="tx1"/>
                              </a:fontRef>
                            </wps:style>
                            <wps:bodyPr wrap="none" rtlCol="0" anchor="t">
                              <a:spAutoFit/>
                            </wps:bodyPr>
                          </wps:wsp>
                        </a:graphicData>
                      </a:graphic>
                      <wp14:sizeRelH relativeFrom="page">
                        <wp14:pctWidth>0</wp14:pctWidth>
                      </wp14:sizeRelH>
                      <wp14:sizeRelV relativeFrom="page">
                        <wp14:pctHeight>0</wp14:pctHeight>
                      </wp14:sizeRelV>
                    </wp:anchor>
                  </w:drawing>
                </mc:Choice>
                <mc:Fallback>
                  <w:pict>
                    <v:shape w14:anchorId="13C29233" id="Надпись 73" o:spid="_x0000_s1026" type="#_x0000_t202" style="position:absolute;margin-left:120pt;margin-top:97.5pt;width:15pt;height:20.25pt;z-index:251689984;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" filled="f" stroked="f">
                      <v:textbox style="mso-fit-shape-to-text:t"/>
                    </v:shape>
                  </w:pict>
                </mc:Fallback>
              </mc:AlternateContent>
            </w:r>
            <w:r w:rsidRPr="0049726A">
              <w:rPr>
                <w:rFonts w:ascii="Arial" w:eastAsia="Times New Roman" w:hAnsi="Arial" w:cs="Arial"/>
                <w:noProof/>
                <w:sz w:val="20"/>
                <w:szCs w:val="20"/>
                <w:lang w:eastAsia="ru-RU"/>
              </w:rPr>
              <mc:AlternateContent>
                <mc:Choice Requires="wps">
                  <w:drawing>
                    <wp:anchor distT="0" distB="0" distL="114300" distR="114300" simplePos="0" relativeHeight="251691008" behindDoc="0" locked="0" layoutInCell="1" allowOverlap="1" wp14:anchorId="3C960F5B" wp14:editId="63D7EAE0">
                      <wp:simplePos x="0" y="0"/>
                      <wp:positionH relativeFrom="column">
                        <wp:posOffset>1524000</wp:posOffset>
                      </wp:positionH>
                      <wp:positionV relativeFrom="paragraph">
                        <wp:posOffset>1238250</wp:posOffset>
                      </wp:positionV>
                      <wp:extent cx="190500" cy="257175"/>
                      <wp:effectExtent l="0" t="0" r="0" b="0"/>
                      <wp:wrapNone/>
                      <wp:docPr id="74" name="Надпись 74"/>
                      <wp:cNvGraphicFramePr/>
                      <a:graphic xmlns:a="http://schemas.openxmlformats.org/drawingml/2006/main">
                        <a:graphicData uri="http://schemas.microsoft.com/office/word/2010/wordprocessingShape">
                          <wps:wsp>
                            <wps:cNvSpPr txBox="1"/>
                            <wps:spPr>
                              <a:xfrm>
                                <a:off x="0" y="0"/>
                                <a:ext cx="184731" cy="264560"/>
                              </a:xfrm>
                              <a:prstGeom prst="rect">
                                <a:avLst/>
                              </a:prstGeom>
                              <a:noFill/>
                            </wps:spPr>
                            <wps:style>
                              <a:lnRef idx="0">
                                <a:scrgbClr r="0" g="0" b="0"/>
                              </a:lnRef>
                              <a:fillRef idx="0">
                                <a:scrgbClr r="0" g="0" b="0"/>
                              </a:fillRef>
                              <a:effectRef idx="0">
                                <a:scrgbClr r="0" g="0" b="0"/>
                              </a:effectRef>
                              <a:fontRef idx="minor">
                                <a:schemeClr val="tx1"/>
                              </a:fontRef>
                            </wps:style>
                            <wps:bodyPr wrap="none" rtlCol="0" anchor="t">
                              <a:spAutoFit/>
                            </wps:bodyPr>
                          </wps:wsp>
                        </a:graphicData>
                      </a:graphic>
                      <wp14:sizeRelH relativeFrom="page">
                        <wp14:pctWidth>0</wp14:pctWidth>
                      </wp14:sizeRelH>
                      <wp14:sizeRelV relativeFrom="page">
                        <wp14:pctHeight>0</wp14:pctHeight>
                      </wp14:sizeRelV>
                    </wp:anchor>
                  </w:drawing>
                </mc:Choice>
                <mc:Fallback>
                  <w:pict>
                    <v:shape w14:anchorId="3AC71CD0" id="Надпись 74" o:spid="_x0000_s1026" type="#_x0000_t202" style="position:absolute;margin-left:120pt;margin-top:97.5pt;width:15pt;height:20.25pt;z-index:251691008;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" filled="f" stroked="f">
                      <v:textbox style="mso-fit-shape-to-text:t"/>
                    </v:shape>
                  </w:pict>
                </mc:Fallback>
              </mc:AlternateContent>
            </w:r>
            <w:r w:rsidRPr="0049726A">
              <w:rPr>
                <w:rFonts w:ascii="Arial" w:eastAsia="Times New Roman" w:hAnsi="Arial" w:cs="Arial"/>
                <w:noProof/>
                <w:sz w:val="20"/>
                <w:szCs w:val="20"/>
                <w:lang w:eastAsia="ru-RU"/>
              </w:rPr>
              <mc:AlternateContent>
                <mc:Choice Requires="wps">
                  <w:drawing>
                    <wp:anchor distT="0" distB="0" distL="114300" distR="114300" simplePos="0" relativeHeight="251692032" behindDoc="0" locked="0" layoutInCell="1" allowOverlap="1" wp14:anchorId="6D5A84E4" wp14:editId="44A8FFC9">
                      <wp:simplePos x="0" y="0"/>
                      <wp:positionH relativeFrom="column">
                        <wp:posOffset>1524000</wp:posOffset>
                      </wp:positionH>
                      <wp:positionV relativeFrom="paragraph">
                        <wp:posOffset>1238250</wp:posOffset>
                      </wp:positionV>
                      <wp:extent cx="190500" cy="257175"/>
                      <wp:effectExtent l="0" t="0" r="0" b="0"/>
                      <wp:wrapNone/>
                      <wp:docPr id="75" name="Надпись 75"/>
                      <wp:cNvGraphicFramePr/>
                      <a:graphic xmlns:a="http://schemas.openxmlformats.org/drawingml/2006/main">
                        <a:graphicData uri="http://schemas.microsoft.com/office/word/2010/wordprocessingShape">
                          <wps:wsp>
                            <wps:cNvSpPr txBox="1"/>
                            <wps:spPr>
                              <a:xfrm>
                                <a:off x="0" y="0"/>
                                <a:ext cx="184731" cy="264560"/>
                              </a:xfrm>
                              <a:prstGeom prst="rect">
                                <a:avLst/>
                              </a:prstGeom>
                              <a:noFill/>
                            </wps:spPr>
                            <wps:style>
                              <a:lnRef idx="0">
                                <a:scrgbClr r="0" g="0" b="0"/>
                              </a:lnRef>
                              <a:fillRef idx="0">
                                <a:scrgbClr r="0" g="0" b="0"/>
                              </a:fillRef>
                              <a:effectRef idx="0">
                                <a:scrgbClr r="0" g="0" b="0"/>
                              </a:effectRef>
                              <a:fontRef idx="minor">
                                <a:schemeClr val="tx1"/>
                              </a:fontRef>
                            </wps:style>
                            <wps:bodyPr wrap="none" rtlCol="0" anchor="t">
                              <a:spAutoFit/>
                            </wps:bodyPr>
                          </wps:wsp>
                        </a:graphicData>
                      </a:graphic>
                      <wp14:sizeRelH relativeFrom="page">
                        <wp14:pctWidth>0</wp14:pctWidth>
                      </wp14:sizeRelH>
                      <wp14:sizeRelV relativeFrom="page">
                        <wp14:pctHeight>0</wp14:pctHeight>
                      </wp14:sizeRelV>
                    </wp:anchor>
                  </w:drawing>
                </mc:Choice>
                <mc:Fallback>
                  <w:pict>
                    <v:shape w14:anchorId="5947E51D" id="Надпись 75" o:spid="_x0000_s1026" type="#_x0000_t202" style="position:absolute;margin-left:120pt;margin-top:97.5pt;width:15pt;height:20.25pt;z-index:251692032;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" filled="f" stroked="f">
                      <v:textbox style="mso-fit-shape-to-text:t"/>
                    </v:shape>
                  </w:pict>
                </mc:Fallback>
              </mc:AlternateContent>
            </w:r>
            <w:r w:rsidRPr="0049726A">
              <w:rPr>
                <w:rFonts w:ascii="Arial" w:eastAsia="Times New Roman" w:hAnsi="Arial" w:cs="Arial"/>
                <w:noProof/>
                <w:sz w:val="20"/>
                <w:szCs w:val="20"/>
                <w:lang w:eastAsia="ru-RU"/>
              </w:rPr>
              <mc:AlternateContent>
                <mc:Choice Requires="wps">
                  <w:drawing>
                    <wp:anchor distT="0" distB="0" distL="114300" distR="114300" simplePos="0" relativeHeight="251693056" behindDoc="0" locked="0" layoutInCell="1" allowOverlap="1" wp14:anchorId="22699DA9" wp14:editId="48D2157D">
                      <wp:simplePos x="0" y="0"/>
                      <wp:positionH relativeFrom="column">
                        <wp:posOffset>1524000</wp:posOffset>
                      </wp:positionH>
                      <wp:positionV relativeFrom="paragraph">
                        <wp:posOffset>1543050</wp:posOffset>
                      </wp:positionV>
                      <wp:extent cx="190500" cy="266700"/>
                      <wp:effectExtent l="0" t="0" r="0" b="0"/>
                      <wp:wrapNone/>
                      <wp:docPr id="76" name="Надпись 76"/>
                      <wp:cNvGraphicFramePr/>
                      <a:graphic xmlns:a="http://schemas.openxmlformats.org/drawingml/2006/main">
                        <a:graphicData uri="http://schemas.microsoft.com/office/word/2010/wordprocessingShape">
                          <wps:wsp>
                            <wps:cNvSpPr txBox="1"/>
                            <wps:spPr>
                              <a:xfrm>
                                <a:off x="0" y="0"/>
                                <a:ext cx="184731" cy="264560"/>
                              </a:xfrm>
                              <a:prstGeom prst="rect">
                                <a:avLst/>
                              </a:prstGeom>
                              <a:noFill/>
                            </wps:spPr>
                            <wps:style>
                              <a:lnRef idx="0">
                                <a:scrgbClr r="0" g="0" b="0"/>
                              </a:lnRef>
                              <a:fillRef idx="0">
                                <a:scrgbClr r="0" g="0" b="0"/>
                              </a:fillRef>
                              <a:effectRef idx="0">
                                <a:scrgbClr r="0" g="0" b="0"/>
                              </a:effectRef>
                              <a:fontRef idx="minor">
                                <a:schemeClr val="tx1"/>
                              </a:fontRef>
                            </wps:style>
                            <wps:bodyPr wrap="none" rtlCol="0" anchor="t">
                              <a:spAutoFit/>
                            </wps:bodyPr>
                          </wps:wsp>
                        </a:graphicData>
                      </a:graphic>
                      <wp14:sizeRelH relativeFrom="page">
                        <wp14:pctWidth>0</wp14:pctWidth>
                      </wp14:sizeRelH>
                      <wp14:sizeRelV relativeFrom="page">
                        <wp14:pctHeight>0</wp14:pctHeight>
                      </wp14:sizeRelV>
                    </wp:anchor>
                  </w:drawing>
                </mc:Choice>
                <mc:Fallback>
                  <w:pict>
                    <v:shape w14:anchorId="0D3DA7A5" id="Надпись 76" o:spid="_x0000_s1026" type="#_x0000_t202" style="position:absolute;margin-left:120pt;margin-top:121.5pt;width:15pt;height:21pt;z-index:251693056;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" filled="f" stroked="f">
                      <v:textbox style="mso-fit-shape-to-text:t"/>
                    </v:shape>
                  </w:pict>
                </mc:Fallback>
              </mc:AlternateContent>
            </w:r>
            <w:r w:rsidRPr="0049726A">
              <w:rPr>
                <w:rFonts w:ascii="Arial" w:eastAsia="Times New Roman" w:hAnsi="Arial" w:cs="Arial"/>
                <w:noProof/>
                <w:sz w:val="20"/>
                <w:szCs w:val="20"/>
                <w:lang w:eastAsia="ru-RU"/>
              </w:rPr>
              <mc:AlternateContent>
                <mc:Choice Requires="wps">
                  <w:drawing>
                    <wp:anchor distT="0" distB="0" distL="114300" distR="114300" simplePos="0" relativeHeight="251694080" behindDoc="0" locked="0" layoutInCell="1" allowOverlap="1" wp14:anchorId="3E8F45FC" wp14:editId="197CABC4">
                      <wp:simplePos x="0" y="0"/>
                      <wp:positionH relativeFrom="column">
                        <wp:posOffset>1524000</wp:posOffset>
                      </wp:positionH>
                      <wp:positionV relativeFrom="paragraph">
                        <wp:posOffset>1543050</wp:posOffset>
                      </wp:positionV>
                      <wp:extent cx="190500" cy="266700"/>
                      <wp:effectExtent l="0" t="0" r="0" b="0"/>
                      <wp:wrapNone/>
                      <wp:docPr id="77" name="Надпись 77"/>
                      <wp:cNvGraphicFramePr/>
                      <a:graphic xmlns:a="http://schemas.openxmlformats.org/drawingml/2006/main">
                        <a:graphicData uri="http://schemas.microsoft.com/office/word/2010/wordprocessingShape">
                          <wps:wsp>
                            <wps:cNvSpPr txBox="1"/>
                            <wps:spPr>
                              <a:xfrm>
                                <a:off x="0" y="0"/>
                                <a:ext cx="184731" cy="264560"/>
                              </a:xfrm>
                              <a:prstGeom prst="rect">
                                <a:avLst/>
                              </a:prstGeom>
                              <a:noFill/>
                            </wps:spPr>
                            <wps:style>
                              <a:lnRef idx="0">
                                <a:scrgbClr r="0" g="0" b="0"/>
                              </a:lnRef>
                              <a:fillRef idx="0">
                                <a:scrgbClr r="0" g="0" b="0"/>
                              </a:fillRef>
                              <a:effectRef idx="0">
                                <a:scrgbClr r="0" g="0" b="0"/>
                              </a:effectRef>
                              <a:fontRef idx="minor">
                                <a:schemeClr val="tx1"/>
                              </a:fontRef>
                            </wps:style>
                            <wps:bodyPr wrap="none" rtlCol="0" anchor="t">
                              <a:spAutoFit/>
                            </wps:bodyPr>
                          </wps:wsp>
                        </a:graphicData>
                      </a:graphic>
                      <wp14:sizeRelH relativeFrom="page">
                        <wp14:pctWidth>0</wp14:pctWidth>
                      </wp14:sizeRelH>
                      <wp14:sizeRelV relativeFrom="page">
                        <wp14:pctHeight>0</wp14:pctHeight>
                      </wp14:sizeRelV>
                    </wp:anchor>
                  </w:drawing>
                </mc:Choice>
                <mc:Fallback>
                  <w:pict>
                    <v:shape w14:anchorId="5B7DA651" id="Надпись 77" o:spid="_x0000_s1026" type="#_x0000_t202" style="position:absolute;margin-left:120pt;margin-top:121.5pt;width:15pt;height:21pt;z-index:251694080;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" filled="f" stroked="f">
                      <v:textbox style="mso-fit-shape-to-text:t"/>
                    </v:shape>
                  </w:pict>
                </mc:Fallback>
              </mc:AlternateContent>
            </w:r>
            <w:r w:rsidRPr="0049726A">
              <w:rPr>
                <w:rFonts w:ascii="Arial" w:eastAsia="Times New Roman" w:hAnsi="Arial" w:cs="Arial"/>
                <w:noProof/>
                <w:sz w:val="20"/>
                <w:szCs w:val="20"/>
                <w:lang w:eastAsia="ru-RU"/>
              </w:rPr>
              <mc:AlternateContent>
                <mc:Choice Requires="wps">
                  <w:drawing>
                    <wp:anchor distT="0" distB="0" distL="114300" distR="114300" simplePos="0" relativeHeight="251695104" behindDoc="0" locked="0" layoutInCell="1" allowOverlap="1" wp14:anchorId="5ED64229" wp14:editId="5CB5156E">
                      <wp:simplePos x="0" y="0"/>
                      <wp:positionH relativeFrom="column">
                        <wp:posOffset>1524000</wp:posOffset>
                      </wp:positionH>
                      <wp:positionV relativeFrom="paragraph">
                        <wp:posOffset>1543050</wp:posOffset>
                      </wp:positionV>
                      <wp:extent cx="190500" cy="266700"/>
                      <wp:effectExtent l="0" t="0" r="0" b="0"/>
                      <wp:wrapNone/>
                      <wp:docPr id="78" name="Надпись 78"/>
                      <wp:cNvGraphicFramePr/>
                      <a:graphic xmlns:a="http://schemas.openxmlformats.org/drawingml/2006/main">
                        <a:graphicData uri="http://schemas.microsoft.com/office/word/2010/wordprocessingShape">
                          <wps:wsp>
                            <wps:cNvSpPr txBox="1"/>
                            <wps:spPr>
                              <a:xfrm>
                                <a:off x="0" y="0"/>
                                <a:ext cx="184731" cy="264560"/>
                              </a:xfrm>
                              <a:prstGeom prst="rect">
                                <a:avLst/>
                              </a:prstGeom>
                              <a:noFill/>
                            </wps:spPr>
                            <wps:style>
                              <a:lnRef idx="0">
                                <a:scrgbClr r="0" g="0" b="0"/>
                              </a:lnRef>
                              <a:fillRef idx="0">
                                <a:scrgbClr r="0" g="0" b="0"/>
                              </a:fillRef>
                              <a:effectRef idx="0">
                                <a:scrgbClr r="0" g="0" b="0"/>
                              </a:effectRef>
                              <a:fontRef idx="minor">
                                <a:schemeClr val="tx1"/>
                              </a:fontRef>
                            </wps:style>
                            <wps:bodyPr wrap="none" rtlCol="0" anchor="t">
                              <a:spAutoFit/>
                            </wps:bodyPr>
                          </wps:wsp>
                        </a:graphicData>
                      </a:graphic>
                      <wp14:sizeRelH relativeFrom="page">
                        <wp14:pctWidth>0</wp14:pctWidth>
                      </wp14:sizeRelH>
                      <wp14:sizeRelV relativeFrom="page">
                        <wp14:pctHeight>0</wp14:pctHeight>
                      </wp14:sizeRelV>
                    </wp:anchor>
                  </w:drawing>
                </mc:Choice>
                <mc:Fallback>
                  <w:pict>
                    <v:shape w14:anchorId="169A9EFA" id="Надпись 78" o:spid="_x0000_s1026" type="#_x0000_t202" style="position:absolute;margin-left:120pt;margin-top:121.5pt;width:15pt;height:21pt;z-index:251695104;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" filled="f" stroked="f">
                      <v:textbox style="mso-fit-shape-to-text:t"/>
                    </v:shape>
                  </w:pict>
                </mc:Fallback>
              </mc:AlternateContent>
            </w:r>
            <w:r w:rsidRPr="0049726A">
              <w:rPr>
                <w:rFonts w:ascii="Arial" w:eastAsia="Times New Roman" w:hAnsi="Arial" w:cs="Arial"/>
                <w:noProof/>
                <w:sz w:val="20"/>
                <w:szCs w:val="20"/>
                <w:lang w:eastAsia="ru-RU"/>
              </w:rPr>
              <mc:AlternateContent>
                <mc:Choice Requires="wps">
                  <w:drawing>
                    <wp:anchor distT="0" distB="0" distL="114300" distR="114300" simplePos="0" relativeHeight="251696128" behindDoc="0" locked="0" layoutInCell="1" allowOverlap="1" wp14:anchorId="2A040470" wp14:editId="772B109B">
                      <wp:simplePos x="0" y="0"/>
                      <wp:positionH relativeFrom="column">
                        <wp:posOffset>1524000</wp:posOffset>
                      </wp:positionH>
                      <wp:positionV relativeFrom="paragraph">
                        <wp:posOffset>1847850</wp:posOffset>
                      </wp:positionV>
                      <wp:extent cx="190500" cy="266700"/>
                      <wp:effectExtent l="0" t="0" r="0" b="0"/>
                      <wp:wrapNone/>
                      <wp:docPr id="109" name="Надпись 109"/>
                      <wp:cNvGraphicFramePr/>
                      <a:graphic xmlns:a="http://schemas.openxmlformats.org/drawingml/2006/main">
                        <a:graphicData uri="http://schemas.microsoft.com/office/word/2010/wordprocessingShape">
                          <wps:wsp>
                            <wps:cNvSpPr txBox="1"/>
                            <wps:spPr>
                              <a:xfrm>
                                <a:off x="0" y="0"/>
                                <a:ext cx="184731" cy="264560"/>
                              </a:xfrm>
                              <a:prstGeom prst="rect">
                                <a:avLst/>
                              </a:prstGeom>
                              <a:noFill/>
                            </wps:spPr>
                            <wps:style>
                              <a:lnRef idx="0">
                                <a:scrgbClr r="0" g="0" b="0"/>
                              </a:lnRef>
                              <a:fillRef idx="0">
                                <a:scrgbClr r="0" g="0" b="0"/>
                              </a:fillRef>
                              <a:effectRef idx="0">
                                <a:scrgbClr r="0" g="0" b="0"/>
                              </a:effectRef>
                              <a:fontRef idx="minor">
                                <a:schemeClr val="tx1"/>
                              </a:fontRef>
                            </wps:style>
                            <wps:bodyPr wrap="none" rtlCol="0" anchor="t">
                              <a:spAutoFit/>
                            </wps:bodyPr>
                          </wps:wsp>
                        </a:graphicData>
                      </a:graphic>
                      <wp14:sizeRelH relativeFrom="page">
                        <wp14:pctWidth>0</wp14:pctWidth>
                      </wp14:sizeRelH>
                      <wp14:sizeRelV relativeFrom="page">
                        <wp14:pctHeight>0</wp14:pctHeight>
                      </wp14:sizeRelV>
                    </wp:anchor>
                  </w:drawing>
                </mc:Choice>
                <mc:Fallback>
                  <w:pict>
                    <v:shape w14:anchorId="42E5AC2A" id="Надпись 109" o:spid="_x0000_s1026" type="#_x0000_t202" style="position:absolute;margin-left:120pt;margin-top:145.5pt;width:15pt;height:21pt;z-index:251696128;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" filled="f" stroked="f">
                      <v:textbox style="mso-fit-shape-to-text:t"/>
                    </v:shape>
                  </w:pict>
                </mc:Fallback>
              </mc:AlternateContent>
            </w:r>
            <w:r w:rsidRPr="0049726A">
              <w:rPr>
                <w:rFonts w:ascii="Arial" w:eastAsia="Times New Roman" w:hAnsi="Arial" w:cs="Arial"/>
                <w:noProof/>
                <w:sz w:val="20"/>
                <w:szCs w:val="20"/>
                <w:lang w:eastAsia="ru-RU"/>
              </w:rPr>
              <mc:AlternateContent>
                <mc:Choice Requires="wps">
                  <w:drawing>
                    <wp:anchor distT="0" distB="0" distL="114300" distR="114300" simplePos="0" relativeHeight="251697152" behindDoc="0" locked="0" layoutInCell="1" allowOverlap="1" wp14:anchorId="4A28F4EE" wp14:editId="20493A96">
                      <wp:simplePos x="0" y="0"/>
                      <wp:positionH relativeFrom="column">
                        <wp:posOffset>1524000</wp:posOffset>
                      </wp:positionH>
                      <wp:positionV relativeFrom="paragraph">
                        <wp:posOffset>1847850</wp:posOffset>
                      </wp:positionV>
                      <wp:extent cx="190500" cy="266700"/>
                      <wp:effectExtent l="0" t="0" r="0" b="0"/>
                      <wp:wrapNone/>
                      <wp:docPr id="110" name="Надпись 110"/>
                      <wp:cNvGraphicFramePr/>
                      <a:graphic xmlns:a="http://schemas.openxmlformats.org/drawingml/2006/main">
                        <a:graphicData uri="http://schemas.microsoft.com/office/word/2010/wordprocessingShape">
                          <wps:wsp>
                            <wps:cNvSpPr txBox="1"/>
                            <wps:spPr>
                              <a:xfrm>
                                <a:off x="0" y="0"/>
                                <a:ext cx="184731" cy="264560"/>
                              </a:xfrm>
                              <a:prstGeom prst="rect">
                                <a:avLst/>
                              </a:prstGeom>
                              <a:noFill/>
                            </wps:spPr>
                            <wps:style>
                              <a:lnRef idx="0">
                                <a:scrgbClr r="0" g="0" b="0"/>
                              </a:lnRef>
                              <a:fillRef idx="0">
                                <a:scrgbClr r="0" g="0" b="0"/>
                              </a:fillRef>
                              <a:effectRef idx="0">
                                <a:scrgbClr r="0" g="0" b="0"/>
                              </a:effectRef>
                              <a:fontRef idx="minor">
                                <a:schemeClr val="tx1"/>
                              </a:fontRef>
                            </wps:style>
                            <wps:bodyPr wrap="none" rtlCol="0" anchor="t">
                              <a:spAutoFit/>
                            </wps:bodyPr>
                          </wps:wsp>
                        </a:graphicData>
                      </a:graphic>
                      <wp14:sizeRelH relativeFrom="page">
                        <wp14:pctWidth>0</wp14:pctWidth>
                      </wp14:sizeRelH>
                      <wp14:sizeRelV relativeFrom="page">
                        <wp14:pctHeight>0</wp14:pctHeight>
                      </wp14:sizeRelV>
                    </wp:anchor>
                  </w:drawing>
                </mc:Choice>
                <mc:Fallback>
                  <w:pict>
                    <v:shape w14:anchorId="6FA81D23" id="Надпись 110" o:spid="_x0000_s1026" type="#_x0000_t202" style="position:absolute;margin-left:120pt;margin-top:145.5pt;width:15pt;height:21pt;z-index:251697152;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" filled="f" stroked="f">
                      <v:textbox style="mso-fit-shape-to-text:t"/>
                    </v:shape>
                  </w:pict>
                </mc:Fallback>
              </mc:AlternateContent>
            </w:r>
            <w:r w:rsidRPr="0049726A">
              <w:rPr>
                <w:rFonts w:ascii="Arial" w:eastAsia="Times New Roman" w:hAnsi="Arial" w:cs="Arial"/>
                <w:noProof/>
                <w:sz w:val="20"/>
                <w:szCs w:val="20"/>
                <w:lang w:eastAsia="ru-RU"/>
              </w:rPr>
              <mc:AlternateContent>
                <mc:Choice Requires="wps">
                  <w:drawing>
                    <wp:anchor distT="0" distB="0" distL="114300" distR="114300" simplePos="0" relativeHeight="251698176" behindDoc="0" locked="0" layoutInCell="1" allowOverlap="1" wp14:anchorId="34594417" wp14:editId="5F95F7A7">
                      <wp:simplePos x="0" y="0"/>
                      <wp:positionH relativeFrom="column">
                        <wp:posOffset>1524000</wp:posOffset>
                      </wp:positionH>
                      <wp:positionV relativeFrom="paragraph">
                        <wp:posOffset>1847850</wp:posOffset>
                      </wp:positionV>
                      <wp:extent cx="190500" cy="266700"/>
                      <wp:effectExtent l="0" t="0" r="0" b="0"/>
                      <wp:wrapNone/>
                      <wp:docPr id="111" name="Надпись 111"/>
                      <wp:cNvGraphicFramePr/>
                      <a:graphic xmlns:a="http://schemas.openxmlformats.org/drawingml/2006/main">
                        <a:graphicData uri="http://schemas.microsoft.com/office/word/2010/wordprocessingShape">
                          <wps:wsp>
                            <wps:cNvSpPr txBox="1"/>
                            <wps:spPr>
                              <a:xfrm>
                                <a:off x="0" y="0"/>
                                <a:ext cx="184731" cy="264560"/>
                              </a:xfrm>
                              <a:prstGeom prst="rect">
                                <a:avLst/>
                              </a:prstGeom>
                              <a:noFill/>
                            </wps:spPr>
                            <wps:style>
                              <a:lnRef idx="0">
                                <a:scrgbClr r="0" g="0" b="0"/>
                              </a:lnRef>
                              <a:fillRef idx="0">
                                <a:scrgbClr r="0" g="0" b="0"/>
                              </a:fillRef>
                              <a:effectRef idx="0">
                                <a:scrgbClr r="0" g="0" b="0"/>
                              </a:effectRef>
                              <a:fontRef idx="minor">
                                <a:schemeClr val="tx1"/>
                              </a:fontRef>
                            </wps:style>
                            <wps:bodyPr wrap="none" rtlCol="0" anchor="t">
                              <a:spAutoFit/>
                            </wps:bodyPr>
                          </wps:wsp>
                        </a:graphicData>
                      </a:graphic>
                      <wp14:sizeRelH relativeFrom="page">
                        <wp14:pctWidth>0</wp14:pctWidth>
                      </wp14:sizeRelH>
                      <wp14:sizeRelV relativeFrom="page">
                        <wp14:pctHeight>0</wp14:pctHeight>
                      </wp14:sizeRelV>
                    </wp:anchor>
                  </w:drawing>
                </mc:Choice>
                <mc:Fallback>
                  <w:pict>
                    <v:shape w14:anchorId="6859E958" id="Надпись 111" o:spid="_x0000_s1026" type="#_x0000_t202" style="position:absolute;margin-left:120pt;margin-top:145.5pt;width:15pt;height:21pt;z-index:251698176;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" filled="f" stroked="f">
                      <v:textbox style="mso-fit-shape-to-text:t"/>
                    </v:shape>
                  </w:pict>
                </mc:Fallback>
              </mc:AlternateContent>
            </w:r>
            <w:r w:rsidRPr="0049726A">
              <w:rPr>
                <w:rFonts w:ascii="Arial" w:eastAsia="Times New Roman" w:hAnsi="Arial" w:cs="Arial"/>
                <w:noProof/>
                <w:sz w:val="20"/>
                <w:szCs w:val="20"/>
                <w:lang w:eastAsia="ru-RU"/>
              </w:rPr>
              <mc:AlternateContent>
                <mc:Choice Requires="wps">
                  <w:drawing>
                    <wp:anchor distT="0" distB="0" distL="114300" distR="114300" simplePos="0" relativeHeight="251699200" behindDoc="0" locked="0" layoutInCell="1" allowOverlap="1" wp14:anchorId="174A9E95" wp14:editId="24B27699">
                      <wp:simplePos x="0" y="0"/>
                      <wp:positionH relativeFrom="column">
                        <wp:posOffset>1524000</wp:posOffset>
                      </wp:positionH>
                      <wp:positionV relativeFrom="paragraph">
                        <wp:posOffset>2162175</wp:posOffset>
                      </wp:positionV>
                      <wp:extent cx="190500" cy="257175"/>
                      <wp:effectExtent l="0" t="0" r="0" b="0"/>
                      <wp:wrapNone/>
                      <wp:docPr id="19" name="Надпись 19"/>
                      <wp:cNvGraphicFramePr/>
                      <a:graphic xmlns:a="http://schemas.openxmlformats.org/drawingml/2006/main">
                        <a:graphicData uri="http://schemas.microsoft.com/office/word/2010/wordprocessingShape">
                          <wps:wsp>
                            <wps:cNvSpPr txBox="1"/>
                            <wps:spPr>
                              <a:xfrm>
                                <a:off x="0" y="0"/>
                                <a:ext cx="184731" cy="264560"/>
                              </a:xfrm>
                              <a:prstGeom prst="rect">
                                <a:avLst/>
                              </a:prstGeom>
                              <a:noFill/>
                            </wps:spPr>
                            <wps:style>
                              <a:lnRef idx="0">
                                <a:scrgbClr r="0" g="0" b="0"/>
                              </a:lnRef>
                              <a:fillRef idx="0">
                                <a:scrgbClr r="0" g="0" b="0"/>
                              </a:fillRef>
                              <a:effectRef idx="0">
                                <a:scrgbClr r="0" g="0" b="0"/>
                              </a:effectRef>
                              <a:fontRef idx="minor">
                                <a:schemeClr val="tx1"/>
                              </a:fontRef>
                            </wps:style>
                            <wps:bodyPr wrap="none" rtlCol="0" anchor="t">
                              <a:spAutoFit/>
                            </wps:bodyPr>
                          </wps:wsp>
                        </a:graphicData>
                      </a:graphic>
                      <wp14:sizeRelH relativeFrom="page">
                        <wp14:pctWidth>0</wp14:pctWidth>
                      </wp14:sizeRelH>
                      <wp14:sizeRelV relativeFrom="page">
                        <wp14:pctHeight>0</wp14:pctHeight>
                      </wp14:sizeRelV>
                    </wp:anchor>
                  </w:drawing>
                </mc:Choice>
                <mc:Fallback>
                  <w:pict>
                    <v:shape w14:anchorId="4185052F" id="Надпись 19" o:spid="_x0000_s1026" type="#_x0000_t202" style="position:absolute;margin-left:120pt;margin-top:170.25pt;width:15pt;height:20.25pt;z-index:251699200;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" filled="f" stroked="f">
                      <v:textbox style="mso-fit-shape-to-text:t"/>
                    </v:shape>
                  </w:pict>
                </mc:Fallback>
              </mc:AlternateContent>
            </w:r>
            <w:r w:rsidRPr="0049726A">
              <w:rPr>
                <w:rFonts w:ascii="Arial" w:eastAsia="Times New Roman" w:hAnsi="Arial" w:cs="Arial"/>
                <w:noProof/>
                <w:sz w:val="20"/>
                <w:szCs w:val="20"/>
                <w:lang w:eastAsia="ru-RU"/>
              </w:rPr>
              <mc:AlternateContent>
                <mc:Choice Requires="wps">
                  <w:drawing>
                    <wp:anchor distT="0" distB="0" distL="114300" distR="114300" simplePos="0" relativeHeight="251700224" behindDoc="0" locked="0" layoutInCell="1" allowOverlap="1" wp14:anchorId="6D7C9575" wp14:editId="5F7EAD73">
                      <wp:simplePos x="0" y="0"/>
                      <wp:positionH relativeFrom="column">
                        <wp:posOffset>1524000</wp:posOffset>
                      </wp:positionH>
                      <wp:positionV relativeFrom="paragraph">
                        <wp:posOffset>2162175</wp:posOffset>
                      </wp:positionV>
                      <wp:extent cx="190500" cy="257175"/>
                      <wp:effectExtent l="0" t="0" r="0" b="0"/>
                      <wp:wrapNone/>
                      <wp:docPr id="20" name="Надпись 20"/>
                      <wp:cNvGraphicFramePr/>
                      <a:graphic xmlns:a="http://schemas.openxmlformats.org/drawingml/2006/main">
                        <a:graphicData uri="http://schemas.microsoft.com/office/word/2010/wordprocessingShape">
                          <wps:wsp>
                            <wps:cNvSpPr txBox="1"/>
                            <wps:spPr>
                              <a:xfrm>
                                <a:off x="0" y="0"/>
                                <a:ext cx="184731" cy="264560"/>
                              </a:xfrm>
                              <a:prstGeom prst="rect">
                                <a:avLst/>
                              </a:prstGeom>
                              <a:noFill/>
                            </wps:spPr>
                            <wps:style>
                              <a:lnRef idx="0">
                                <a:scrgbClr r="0" g="0" b="0"/>
                              </a:lnRef>
                              <a:fillRef idx="0">
                                <a:scrgbClr r="0" g="0" b="0"/>
                              </a:fillRef>
                              <a:effectRef idx="0">
                                <a:scrgbClr r="0" g="0" b="0"/>
                              </a:effectRef>
                              <a:fontRef idx="minor">
                                <a:schemeClr val="tx1"/>
                              </a:fontRef>
                            </wps:style>
                            <wps:bodyPr wrap="none" rtlCol="0" anchor="t">
                              <a:spAutoFit/>
                            </wps:bodyPr>
                          </wps:wsp>
                        </a:graphicData>
                      </a:graphic>
                      <wp14:sizeRelH relativeFrom="page">
                        <wp14:pctWidth>0</wp14:pctWidth>
                      </wp14:sizeRelH>
                      <wp14:sizeRelV relativeFrom="page">
                        <wp14:pctHeight>0</wp14:pctHeight>
                      </wp14:sizeRelV>
                    </wp:anchor>
                  </w:drawing>
                </mc:Choice>
                <mc:Fallback>
                  <w:pict>
                    <v:shape w14:anchorId="3D8FA8A8" id="Надпись 20" o:spid="_x0000_s1026" type="#_x0000_t202" style="position:absolute;margin-left:120pt;margin-top:170.25pt;width:15pt;height:20.25pt;z-index:251700224;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" filled="f" stroked="f">
                      <v:textbox style="mso-fit-shape-to-text:t"/>
                    </v:shape>
                  </w:pict>
                </mc:Fallback>
              </mc:AlternateContent>
            </w:r>
            <w:r w:rsidRPr="0049726A">
              <w:rPr>
                <w:rFonts w:ascii="Arial" w:eastAsia="Times New Roman" w:hAnsi="Arial" w:cs="Arial"/>
                <w:noProof/>
                <w:sz w:val="20"/>
                <w:szCs w:val="20"/>
                <w:lang w:eastAsia="ru-RU"/>
              </w:rPr>
              <mc:AlternateContent>
                <mc:Choice Requires="wps">
                  <w:drawing>
                    <wp:anchor distT="0" distB="0" distL="114300" distR="114300" simplePos="0" relativeHeight="251701248" behindDoc="0" locked="0" layoutInCell="1" allowOverlap="1" wp14:anchorId="19D11009" wp14:editId="0460FB65">
                      <wp:simplePos x="0" y="0"/>
                      <wp:positionH relativeFrom="column">
                        <wp:posOffset>1524000</wp:posOffset>
                      </wp:positionH>
                      <wp:positionV relativeFrom="paragraph">
                        <wp:posOffset>2162175</wp:posOffset>
                      </wp:positionV>
                      <wp:extent cx="190500" cy="257175"/>
                      <wp:effectExtent l="0" t="0" r="0" b="0"/>
                      <wp:wrapNone/>
                      <wp:docPr id="22" name="Надпись 22"/>
                      <wp:cNvGraphicFramePr/>
                      <a:graphic xmlns:a="http://schemas.openxmlformats.org/drawingml/2006/main">
                        <a:graphicData uri="http://schemas.microsoft.com/office/word/2010/wordprocessingShape">
                          <wps:wsp>
                            <wps:cNvSpPr txBox="1"/>
                            <wps:spPr>
                              <a:xfrm>
                                <a:off x="0" y="0"/>
                                <a:ext cx="184731" cy="264560"/>
                              </a:xfrm>
                              <a:prstGeom prst="rect">
                                <a:avLst/>
                              </a:prstGeom>
                              <a:noFill/>
                            </wps:spPr>
                            <wps:style>
                              <a:lnRef idx="0">
                                <a:scrgbClr r="0" g="0" b="0"/>
                              </a:lnRef>
                              <a:fillRef idx="0">
                                <a:scrgbClr r="0" g="0" b="0"/>
                              </a:fillRef>
                              <a:effectRef idx="0">
                                <a:scrgbClr r="0" g="0" b="0"/>
                              </a:effectRef>
                              <a:fontRef idx="minor">
                                <a:schemeClr val="tx1"/>
                              </a:fontRef>
                            </wps:style>
                            <wps:bodyPr wrap="none" rtlCol="0" anchor="t">
                              <a:spAutoFit/>
                            </wps:bodyPr>
                          </wps:wsp>
                        </a:graphicData>
                      </a:graphic>
                      <wp14:sizeRelH relativeFrom="page">
                        <wp14:pctWidth>0</wp14:pctWidth>
                      </wp14:sizeRelH>
                      <wp14:sizeRelV relativeFrom="page">
                        <wp14:pctHeight>0</wp14:pctHeight>
                      </wp14:sizeRelV>
                    </wp:anchor>
                  </w:drawing>
                </mc:Choice>
                <mc:Fallback>
                  <w:pict>
                    <v:shape w14:anchorId="0C61AFB5" id="Надпись 22" o:spid="_x0000_s1026" type="#_x0000_t202" style="position:absolute;margin-left:120pt;margin-top:170.25pt;width:15pt;height:20.25pt;z-index:251701248;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" filled="f" stroked="f">
                      <v:textbox style="mso-fit-shape-to-text:t"/>
                    </v:shape>
                  </w:pict>
                </mc:Fallback>
              </mc:AlternateContent>
            </w:r>
            <w:r w:rsidRPr="0049726A">
              <w:rPr>
                <w:rFonts w:ascii="Arial" w:eastAsia="Times New Roman" w:hAnsi="Arial" w:cs="Arial"/>
                <w:noProof/>
                <w:sz w:val="20"/>
                <w:szCs w:val="20"/>
                <w:lang w:eastAsia="ru-RU"/>
              </w:rPr>
              <mc:AlternateContent>
                <mc:Choice Requires="wps">
                  <w:drawing>
                    <wp:anchor distT="0" distB="0" distL="114300" distR="114300" simplePos="0" relativeHeight="251702272" behindDoc="0" locked="0" layoutInCell="1" allowOverlap="1" wp14:anchorId="1799082B" wp14:editId="64DB0F1E">
                      <wp:simplePos x="0" y="0"/>
                      <wp:positionH relativeFrom="column">
                        <wp:posOffset>1524000</wp:posOffset>
                      </wp:positionH>
                      <wp:positionV relativeFrom="paragraph">
                        <wp:posOffset>2162175</wp:posOffset>
                      </wp:positionV>
                      <wp:extent cx="190500" cy="257175"/>
                      <wp:effectExtent l="0" t="0" r="0" b="0"/>
                      <wp:wrapNone/>
                      <wp:docPr id="23" name="Надпись 23"/>
                      <wp:cNvGraphicFramePr/>
                      <a:graphic xmlns:a="http://schemas.openxmlformats.org/drawingml/2006/main">
                        <a:graphicData uri="http://schemas.microsoft.com/office/word/2010/wordprocessingShape">
                          <wps:wsp>
                            <wps:cNvSpPr txBox="1"/>
                            <wps:spPr>
                              <a:xfrm>
                                <a:off x="0" y="0"/>
                                <a:ext cx="184731" cy="264560"/>
                              </a:xfrm>
                              <a:prstGeom prst="rect">
                                <a:avLst/>
                              </a:prstGeom>
                              <a:noFill/>
                            </wps:spPr>
                            <wps:style>
                              <a:lnRef idx="0">
                                <a:scrgbClr r="0" g="0" b="0"/>
                              </a:lnRef>
                              <a:fillRef idx="0">
                                <a:scrgbClr r="0" g="0" b="0"/>
                              </a:fillRef>
                              <a:effectRef idx="0">
                                <a:scrgbClr r="0" g="0" b="0"/>
                              </a:effectRef>
                              <a:fontRef idx="minor">
                                <a:schemeClr val="tx1"/>
                              </a:fontRef>
                            </wps:style>
                            <wps:bodyPr wrap="none" rtlCol="0" anchor="t">
                              <a:spAutoFit/>
                            </wps:bodyPr>
                          </wps:wsp>
                        </a:graphicData>
                      </a:graphic>
                      <wp14:sizeRelH relativeFrom="page">
                        <wp14:pctWidth>0</wp14:pctWidth>
                      </wp14:sizeRelH>
                      <wp14:sizeRelV relativeFrom="page">
                        <wp14:pctHeight>0</wp14:pctHeight>
                      </wp14:sizeRelV>
                    </wp:anchor>
                  </w:drawing>
                </mc:Choice>
                <mc:Fallback>
                  <w:pict>
                    <v:shape w14:anchorId="05E2A4EC" id="Надпись 23" o:spid="_x0000_s1026" type="#_x0000_t202" style="position:absolute;margin-left:120pt;margin-top:170.25pt;width:15pt;height:20.25pt;z-index:251702272;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" filled="f" stroked="f">
                      <v:textbox style="mso-fit-shape-to-text:t"/>
                    </v:shape>
                  </w:pict>
                </mc:Fallback>
              </mc:AlternateContent>
            </w:r>
            <w:r w:rsidRPr="0049726A">
              <w:rPr>
                <w:rFonts w:ascii="Arial" w:eastAsia="Times New Roman" w:hAnsi="Arial" w:cs="Arial"/>
                <w:noProof/>
                <w:sz w:val="20"/>
                <w:szCs w:val="20"/>
                <w:lang w:eastAsia="ru-RU"/>
              </w:rPr>
              <mc:AlternateContent>
                <mc:Choice Requires="wps">
                  <w:drawing>
                    <wp:anchor distT="0" distB="0" distL="114300" distR="114300" simplePos="0" relativeHeight="251703296" behindDoc="0" locked="0" layoutInCell="1" allowOverlap="1" wp14:anchorId="42DFE643" wp14:editId="2291758E">
                      <wp:simplePos x="0" y="0"/>
                      <wp:positionH relativeFrom="column">
                        <wp:posOffset>1524000</wp:posOffset>
                      </wp:positionH>
                      <wp:positionV relativeFrom="paragraph">
                        <wp:posOffset>2162175</wp:posOffset>
                      </wp:positionV>
                      <wp:extent cx="190500" cy="257175"/>
                      <wp:effectExtent l="0" t="0" r="0" b="0"/>
                      <wp:wrapNone/>
                      <wp:docPr id="24" name="Надпись 24"/>
                      <wp:cNvGraphicFramePr/>
                      <a:graphic xmlns:a="http://schemas.openxmlformats.org/drawingml/2006/main">
                        <a:graphicData uri="http://schemas.microsoft.com/office/word/2010/wordprocessingShape">
                          <wps:wsp>
                            <wps:cNvSpPr txBox="1"/>
                            <wps:spPr>
                              <a:xfrm>
                                <a:off x="0" y="0"/>
                                <a:ext cx="184731" cy="264560"/>
                              </a:xfrm>
                              <a:prstGeom prst="rect">
                                <a:avLst/>
                              </a:prstGeom>
                              <a:noFill/>
                            </wps:spPr>
                            <wps:style>
                              <a:lnRef idx="0">
                                <a:scrgbClr r="0" g="0" b="0"/>
                              </a:lnRef>
                              <a:fillRef idx="0">
                                <a:scrgbClr r="0" g="0" b="0"/>
                              </a:fillRef>
                              <a:effectRef idx="0">
                                <a:scrgbClr r="0" g="0" b="0"/>
                              </a:effectRef>
                              <a:fontRef idx="minor">
                                <a:schemeClr val="tx1"/>
                              </a:fontRef>
                            </wps:style>
                            <wps:bodyPr wrap="none" rtlCol="0" anchor="t">
                              <a:spAutoFit/>
                            </wps:bodyPr>
                          </wps:wsp>
                        </a:graphicData>
                      </a:graphic>
                      <wp14:sizeRelH relativeFrom="page">
                        <wp14:pctWidth>0</wp14:pctWidth>
                      </wp14:sizeRelH>
                      <wp14:sizeRelV relativeFrom="page">
                        <wp14:pctHeight>0</wp14:pctHeight>
                      </wp14:sizeRelV>
                    </wp:anchor>
                  </w:drawing>
                </mc:Choice>
                <mc:Fallback>
                  <w:pict>
                    <v:shape w14:anchorId="748B3089" id="Надпись 24" o:spid="_x0000_s1026" type="#_x0000_t202" style="position:absolute;margin-left:120pt;margin-top:170.25pt;width:15pt;height:20.25pt;z-index:251703296;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" filled="f" stroked="f">
                      <v:textbox style="mso-fit-shape-to-text:t"/>
                    </v:shape>
                  </w:pict>
                </mc:Fallback>
              </mc:AlternateContent>
            </w:r>
            <w:r w:rsidRPr="0049726A">
              <w:rPr>
                <w:rFonts w:ascii="Arial" w:eastAsia="Times New Roman" w:hAnsi="Arial" w:cs="Arial"/>
                <w:noProof/>
                <w:sz w:val="20"/>
                <w:szCs w:val="20"/>
                <w:lang w:eastAsia="ru-RU"/>
              </w:rPr>
              <mc:AlternateContent>
                <mc:Choice Requires="wps">
                  <w:drawing>
                    <wp:anchor distT="0" distB="0" distL="114300" distR="114300" simplePos="0" relativeHeight="251704320" behindDoc="0" locked="0" layoutInCell="1" allowOverlap="1" wp14:anchorId="41577A90" wp14:editId="5405C612">
                      <wp:simplePos x="0" y="0"/>
                      <wp:positionH relativeFrom="column">
                        <wp:posOffset>1524000</wp:posOffset>
                      </wp:positionH>
                      <wp:positionV relativeFrom="paragraph">
                        <wp:posOffset>2162175</wp:posOffset>
                      </wp:positionV>
                      <wp:extent cx="190500" cy="257175"/>
                      <wp:effectExtent l="0" t="0" r="0" b="0"/>
                      <wp:wrapNone/>
                      <wp:docPr id="25" name="Надпись 25"/>
                      <wp:cNvGraphicFramePr/>
                      <a:graphic xmlns:a="http://schemas.openxmlformats.org/drawingml/2006/main">
                        <a:graphicData uri="http://schemas.microsoft.com/office/word/2010/wordprocessingShape">
                          <wps:wsp>
                            <wps:cNvSpPr txBox="1"/>
                            <wps:spPr>
                              <a:xfrm>
                                <a:off x="0" y="0"/>
                                <a:ext cx="184731" cy="264560"/>
                              </a:xfrm>
                              <a:prstGeom prst="rect">
                                <a:avLst/>
                              </a:prstGeom>
                              <a:noFill/>
                            </wps:spPr>
                            <wps:style>
                              <a:lnRef idx="0">
                                <a:scrgbClr r="0" g="0" b="0"/>
                              </a:lnRef>
                              <a:fillRef idx="0">
                                <a:scrgbClr r="0" g="0" b="0"/>
                              </a:fillRef>
                              <a:effectRef idx="0">
                                <a:scrgbClr r="0" g="0" b="0"/>
                              </a:effectRef>
                              <a:fontRef idx="minor">
                                <a:schemeClr val="tx1"/>
                              </a:fontRef>
                            </wps:style>
                            <wps:bodyPr wrap="none" rtlCol="0" anchor="t">
                              <a:spAutoFit/>
                            </wps:bodyPr>
                          </wps:wsp>
                        </a:graphicData>
                      </a:graphic>
                      <wp14:sizeRelH relativeFrom="page">
                        <wp14:pctWidth>0</wp14:pctWidth>
                      </wp14:sizeRelH>
                      <wp14:sizeRelV relativeFrom="page">
                        <wp14:pctHeight>0</wp14:pctHeight>
                      </wp14:sizeRelV>
                    </wp:anchor>
                  </w:drawing>
                </mc:Choice>
                <mc:Fallback>
                  <w:pict>
                    <v:shape w14:anchorId="4017CE85" id="Надпись 25" o:spid="_x0000_s1026" type="#_x0000_t202" style="position:absolute;margin-left:120pt;margin-top:170.25pt;width:15pt;height:20.25pt;z-index:251704320;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" filled="f" stroked="f">
                      <v:textbox style="mso-fit-shape-to-text:t"/>
                    </v:shape>
                  </w:pict>
                </mc:Fallback>
              </mc:AlternateContent>
            </w:r>
            <w:r w:rsidRPr="0049726A">
              <w:rPr>
                <w:rFonts w:ascii="Arial" w:eastAsia="Times New Roman" w:hAnsi="Arial" w:cs="Arial"/>
                <w:noProof/>
                <w:sz w:val="20"/>
                <w:szCs w:val="20"/>
                <w:lang w:eastAsia="ru-RU"/>
              </w:rPr>
              <mc:AlternateContent>
                <mc:Choice Requires="wps">
                  <w:drawing>
                    <wp:anchor distT="0" distB="0" distL="114300" distR="114300" simplePos="0" relativeHeight="251705344" behindDoc="0" locked="0" layoutInCell="1" allowOverlap="1" wp14:anchorId="7C8C7F9F" wp14:editId="3508E3DC">
                      <wp:simplePos x="0" y="0"/>
                      <wp:positionH relativeFrom="column">
                        <wp:posOffset>1524000</wp:posOffset>
                      </wp:positionH>
                      <wp:positionV relativeFrom="paragraph">
                        <wp:posOffset>2162175</wp:posOffset>
                      </wp:positionV>
                      <wp:extent cx="190500" cy="257175"/>
                      <wp:effectExtent l="0" t="0" r="0" b="0"/>
                      <wp:wrapNone/>
                      <wp:docPr id="26" name="Надпись 26"/>
                      <wp:cNvGraphicFramePr/>
                      <a:graphic xmlns:a="http://schemas.openxmlformats.org/drawingml/2006/main">
                        <a:graphicData uri="http://schemas.microsoft.com/office/word/2010/wordprocessingShape">
                          <wps:wsp>
                            <wps:cNvSpPr txBox="1"/>
                            <wps:spPr>
                              <a:xfrm>
                                <a:off x="0" y="0"/>
                                <a:ext cx="184731" cy="264560"/>
                              </a:xfrm>
                              <a:prstGeom prst="rect">
                                <a:avLst/>
                              </a:prstGeom>
                              <a:noFill/>
                            </wps:spPr>
                            <wps:style>
                              <a:lnRef idx="0">
                                <a:scrgbClr r="0" g="0" b="0"/>
                              </a:lnRef>
                              <a:fillRef idx="0">
                                <a:scrgbClr r="0" g="0" b="0"/>
                              </a:fillRef>
                              <a:effectRef idx="0">
                                <a:scrgbClr r="0" g="0" b="0"/>
                              </a:effectRef>
                              <a:fontRef idx="minor">
                                <a:schemeClr val="tx1"/>
                              </a:fontRef>
                            </wps:style>
                            <wps:bodyPr wrap="none" rtlCol="0" anchor="t">
                              <a:spAutoFit/>
                            </wps:bodyPr>
                          </wps:wsp>
                        </a:graphicData>
                      </a:graphic>
                      <wp14:sizeRelH relativeFrom="page">
                        <wp14:pctWidth>0</wp14:pctWidth>
                      </wp14:sizeRelH>
                      <wp14:sizeRelV relativeFrom="page">
                        <wp14:pctHeight>0</wp14:pctHeight>
                      </wp14:sizeRelV>
                    </wp:anchor>
                  </w:drawing>
                </mc:Choice>
                <mc:Fallback>
                  <w:pict>
                    <v:shape w14:anchorId="32D5D2A0" id="Надпись 26" o:spid="_x0000_s1026" type="#_x0000_t202" style="position:absolute;margin-left:120pt;margin-top:170.25pt;width:15pt;height:20.25pt;z-index:251705344;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" filled="f" stroked="f">
                      <v:textbox style="mso-fit-shape-to-text:t"/>
                    </v:shape>
                  </w:pict>
                </mc:Fallback>
              </mc:AlternateContent>
            </w:r>
            <w:r w:rsidRPr="0049726A">
              <w:rPr>
                <w:rFonts w:ascii="Arial" w:eastAsia="Times New Roman" w:hAnsi="Arial" w:cs="Arial"/>
                <w:noProof/>
                <w:sz w:val="20"/>
                <w:szCs w:val="20"/>
                <w:lang w:eastAsia="ru-RU"/>
              </w:rPr>
              <mc:AlternateContent>
                <mc:Choice Requires="wps">
                  <w:drawing>
                    <wp:anchor distT="0" distB="0" distL="114300" distR="114300" simplePos="0" relativeHeight="251706368" behindDoc="0" locked="0" layoutInCell="1" allowOverlap="1" wp14:anchorId="311A3462" wp14:editId="555855B0">
                      <wp:simplePos x="0" y="0"/>
                      <wp:positionH relativeFrom="column">
                        <wp:posOffset>1524000</wp:posOffset>
                      </wp:positionH>
                      <wp:positionV relativeFrom="paragraph">
                        <wp:posOffset>2162175</wp:posOffset>
                      </wp:positionV>
                      <wp:extent cx="190500" cy="257175"/>
                      <wp:effectExtent l="0" t="0" r="0" b="0"/>
                      <wp:wrapNone/>
                      <wp:docPr id="27" name="Надпись 27"/>
                      <wp:cNvGraphicFramePr/>
                      <a:graphic xmlns:a="http://schemas.openxmlformats.org/drawingml/2006/main">
                        <a:graphicData uri="http://schemas.microsoft.com/office/word/2010/wordprocessingShape">
                          <wps:wsp>
                            <wps:cNvSpPr txBox="1"/>
                            <wps:spPr>
                              <a:xfrm>
                                <a:off x="0" y="0"/>
                                <a:ext cx="184731" cy="264560"/>
                              </a:xfrm>
                              <a:prstGeom prst="rect">
                                <a:avLst/>
                              </a:prstGeom>
                              <a:noFill/>
                            </wps:spPr>
                            <wps:style>
                              <a:lnRef idx="0">
                                <a:scrgbClr r="0" g="0" b="0"/>
                              </a:lnRef>
                              <a:fillRef idx="0">
                                <a:scrgbClr r="0" g="0" b="0"/>
                              </a:fillRef>
                              <a:effectRef idx="0">
                                <a:scrgbClr r="0" g="0" b="0"/>
                              </a:effectRef>
                              <a:fontRef idx="minor">
                                <a:schemeClr val="tx1"/>
                              </a:fontRef>
                            </wps:style>
                            <wps:bodyPr wrap="none" rtlCol="0" anchor="t">
                              <a:spAutoFit/>
                            </wps:bodyPr>
                          </wps:wsp>
                        </a:graphicData>
                      </a:graphic>
                      <wp14:sizeRelH relativeFrom="page">
                        <wp14:pctWidth>0</wp14:pctWidth>
                      </wp14:sizeRelH>
                      <wp14:sizeRelV relativeFrom="page">
                        <wp14:pctHeight>0</wp14:pctHeight>
                      </wp14:sizeRelV>
                    </wp:anchor>
                  </w:drawing>
                </mc:Choice>
                <mc:Fallback>
                  <w:pict>
                    <v:shape w14:anchorId="5B918130" id="Надпись 27" o:spid="_x0000_s1026" type="#_x0000_t202" style="position:absolute;margin-left:120pt;margin-top:170.25pt;width:15pt;height:20.25pt;z-index:251706368;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" filled="f" stroked="f">
                      <v:textbox style="mso-fit-shape-to-text:t"/>
                    </v:shape>
                  </w:pict>
                </mc:Fallback>
              </mc:AlternateContent>
            </w:r>
            <w:r w:rsidRPr="0049726A">
              <w:rPr>
                <w:rFonts w:ascii="Arial" w:eastAsia="Times New Roman" w:hAnsi="Arial" w:cs="Arial"/>
                <w:noProof/>
                <w:sz w:val="20"/>
                <w:szCs w:val="20"/>
                <w:lang w:eastAsia="ru-RU"/>
              </w:rPr>
              <mc:AlternateContent>
                <mc:Choice Requires="wps">
                  <w:drawing>
                    <wp:anchor distT="0" distB="0" distL="114300" distR="114300" simplePos="0" relativeHeight="251707392" behindDoc="0" locked="0" layoutInCell="1" allowOverlap="1" wp14:anchorId="38DC22B8" wp14:editId="702CC841">
                      <wp:simplePos x="0" y="0"/>
                      <wp:positionH relativeFrom="column">
                        <wp:posOffset>1524000</wp:posOffset>
                      </wp:positionH>
                      <wp:positionV relativeFrom="paragraph">
                        <wp:posOffset>2162175</wp:posOffset>
                      </wp:positionV>
                      <wp:extent cx="190500" cy="257175"/>
                      <wp:effectExtent l="0" t="0" r="0" b="0"/>
                      <wp:wrapNone/>
                      <wp:docPr id="28" name="Надпись 28"/>
                      <wp:cNvGraphicFramePr/>
                      <a:graphic xmlns:a="http://schemas.openxmlformats.org/drawingml/2006/main">
                        <a:graphicData uri="http://schemas.microsoft.com/office/word/2010/wordprocessingShape">
                          <wps:wsp>
                            <wps:cNvSpPr txBox="1"/>
                            <wps:spPr>
                              <a:xfrm>
                                <a:off x="0" y="0"/>
                                <a:ext cx="184731" cy="264560"/>
                              </a:xfrm>
                              <a:prstGeom prst="rect">
                                <a:avLst/>
                              </a:prstGeom>
                              <a:noFill/>
                            </wps:spPr>
                            <wps:style>
                              <a:lnRef idx="0">
                                <a:scrgbClr r="0" g="0" b="0"/>
                              </a:lnRef>
                              <a:fillRef idx="0">
                                <a:scrgbClr r="0" g="0" b="0"/>
                              </a:fillRef>
                              <a:effectRef idx="0">
                                <a:scrgbClr r="0" g="0" b="0"/>
                              </a:effectRef>
                              <a:fontRef idx="minor">
                                <a:schemeClr val="tx1"/>
                              </a:fontRef>
                            </wps:style>
                            <wps:bodyPr wrap="none" rtlCol="0" anchor="t">
                              <a:spAutoFit/>
                            </wps:bodyPr>
                          </wps:wsp>
                        </a:graphicData>
                      </a:graphic>
                      <wp14:sizeRelH relativeFrom="page">
                        <wp14:pctWidth>0</wp14:pctWidth>
                      </wp14:sizeRelH>
                      <wp14:sizeRelV relativeFrom="page">
                        <wp14:pctHeight>0</wp14:pctHeight>
                      </wp14:sizeRelV>
                    </wp:anchor>
                  </w:drawing>
                </mc:Choice>
                <mc:Fallback>
                  <w:pict>
                    <v:shape w14:anchorId="06E1BD69" id="Надпись 28" o:spid="_x0000_s1026" type="#_x0000_t202" style="position:absolute;margin-left:120pt;margin-top:170.25pt;width:15pt;height:20.25pt;z-index:251707392;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" filled="f" stroked="f">
                      <v:textbox style="mso-fit-shape-to-text:t"/>
                    </v:shape>
                  </w:pict>
                </mc:Fallback>
              </mc:AlternateContent>
            </w:r>
            <w:r w:rsidRPr="0049726A">
              <w:rPr>
                <w:rFonts w:ascii="Arial" w:eastAsia="Times New Roman" w:hAnsi="Arial" w:cs="Arial"/>
                <w:noProof/>
                <w:sz w:val="20"/>
                <w:szCs w:val="20"/>
                <w:lang w:eastAsia="ru-RU"/>
              </w:rPr>
              <mc:AlternateContent>
                <mc:Choice Requires="wps">
                  <w:drawing>
                    <wp:anchor distT="0" distB="0" distL="114300" distR="114300" simplePos="0" relativeHeight="251708416" behindDoc="0" locked="0" layoutInCell="1" allowOverlap="1" wp14:anchorId="010B5689" wp14:editId="2B036F0E">
                      <wp:simplePos x="0" y="0"/>
                      <wp:positionH relativeFrom="column">
                        <wp:posOffset>1524000</wp:posOffset>
                      </wp:positionH>
                      <wp:positionV relativeFrom="paragraph">
                        <wp:posOffset>2162175</wp:posOffset>
                      </wp:positionV>
                      <wp:extent cx="190500" cy="257175"/>
                      <wp:effectExtent l="0" t="0" r="0" b="0"/>
                      <wp:wrapNone/>
                      <wp:docPr id="29" name="Надпись 29"/>
                      <wp:cNvGraphicFramePr/>
                      <a:graphic xmlns:a="http://schemas.openxmlformats.org/drawingml/2006/main">
                        <a:graphicData uri="http://schemas.microsoft.com/office/word/2010/wordprocessingShape">
                          <wps:wsp>
                            <wps:cNvSpPr txBox="1"/>
                            <wps:spPr>
                              <a:xfrm>
                                <a:off x="0" y="0"/>
                                <a:ext cx="184731" cy="264560"/>
                              </a:xfrm>
                              <a:prstGeom prst="rect">
                                <a:avLst/>
                              </a:prstGeom>
                              <a:noFill/>
                            </wps:spPr>
                            <wps:style>
                              <a:lnRef idx="0">
                                <a:scrgbClr r="0" g="0" b="0"/>
                              </a:lnRef>
                              <a:fillRef idx="0">
                                <a:scrgbClr r="0" g="0" b="0"/>
                              </a:fillRef>
                              <a:effectRef idx="0">
                                <a:scrgbClr r="0" g="0" b="0"/>
                              </a:effectRef>
                              <a:fontRef idx="minor">
                                <a:schemeClr val="tx1"/>
                              </a:fontRef>
                            </wps:style>
                            <wps:bodyPr wrap="none" rtlCol="0" anchor="t">
                              <a:spAutoFit/>
                            </wps:bodyPr>
                          </wps:wsp>
                        </a:graphicData>
                      </a:graphic>
                      <wp14:sizeRelH relativeFrom="page">
                        <wp14:pctWidth>0</wp14:pctWidth>
                      </wp14:sizeRelH>
                      <wp14:sizeRelV relativeFrom="page">
                        <wp14:pctHeight>0</wp14:pctHeight>
                      </wp14:sizeRelV>
                    </wp:anchor>
                  </w:drawing>
                </mc:Choice>
                <mc:Fallback>
                  <w:pict>
                    <v:shape w14:anchorId="0AA335E7" id="Надпись 29" o:spid="_x0000_s1026" type="#_x0000_t202" style="position:absolute;margin-left:120pt;margin-top:170.25pt;width:15pt;height:20.25pt;z-index:251708416;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" filled="f" stroked="f">
                      <v:textbox style="mso-fit-shape-to-text:t"/>
                    </v:shape>
                  </w:pict>
                </mc:Fallback>
              </mc:AlternateContent>
            </w:r>
            <w:r w:rsidRPr="0049726A">
              <w:rPr>
                <w:rFonts w:ascii="Arial" w:eastAsia="Times New Roman" w:hAnsi="Arial" w:cs="Arial"/>
                <w:noProof/>
                <w:sz w:val="20"/>
                <w:szCs w:val="20"/>
                <w:lang w:eastAsia="ru-RU"/>
              </w:rPr>
              <mc:AlternateContent>
                <mc:Choice Requires="wps">
                  <w:drawing>
                    <wp:anchor distT="0" distB="0" distL="114300" distR="114300" simplePos="0" relativeHeight="251709440" behindDoc="0" locked="0" layoutInCell="1" allowOverlap="1" wp14:anchorId="3DC84926" wp14:editId="47AB0CB6">
                      <wp:simplePos x="0" y="0"/>
                      <wp:positionH relativeFrom="column">
                        <wp:posOffset>1524000</wp:posOffset>
                      </wp:positionH>
                      <wp:positionV relativeFrom="paragraph">
                        <wp:posOffset>2162175</wp:posOffset>
                      </wp:positionV>
                      <wp:extent cx="190500" cy="257175"/>
                      <wp:effectExtent l="0" t="0" r="0" b="0"/>
                      <wp:wrapNone/>
                      <wp:docPr id="30" name="Надпись 30"/>
                      <wp:cNvGraphicFramePr/>
                      <a:graphic xmlns:a="http://schemas.openxmlformats.org/drawingml/2006/main">
                        <a:graphicData uri="http://schemas.microsoft.com/office/word/2010/wordprocessingShape">
                          <wps:wsp>
                            <wps:cNvSpPr txBox="1"/>
                            <wps:spPr>
                              <a:xfrm>
                                <a:off x="0" y="0"/>
                                <a:ext cx="184731" cy="264560"/>
                              </a:xfrm>
                              <a:prstGeom prst="rect">
                                <a:avLst/>
                              </a:prstGeom>
                              <a:noFill/>
                            </wps:spPr>
                            <wps:style>
                              <a:lnRef idx="0">
                                <a:scrgbClr r="0" g="0" b="0"/>
                              </a:lnRef>
                              <a:fillRef idx="0">
                                <a:scrgbClr r="0" g="0" b="0"/>
                              </a:fillRef>
                              <a:effectRef idx="0">
                                <a:scrgbClr r="0" g="0" b="0"/>
                              </a:effectRef>
                              <a:fontRef idx="minor">
                                <a:schemeClr val="tx1"/>
                              </a:fontRef>
                            </wps:style>
                            <wps:bodyPr wrap="none" rtlCol="0" anchor="t">
                              <a:spAutoFit/>
                            </wps:bodyPr>
                          </wps:wsp>
                        </a:graphicData>
                      </a:graphic>
                      <wp14:sizeRelH relativeFrom="page">
                        <wp14:pctWidth>0</wp14:pctWidth>
                      </wp14:sizeRelH>
                      <wp14:sizeRelV relativeFrom="page">
                        <wp14:pctHeight>0</wp14:pctHeight>
                      </wp14:sizeRelV>
                    </wp:anchor>
                  </w:drawing>
                </mc:Choice>
                <mc:Fallback>
                  <w:pict>
                    <v:shape w14:anchorId="15872035" id="Надпись 30" o:spid="_x0000_s1026" type="#_x0000_t202" style="position:absolute;margin-left:120pt;margin-top:170.25pt;width:15pt;height:20.25pt;z-index:251709440;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" filled="f" stroked="f">
                      <v:textbox style="mso-fit-shape-to-text:t"/>
                    </v:shape>
                  </w:pict>
                </mc:Fallback>
              </mc:AlternateContent>
            </w:r>
            <w:r w:rsidRPr="0049726A">
              <w:rPr>
                <w:rFonts w:ascii="Arial" w:eastAsia="Times New Roman" w:hAnsi="Arial" w:cs="Arial"/>
                <w:noProof/>
                <w:sz w:val="20"/>
                <w:szCs w:val="20"/>
                <w:lang w:eastAsia="ru-RU"/>
              </w:rPr>
              <mc:AlternateContent>
                <mc:Choice Requires="wps">
                  <w:drawing>
                    <wp:anchor distT="0" distB="0" distL="114300" distR="114300" simplePos="0" relativeHeight="251710464" behindDoc="0" locked="0" layoutInCell="1" allowOverlap="1" wp14:anchorId="08137272" wp14:editId="6D1A2819">
                      <wp:simplePos x="0" y="0"/>
                      <wp:positionH relativeFrom="column">
                        <wp:posOffset>1524000</wp:posOffset>
                      </wp:positionH>
                      <wp:positionV relativeFrom="paragraph">
                        <wp:posOffset>2162175</wp:posOffset>
                      </wp:positionV>
                      <wp:extent cx="190500" cy="257175"/>
                      <wp:effectExtent l="0" t="0" r="0" b="0"/>
                      <wp:wrapNone/>
                      <wp:docPr id="31" name="Надпись 31"/>
                      <wp:cNvGraphicFramePr/>
                      <a:graphic xmlns:a="http://schemas.openxmlformats.org/drawingml/2006/main">
                        <a:graphicData uri="http://schemas.microsoft.com/office/word/2010/wordprocessingShape">
                          <wps:wsp>
                            <wps:cNvSpPr txBox="1"/>
                            <wps:spPr>
                              <a:xfrm>
                                <a:off x="0" y="0"/>
                                <a:ext cx="184731" cy="264560"/>
                              </a:xfrm>
                              <a:prstGeom prst="rect">
                                <a:avLst/>
                              </a:prstGeom>
                              <a:noFill/>
                            </wps:spPr>
                            <wps:style>
                              <a:lnRef idx="0">
                                <a:scrgbClr r="0" g="0" b="0"/>
                              </a:lnRef>
                              <a:fillRef idx="0">
                                <a:scrgbClr r="0" g="0" b="0"/>
                              </a:fillRef>
                              <a:effectRef idx="0">
                                <a:scrgbClr r="0" g="0" b="0"/>
                              </a:effectRef>
                              <a:fontRef idx="minor">
                                <a:schemeClr val="tx1"/>
                              </a:fontRef>
                            </wps:style>
                            <wps:bodyPr wrap="none" rtlCol="0" anchor="t">
                              <a:spAutoFit/>
                            </wps:bodyPr>
                          </wps:wsp>
                        </a:graphicData>
                      </a:graphic>
                      <wp14:sizeRelH relativeFrom="page">
                        <wp14:pctWidth>0</wp14:pctWidth>
                      </wp14:sizeRelH>
                      <wp14:sizeRelV relativeFrom="page">
                        <wp14:pctHeight>0</wp14:pctHeight>
                      </wp14:sizeRelV>
                    </wp:anchor>
                  </w:drawing>
                </mc:Choice>
                <mc:Fallback>
                  <w:pict>
                    <v:shape w14:anchorId="3ED83C13" id="Надпись 31" o:spid="_x0000_s1026" type="#_x0000_t202" style="position:absolute;margin-left:120pt;margin-top:170.25pt;width:15pt;height:20.25pt;z-index:251710464;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" filled="f" stroked="f">
                      <v:textbox style="mso-fit-shape-to-text:t"/>
                    </v:shape>
                  </w:pict>
                </mc:Fallback>
              </mc:AlternateContent>
            </w:r>
            <w:r w:rsidRPr="0049726A">
              <w:rPr>
                <w:rFonts w:ascii="Arial" w:eastAsia="Times New Roman" w:hAnsi="Arial" w:cs="Arial"/>
                <w:noProof/>
                <w:sz w:val="20"/>
                <w:szCs w:val="20"/>
                <w:lang w:eastAsia="ru-RU"/>
              </w:rPr>
              <mc:AlternateContent>
                <mc:Choice Requires="wps">
                  <w:drawing>
                    <wp:anchor distT="0" distB="0" distL="114300" distR="114300" simplePos="0" relativeHeight="251711488" behindDoc="0" locked="0" layoutInCell="1" allowOverlap="1" wp14:anchorId="1F813920" wp14:editId="3B7945C9">
                      <wp:simplePos x="0" y="0"/>
                      <wp:positionH relativeFrom="column">
                        <wp:posOffset>1524000</wp:posOffset>
                      </wp:positionH>
                      <wp:positionV relativeFrom="paragraph">
                        <wp:posOffset>2162175</wp:posOffset>
                      </wp:positionV>
                      <wp:extent cx="190500" cy="257175"/>
                      <wp:effectExtent l="0" t="0" r="0" b="0"/>
                      <wp:wrapNone/>
                      <wp:docPr id="32" name="Надпись 32"/>
                      <wp:cNvGraphicFramePr/>
                      <a:graphic xmlns:a="http://schemas.openxmlformats.org/drawingml/2006/main">
                        <a:graphicData uri="http://schemas.microsoft.com/office/word/2010/wordprocessingShape">
                          <wps:wsp>
                            <wps:cNvSpPr txBox="1"/>
                            <wps:spPr>
                              <a:xfrm>
                                <a:off x="0" y="0"/>
                                <a:ext cx="184731" cy="264560"/>
                              </a:xfrm>
                              <a:prstGeom prst="rect">
                                <a:avLst/>
                              </a:prstGeom>
                              <a:noFill/>
                            </wps:spPr>
                            <wps:style>
                              <a:lnRef idx="0">
                                <a:scrgbClr r="0" g="0" b="0"/>
                              </a:lnRef>
                              <a:fillRef idx="0">
                                <a:scrgbClr r="0" g="0" b="0"/>
                              </a:fillRef>
                              <a:effectRef idx="0">
                                <a:scrgbClr r="0" g="0" b="0"/>
                              </a:effectRef>
                              <a:fontRef idx="minor">
                                <a:schemeClr val="tx1"/>
                              </a:fontRef>
                            </wps:style>
                            <wps:bodyPr wrap="none" rtlCol="0" anchor="t">
                              <a:spAutoFit/>
                            </wps:bodyPr>
                          </wps:wsp>
                        </a:graphicData>
                      </a:graphic>
                      <wp14:sizeRelH relativeFrom="page">
                        <wp14:pctWidth>0</wp14:pctWidth>
                      </wp14:sizeRelH>
                      <wp14:sizeRelV relativeFrom="page">
                        <wp14:pctHeight>0</wp14:pctHeight>
                      </wp14:sizeRelV>
                    </wp:anchor>
                  </w:drawing>
                </mc:Choice>
                <mc:Fallback>
                  <w:pict>
                    <v:shape w14:anchorId="3960CB86" id="Надпись 32" o:spid="_x0000_s1026" type="#_x0000_t202" style="position:absolute;margin-left:120pt;margin-top:170.25pt;width:15pt;height:20.25pt;z-index:251711488;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" filled="f" stroked="f">
                      <v:textbox style="mso-fit-shape-to-text:t"/>
                    </v:shape>
                  </w:pict>
                </mc:Fallback>
              </mc:AlternateContent>
            </w:r>
            <w:r w:rsidRPr="0049726A">
              <w:rPr>
                <w:rFonts w:ascii="Arial" w:eastAsia="Times New Roman" w:hAnsi="Arial" w:cs="Arial"/>
                <w:noProof/>
                <w:sz w:val="20"/>
                <w:szCs w:val="20"/>
                <w:lang w:eastAsia="ru-RU"/>
              </w:rPr>
              <mc:AlternateContent>
                <mc:Choice Requires="wps">
                  <w:drawing>
                    <wp:anchor distT="0" distB="0" distL="114300" distR="114300" simplePos="0" relativeHeight="251712512" behindDoc="0" locked="0" layoutInCell="1" allowOverlap="1" wp14:anchorId="3676FC99" wp14:editId="0DC5457D">
                      <wp:simplePos x="0" y="0"/>
                      <wp:positionH relativeFrom="column">
                        <wp:posOffset>1524000</wp:posOffset>
                      </wp:positionH>
                      <wp:positionV relativeFrom="paragraph">
                        <wp:posOffset>2162175</wp:posOffset>
                      </wp:positionV>
                      <wp:extent cx="190500" cy="257175"/>
                      <wp:effectExtent l="0" t="0" r="0" b="0"/>
                      <wp:wrapNone/>
                      <wp:docPr id="33" name="Надпись 33"/>
                      <wp:cNvGraphicFramePr/>
                      <a:graphic xmlns:a="http://schemas.openxmlformats.org/drawingml/2006/main">
                        <a:graphicData uri="http://schemas.microsoft.com/office/word/2010/wordprocessingShape">
                          <wps:wsp>
                            <wps:cNvSpPr txBox="1"/>
                            <wps:spPr>
                              <a:xfrm>
                                <a:off x="0" y="0"/>
                                <a:ext cx="184731" cy="264560"/>
                              </a:xfrm>
                              <a:prstGeom prst="rect">
                                <a:avLst/>
                              </a:prstGeom>
                              <a:noFill/>
                            </wps:spPr>
                            <wps:style>
                              <a:lnRef idx="0">
                                <a:scrgbClr r="0" g="0" b="0"/>
                              </a:lnRef>
                              <a:fillRef idx="0">
                                <a:scrgbClr r="0" g="0" b="0"/>
                              </a:fillRef>
                              <a:effectRef idx="0">
                                <a:scrgbClr r="0" g="0" b="0"/>
                              </a:effectRef>
                              <a:fontRef idx="minor">
                                <a:schemeClr val="tx1"/>
                              </a:fontRef>
                            </wps:style>
                            <wps:bodyPr wrap="none" rtlCol="0" anchor="t">
                              <a:spAutoFit/>
                            </wps:bodyPr>
                          </wps:wsp>
                        </a:graphicData>
                      </a:graphic>
                      <wp14:sizeRelH relativeFrom="page">
                        <wp14:pctWidth>0</wp14:pctWidth>
                      </wp14:sizeRelH>
                      <wp14:sizeRelV relativeFrom="page">
                        <wp14:pctHeight>0</wp14:pctHeight>
                      </wp14:sizeRelV>
                    </wp:anchor>
                  </w:drawing>
                </mc:Choice>
                <mc:Fallback>
                  <w:pict>
                    <v:shape w14:anchorId="092264A5" id="Надпись 33" o:spid="_x0000_s1026" type="#_x0000_t202" style="position:absolute;margin-left:120pt;margin-top:170.25pt;width:15pt;height:20.25pt;z-index:251712512;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" filled="f" stroked="f">
                      <v:textbox style="mso-fit-shape-to-text:t"/>
                    </v:shape>
                  </w:pict>
                </mc:Fallback>
              </mc:AlternateContent>
            </w:r>
            <w:r w:rsidRPr="0049726A">
              <w:rPr>
                <w:rFonts w:ascii="Arial" w:eastAsia="Times New Roman" w:hAnsi="Arial" w:cs="Arial"/>
                <w:noProof/>
                <w:sz w:val="20"/>
                <w:szCs w:val="20"/>
                <w:lang w:eastAsia="ru-RU"/>
              </w:rPr>
              <mc:AlternateContent>
                <mc:Choice Requires="wps">
                  <w:drawing>
                    <wp:anchor distT="0" distB="0" distL="114300" distR="114300" simplePos="0" relativeHeight="251713536" behindDoc="0" locked="0" layoutInCell="1" allowOverlap="1" wp14:anchorId="64077FF5" wp14:editId="0EC4D903">
                      <wp:simplePos x="0" y="0"/>
                      <wp:positionH relativeFrom="column">
                        <wp:posOffset>1524000</wp:posOffset>
                      </wp:positionH>
                      <wp:positionV relativeFrom="paragraph">
                        <wp:posOffset>2162175</wp:posOffset>
                      </wp:positionV>
                      <wp:extent cx="190500" cy="257175"/>
                      <wp:effectExtent l="0" t="0" r="0" b="0"/>
                      <wp:wrapNone/>
                      <wp:docPr id="34" name="Надпись 34"/>
                      <wp:cNvGraphicFramePr/>
                      <a:graphic xmlns:a="http://schemas.openxmlformats.org/drawingml/2006/main">
                        <a:graphicData uri="http://schemas.microsoft.com/office/word/2010/wordprocessingShape">
                          <wps:wsp>
                            <wps:cNvSpPr txBox="1"/>
                            <wps:spPr>
                              <a:xfrm>
                                <a:off x="0" y="0"/>
                                <a:ext cx="184731" cy="264560"/>
                              </a:xfrm>
                              <a:prstGeom prst="rect">
                                <a:avLst/>
                              </a:prstGeom>
                              <a:noFill/>
                            </wps:spPr>
                            <wps:style>
                              <a:lnRef idx="0">
                                <a:scrgbClr r="0" g="0" b="0"/>
                              </a:lnRef>
                              <a:fillRef idx="0">
                                <a:scrgbClr r="0" g="0" b="0"/>
                              </a:fillRef>
                              <a:effectRef idx="0">
                                <a:scrgbClr r="0" g="0" b="0"/>
                              </a:effectRef>
                              <a:fontRef idx="minor">
                                <a:schemeClr val="tx1"/>
                              </a:fontRef>
                            </wps:style>
                            <wps:bodyPr wrap="none" rtlCol="0" anchor="t">
                              <a:spAutoFit/>
                            </wps:bodyPr>
                          </wps:wsp>
                        </a:graphicData>
                      </a:graphic>
                      <wp14:sizeRelH relativeFrom="page">
                        <wp14:pctWidth>0</wp14:pctWidth>
                      </wp14:sizeRelH>
                      <wp14:sizeRelV relativeFrom="page">
                        <wp14:pctHeight>0</wp14:pctHeight>
                      </wp14:sizeRelV>
                    </wp:anchor>
                  </w:drawing>
                </mc:Choice>
                <mc:Fallback>
                  <w:pict>
                    <v:shape w14:anchorId="69829819" id="Надпись 34" o:spid="_x0000_s1026" type="#_x0000_t202" style="position:absolute;margin-left:120pt;margin-top:170.25pt;width:15pt;height:20.25pt;z-index:251713536;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" filled="f" stroked="f">
                      <v:textbox style="mso-fit-shape-to-text:t"/>
                    </v:shape>
                  </w:pict>
                </mc:Fallback>
              </mc:AlternateContent>
            </w:r>
            <w:r w:rsidRPr="0049726A">
              <w:rPr>
                <w:rFonts w:ascii="Arial" w:eastAsia="Times New Roman" w:hAnsi="Arial" w:cs="Arial"/>
                <w:noProof/>
                <w:sz w:val="20"/>
                <w:szCs w:val="20"/>
                <w:lang w:eastAsia="ru-RU"/>
              </w:rPr>
              <mc:AlternateContent>
                <mc:Choice Requires="wps">
                  <w:drawing>
                    <wp:anchor distT="0" distB="0" distL="114300" distR="114300" simplePos="0" relativeHeight="251714560" behindDoc="0" locked="0" layoutInCell="1" allowOverlap="1" wp14:anchorId="30C5F6FF" wp14:editId="35A1633D">
                      <wp:simplePos x="0" y="0"/>
                      <wp:positionH relativeFrom="column">
                        <wp:posOffset>1524000</wp:posOffset>
                      </wp:positionH>
                      <wp:positionV relativeFrom="paragraph">
                        <wp:posOffset>2162175</wp:posOffset>
                      </wp:positionV>
                      <wp:extent cx="190500" cy="257175"/>
                      <wp:effectExtent l="0" t="0" r="0" b="0"/>
                      <wp:wrapNone/>
                      <wp:docPr id="35" name="Надпись 35"/>
                      <wp:cNvGraphicFramePr/>
                      <a:graphic xmlns:a="http://schemas.openxmlformats.org/drawingml/2006/main">
                        <a:graphicData uri="http://schemas.microsoft.com/office/word/2010/wordprocessingShape">
                          <wps:wsp>
                            <wps:cNvSpPr txBox="1"/>
                            <wps:spPr>
                              <a:xfrm>
                                <a:off x="0" y="0"/>
                                <a:ext cx="184731" cy="264560"/>
                              </a:xfrm>
                              <a:prstGeom prst="rect">
                                <a:avLst/>
                              </a:prstGeom>
                              <a:noFill/>
                            </wps:spPr>
                            <wps:style>
                              <a:lnRef idx="0">
                                <a:scrgbClr r="0" g="0" b="0"/>
                              </a:lnRef>
                              <a:fillRef idx="0">
                                <a:scrgbClr r="0" g="0" b="0"/>
                              </a:fillRef>
                              <a:effectRef idx="0">
                                <a:scrgbClr r="0" g="0" b="0"/>
                              </a:effectRef>
                              <a:fontRef idx="minor">
                                <a:schemeClr val="tx1"/>
                              </a:fontRef>
                            </wps:style>
                            <wps:bodyPr wrap="none" rtlCol="0" anchor="t">
                              <a:spAutoFit/>
                            </wps:bodyPr>
                          </wps:wsp>
                        </a:graphicData>
                      </a:graphic>
                      <wp14:sizeRelH relativeFrom="page">
                        <wp14:pctWidth>0</wp14:pctWidth>
                      </wp14:sizeRelH>
                      <wp14:sizeRelV relativeFrom="page">
                        <wp14:pctHeight>0</wp14:pctHeight>
                      </wp14:sizeRelV>
                    </wp:anchor>
                  </w:drawing>
                </mc:Choice>
                <mc:Fallback>
                  <w:pict>
                    <v:shape w14:anchorId="2B69EF7A" id="Надпись 35" o:spid="_x0000_s1026" type="#_x0000_t202" style="position:absolute;margin-left:120pt;margin-top:170.25pt;width:15pt;height:20.25pt;z-index:251714560;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" filled="f" stroked="f">
                      <v:textbox style="mso-fit-shape-to-text:t"/>
                    </v:shape>
                  </w:pict>
                </mc:Fallback>
              </mc:AlternateContent>
            </w:r>
            <w:r w:rsidRPr="0049726A">
              <w:rPr>
                <w:rFonts w:ascii="Arial" w:eastAsia="Times New Roman" w:hAnsi="Arial" w:cs="Arial"/>
                <w:noProof/>
                <w:sz w:val="20"/>
                <w:szCs w:val="20"/>
                <w:lang w:eastAsia="ru-RU"/>
              </w:rPr>
              <mc:AlternateContent>
                <mc:Choice Requires="wps">
                  <w:drawing>
                    <wp:anchor distT="0" distB="0" distL="114300" distR="114300" simplePos="0" relativeHeight="251715584" behindDoc="0" locked="0" layoutInCell="1" allowOverlap="1" wp14:anchorId="0B68E365" wp14:editId="51E85110">
                      <wp:simplePos x="0" y="0"/>
                      <wp:positionH relativeFrom="column">
                        <wp:posOffset>1524000</wp:posOffset>
                      </wp:positionH>
                      <wp:positionV relativeFrom="paragraph">
                        <wp:posOffset>2162175</wp:posOffset>
                      </wp:positionV>
                      <wp:extent cx="190500" cy="257175"/>
                      <wp:effectExtent l="0" t="0" r="0" b="0"/>
                      <wp:wrapNone/>
                      <wp:docPr id="36" name="Надпись 36"/>
                      <wp:cNvGraphicFramePr/>
                      <a:graphic xmlns:a="http://schemas.openxmlformats.org/drawingml/2006/main">
                        <a:graphicData uri="http://schemas.microsoft.com/office/word/2010/wordprocessingShape">
                          <wps:wsp>
                            <wps:cNvSpPr txBox="1"/>
                            <wps:spPr>
                              <a:xfrm>
                                <a:off x="0" y="0"/>
                                <a:ext cx="184731" cy="264560"/>
                              </a:xfrm>
                              <a:prstGeom prst="rect">
                                <a:avLst/>
                              </a:prstGeom>
                              <a:noFill/>
                            </wps:spPr>
                            <wps:style>
                              <a:lnRef idx="0">
                                <a:scrgbClr r="0" g="0" b="0"/>
                              </a:lnRef>
                              <a:fillRef idx="0">
                                <a:scrgbClr r="0" g="0" b="0"/>
                              </a:fillRef>
                              <a:effectRef idx="0">
                                <a:scrgbClr r="0" g="0" b="0"/>
                              </a:effectRef>
                              <a:fontRef idx="minor">
                                <a:schemeClr val="tx1"/>
                              </a:fontRef>
                            </wps:style>
                            <wps:bodyPr wrap="none" rtlCol="0" anchor="t">
                              <a:spAutoFit/>
                            </wps:bodyPr>
                          </wps:wsp>
                        </a:graphicData>
                      </a:graphic>
                      <wp14:sizeRelH relativeFrom="page">
                        <wp14:pctWidth>0</wp14:pctWidth>
                      </wp14:sizeRelH>
                      <wp14:sizeRelV relativeFrom="page">
                        <wp14:pctHeight>0</wp14:pctHeight>
                      </wp14:sizeRelV>
                    </wp:anchor>
                  </w:drawing>
                </mc:Choice>
                <mc:Fallback>
                  <w:pict>
                    <v:shape w14:anchorId="3395FEDB" id="Надпись 36" o:spid="_x0000_s1026" type="#_x0000_t202" style="position:absolute;margin-left:120pt;margin-top:170.25pt;width:15pt;height:20.25pt;z-index:251715584;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" filled="f" stroked="f">
                      <v:textbox style="mso-fit-shape-to-text:t"/>
                    </v:shape>
                  </w:pict>
                </mc:Fallback>
              </mc:AlternateContent>
            </w:r>
            <w:r w:rsidRPr="0049726A">
              <w:rPr>
                <w:rFonts w:ascii="Arial" w:eastAsia="Times New Roman" w:hAnsi="Arial" w:cs="Arial"/>
                <w:noProof/>
                <w:sz w:val="20"/>
                <w:szCs w:val="20"/>
                <w:lang w:eastAsia="ru-RU"/>
              </w:rPr>
              <mc:AlternateContent>
                <mc:Choice Requires="wps">
                  <w:drawing>
                    <wp:anchor distT="0" distB="0" distL="114300" distR="114300" simplePos="0" relativeHeight="251716608" behindDoc="0" locked="0" layoutInCell="1" allowOverlap="1" wp14:anchorId="587AB591" wp14:editId="769464F2">
                      <wp:simplePos x="0" y="0"/>
                      <wp:positionH relativeFrom="column">
                        <wp:posOffset>1524000</wp:posOffset>
                      </wp:positionH>
                      <wp:positionV relativeFrom="paragraph">
                        <wp:posOffset>2162175</wp:posOffset>
                      </wp:positionV>
                      <wp:extent cx="190500" cy="257175"/>
                      <wp:effectExtent l="0" t="0" r="0" b="0"/>
                      <wp:wrapNone/>
                      <wp:docPr id="37" name="Надпись 37"/>
                      <wp:cNvGraphicFramePr/>
                      <a:graphic xmlns:a="http://schemas.openxmlformats.org/drawingml/2006/main">
                        <a:graphicData uri="http://schemas.microsoft.com/office/word/2010/wordprocessingShape">
                          <wps:wsp>
                            <wps:cNvSpPr txBox="1"/>
                            <wps:spPr>
                              <a:xfrm>
                                <a:off x="0" y="0"/>
                                <a:ext cx="184731" cy="264560"/>
                              </a:xfrm>
                              <a:prstGeom prst="rect">
                                <a:avLst/>
                              </a:prstGeom>
                              <a:noFill/>
                            </wps:spPr>
                            <wps:style>
                              <a:lnRef idx="0">
                                <a:scrgbClr r="0" g="0" b="0"/>
                              </a:lnRef>
                              <a:fillRef idx="0">
                                <a:scrgbClr r="0" g="0" b="0"/>
                              </a:fillRef>
                              <a:effectRef idx="0">
                                <a:scrgbClr r="0" g="0" b="0"/>
                              </a:effectRef>
                              <a:fontRef idx="minor">
                                <a:schemeClr val="tx1"/>
                              </a:fontRef>
                            </wps:style>
                            <wps:bodyPr wrap="none" rtlCol="0" anchor="t">
                              <a:spAutoFit/>
                            </wps:bodyPr>
                          </wps:wsp>
                        </a:graphicData>
                      </a:graphic>
                      <wp14:sizeRelH relativeFrom="page">
                        <wp14:pctWidth>0</wp14:pctWidth>
                      </wp14:sizeRelH>
                      <wp14:sizeRelV relativeFrom="page">
                        <wp14:pctHeight>0</wp14:pctHeight>
                      </wp14:sizeRelV>
                    </wp:anchor>
                  </w:drawing>
                </mc:Choice>
                <mc:Fallback>
                  <w:pict>
                    <v:shape w14:anchorId="135B6A14" id="Надпись 37" o:spid="_x0000_s1026" type="#_x0000_t202" style="position:absolute;margin-left:120pt;margin-top:170.25pt;width:15pt;height:20.25pt;z-index:251716608;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" filled="f" stroked="f">
                      <v:textbox style="mso-fit-shape-to-text:t"/>
                    </v:shape>
                  </w:pict>
                </mc:Fallback>
              </mc:AlternateContent>
            </w:r>
            <w:r w:rsidRPr="0049726A">
              <w:rPr>
                <w:rFonts w:ascii="Arial" w:eastAsia="Times New Roman" w:hAnsi="Arial" w:cs="Arial"/>
                <w:noProof/>
                <w:sz w:val="20"/>
                <w:szCs w:val="20"/>
                <w:lang w:eastAsia="ru-RU"/>
              </w:rPr>
              <mc:AlternateContent>
                <mc:Choice Requires="wps">
                  <w:drawing>
                    <wp:anchor distT="0" distB="0" distL="114300" distR="114300" simplePos="0" relativeHeight="251717632" behindDoc="0" locked="0" layoutInCell="1" allowOverlap="1" wp14:anchorId="35F19FFC" wp14:editId="11935AFF">
                      <wp:simplePos x="0" y="0"/>
                      <wp:positionH relativeFrom="column">
                        <wp:posOffset>1524000</wp:posOffset>
                      </wp:positionH>
                      <wp:positionV relativeFrom="paragraph">
                        <wp:posOffset>2162175</wp:posOffset>
                      </wp:positionV>
                      <wp:extent cx="190500" cy="257175"/>
                      <wp:effectExtent l="0" t="0" r="0" b="0"/>
                      <wp:wrapNone/>
                      <wp:docPr id="79" name="Надпись 79"/>
                      <wp:cNvGraphicFramePr/>
                      <a:graphic xmlns:a="http://schemas.openxmlformats.org/drawingml/2006/main">
                        <a:graphicData uri="http://schemas.microsoft.com/office/word/2010/wordprocessingShape">
                          <wps:wsp>
                            <wps:cNvSpPr txBox="1"/>
                            <wps:spPr>
                              <a:xfrm>
                                <a:off x="0" y="0"/>
                                <a:ext cx="184731" cy="264560"/>
                              </a:xfrm>
                              <a:prstGeom prst="rect">
                                <a:avLst/>
                              </a:prstGeom>
                              <a:noFill/>
                            </wps:spPr>
                            <wps:style>
                              <a:lnRef idx="0">
                                <a:scrgbClr r="0" g="0" b="0"/>
                              </a:lnRef>
                              <a:fillRef idx="0">
                                <a:scrgbClr r="0" g="0" b="0"/>
                              </a:fillRef>
                              <a:effectRef idx="0">
                                <a:scrgbClr r="0" g="0" b="0"/>
                              </a:effectRef>
                              <a:fontRef idx="minor">
                                <a:schemeClr val="tx1"/>
                              </a:fontRef>
                            </wps:style>
                            <wps:bodyPr wrap="none" rtlCol="0" anchor="t">
                              <a:spAutoFit/>
                            </wps:bodyPr>
                          </wps:wsp>
                        </a:graphicData>
                      </a:graphic>
                      <wp14:sizeRelH relativeFrom="page">
                        <wp14:pctWidth>0</wp14:pctWidth>
                      </wp14:sizeRelH>
                      <wp14:sizeRelV relativeFrom="page">
                        <wp14:pctHeight>0</wp14:pctHeight>
                      </wp14:sizeRelV>
                    </wp:anchor>
                  </w:drawing>
                </mc:Choice>
                <mc:Fallback>
                  <w:pict>
                    <v:shape w14:anchorId="452EF7A2" id="Надпись 79" o:spid="_x0000_s1026" type="#_x0000_t202" style="position:absolute;margin-left:120pt;margin-top:170.25pt;width:15pt;height:20.25pt;z-index:251717632;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" filled="f" stroked="f">
                      <v:textbox style="mso-fit-shape-to-text:t"/>
                    </v:shape>
                  </w:pict>
                </mc:Fallback>
              </mc:AlternateContent>
            </w:r>
            <w:r w:rsidRPr="0049726A">
              <w:rPr>
                <w:rFonts w:ascii="Arial" w:eastAsia="Times New Roman" w:hAnsi="Arial" w:cs="Arial"/>
                <w:noProof/>
                <w:sz w:val="20"/>
                <w:szCs w:val="20"/>
                <w:lang w:eastAsia="ru-RU"/>
              </w:rPr>
              <mc:AlternateContent>
                <mc:Choice Requires="wps">
                  <w:drawing>
                    <wp:anchor distT="0" distB="0" distL="114300" distR="114300" simplePos="0" relativeHeight="251718656" behindDoc="0" locked="0" layoutInCell="1" allowOverlap="1" wp14:anchorId="5D1690F2" wp14:editId="45C3897A">
                      <wp:simplePos x="0" y="0"/>
                      <wp:positionH relativeFrom="column">
                        <wp:posOffset>1524000</wp:posOffset>
                      </wp:positionH>
                      <wp:positionV relativeFrom="paragraph">
                        <wp:posOffset>2162175</wp:posOffset>
                      </wp:positionV>
                      <wp:extent cx="190500" cy="257175"/>
                      <wp:effectExtent l="0" t="0" r="0" b="0"/>
                      <wp:wrapNone/>
                      <wp:docPr id="80" name="Надпись 80"/>
                      <wp:cNvGraphicFramePr/>
                      <a:graphic xmlns:a="http://schemas.openxmlformats.org/drawingml/2006/main">
                        <a:graphicData uri="http://schemas.microsoft.com/office/word/2010/wordprocessingShape">
                          <wps:wsp>
                            <wps:cNvSpPr txBox="1"/>
                            <wps:spPr>
                              <a:xfrm>
                                <a:off x="0" y="0"/>
                                <a:ext cx="184731" cy="264560"/>
                              </a:xfrm>
                              <a:prstGeom prst="rect">
                                <a:avLst/>
                              </a:prstGeom>
                              <a:noFill/>
                            </wps:spPr>
                            <wps:style>
                              <a:lnRef idx="0">
                                <a:scrgbClr r="0" g="0" b="0"/>
                              </a:lnRef>
                              <a:fillRef idx="0">
                                <a:scrgbClr r="0" g="0" b="0"/>
                              </a:fillRef>
                              <a:effectRef idx="0">
                                <a:scrgbClr r="0" g="0" b="0"/>
                              </a:effectRef>
                              <a:fontRef idx="minor">
                                <a:schemeClr val="tx1"/>
                              </a:fontRef>
                            </wps:style>
                            <wps:bodyPr wrap="none" rtlCol="0" anchor="t">
                              <a:spAutoFit/>
                            </wps:bodyPr>
                          </wps:wsp>
                        </a:graphicData>
                      </a:graphic>
                      <wp14:sizeRelH relativeFrom="page">
                        <wp14:pctWidth>0</wp14:pctWidth>
                      </wp14:sizeRelH>
                      <wp14:sizeRelV relativeFrom="page">
                        <wp14:pctHeight>0</wp14:pctHeight>
                      </wp14:sizeRelV>
                    </wp:anchor>
                  </w:drawing>
                </mc:Choice>
                <mc:Fallback>
                  <w:pict>
                    <v:shape w14:anchorId="5B037C93" id="Надпись 80" o:spid="_x0000_s1026" type="#_x0000_t202" style="position:absolute;margin-left:120pt;margin-top:170.25pt;width:15pt;height:20.25pt;z-index:251718656;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" filled="f" stroked="f">
                      <v:textbox style="mso-fit-shape-to-text:t"/>
                    </v:shape>
                  </w:pict>
                </mc:Fallback>
              </mc:AlternateContent>
            </w:r>
            <w:r w:rsidRPr="0049726A">
              <w:rPr>
                <w:rFonts w:ascii="Arial" w:eastAsia="Times New Roman" w:hAnsi="Arial" w:cs="Arial"/>
                <w:noProof/>
                <w:sz w:val="20"/>
                <w:szCs w:val="20"/>
                <w:lang w:eastAsia="ru-RU"/>
              </w:rPr>
              <mc:AlternateContent>
                <mc:Choice Requires="wps">
                  <w:drawing>
                    <wp:anchor distT="0" distB="0" distL="114300" distR="114300" simplePos="0" relativeHeight="251719680" behindDoc="0" locked="0" layoutInCell="1" allowOverlap="1" wp14:anchorId="797DE6EE" wp14:editId="6E1141F4">
                      <wp:simplePos x="0" y="0"/>
                      <wp:positionH relativeFrom="column">
                        <wp:posOffset>1524000</wp:posOffset>
                      </wp:positionH>
                      <wp:positionV relativeFrom="paragraph">
                        <wp:posOffset>2162175</wp:posOffset>
                      </wp:positionV>
                      <wp:extent cx="190500" cy="257175"/>
                      <wp:effectExtent l="0" t="0" r="0" b="0"/>
                      <wp:wrapNone/>
                      <wp:docPr id="81" name="Надпись 81"/>
                      <wp:cNvGraphicFramePr/>
                      <a:graphic xmlns:a="http://schemas.openxmlformats.org/drawingml/2006/main">
                        <a:graphicData uri="http://schemas.microsoft.com/office/word/2010/wordprocessingShape">
                          <wps:wsp>
                            <wps:cNvSpPr txBox="1"/>
                            <wps:spPr>
                              <a:xfrm>
                                <a:off x="0" y="0"/>
                                <a:ext cx="184731" cy="264560"/>
                              </a:xfrm>
                              <a:prstGeom prst="rect">
                                <a:avLst/>
                              </a:prstGeom>
                              <a:noFill/>
                            </wps:spPr>
                            <wps:style>
                              <a:lnRef idx="0">
                                <a:scrgbClr r="0" g="0" b="0"/>
                              </a:lnRef>
                              <a:fillRef idx="0">
                                <a:scrgbClr r="0" g="0" b="0"/>
                              </a:fillRef>
                              <a:effectRef idx="0">
                                <a:scrgbClr r="0" g="0" b="0"/>
                              </a:effectRef>
                              <a:fontRef idx="minor">
                                <a:schemeClr val="tx1"/>
                              </a:fontRef>
                            </wps:style>
                            <wps:bodyPr wrap="none" rtlCol="0" anchor="t">
                              <a:spAutoFit/>
                            </wps:bodyPr>
                          </wps:wsp>
                        </a:graphicData>
                      </a:graphic>
                      <wp14:sizeRelH relativeFrom="page">
                        <wp14:pctWidth>0</wp14:pctWidth>
                      </wp14:sizeRelH>
                      <wp14:sizeRelV relativeFrom="page">
                        <wp14:pctHeight>0</wp14:pctHeight>
                      </wp14:sizeRelV>
                    </wp:anchor>
                  </w:drawing>
                </mc:Choice>
                <mc:Fallback>
                  <w:pict>
                    <v:shape w14:anchorId="59966808" id="Надпись 81" o:spid="_x0000_s1026" type="#_x0000_t202" style="position:absolute;margin-left:120pt;margin-top:170.25pt;width:15pt;height:20.25pt;z-index:251719680;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" filled="f" stroked="f">
                      <v:textbox style="mso-fit-shape-to-text:t"/>
                    </v:shape>
                  </w:pict>
                </mc:Fallback>
              </mc:AlternateContent>
            </w:r>
            <w:r w:rsidRPr="0049726A">
              <w:rPr>
                <w:rFonts w:ascii="Arial" w:eastAsia="Times New Roman" w:hAnsi="Arial" w:cs="Arial"/>
                <w:noProof/>
                <w:sz w:val="20"/>
                <w:szCs w:val="20"/>
                <w:lang w:eastAsia="ru-RU"/>
              </w:rPr>
              <mc:AlternateContent>
                <mc:Choice Requires="wps">
                  <w:drawing>
                    <wp:anchor distT="0" distB="0" distL="114300" distR="114300" simplePos="0" relativeHeight="251720704" behindDoc="0" locked="0" layoutInCell="1" allowOverlap="1" wp14:anchorId="271C1378" wp14:editId="7B23B6BC">
                      <wp:simplePos x="0" y="0"/>
                      <wp:positionH relativeFrom="column">
                        <wp:posOffset>1524000</wp:posOffset>
                      </wp:positionH>
                      <wp:positionV relativeFrom="paragraph">
                        <wp:posOffset>2162175</wp:posOffset>
                      </wp:positionV>
                      <wp:extent cx="190500" cy="257175"/>
                      <wp:effectExtent l="0" t="0" r="0" b="0"/>
                      <wp:wrapNone/>
                      <wp:docPr id="82" name="Надпись 82"/>
                      <wp:cNvGraphicFramePr/>
                      <a:graphic xmlns:a="http://schemas.openxmlformats.org/drawingml/2006/main">
                        <a:graphicData uri="http://schemas.microsoft.com/office/word/2010/wordprocessingShape">
                          <wps:wsp>
                            <wps:cNvSpPr txBox="1"/>
                            <wps:spPr>
                              <a:xfrm>
                                <a:off x="0" y="0"/>
                                <a:ext cx="184731" cy="264560"/>
                              </a:xfrm>
                              <a:prstGeom prst="rect">
                                <a:avLst/>
                              </a:prstGeom>
                              <a:noFill/>
                            </wps:spPr>
                            <wps:style>
                              <a:lnRef idx="0">
                                <a:scrgbClr r="0" g="0" b="0"/>
                              </a:lnRef>
                              <a:fillRef idx="0">
                                <a:scrgbClr r="0" g="0" b="0"/>
                              </a:fillRef>
                              <a:effectRef idx="0">
                                <a:scrgbClr r="0" g="0" b="0"/>
                              </a:effectRef>
                              <a:fontRef idx="minor">
                                <a:schemeClr val="tx1"/>
                              </a:fontRef>
                            </wps:style>
                            <wps:bodyPr wrap="none" rtlCol="0" anchor="t">
                              <a:spAutoFit/>
                            </wps:bodyPr>
                          </wps:wsp>
                        </a:graphicData>
                      </a:graphic>
                      <wp14:sizeRelH relativeFrom="page">
                        <wp14:pctWidth>0</wp14:pctWidth>
                      </wp14:sizeRelH>
                      <wp14:sizeRelV relativeFrom="page">
                        <wp14:pctHeight>0</wp14:pctHeight>
                      </wp14:sizeRelV>
                    </wp:anchor>
                  </w:drawing>
                </mc:Choice>
                <mc:Fallback>
                  <w:pict>
                    <v:shape w14:anchorId="450765A4" id="Надпись 82" o:spid="_x0000_s1026" type="#_x0000_t202" style="position:absolute;margin-left:120pt;margin-top:170.25pt;width:15pt;height:20.25pt;z-index:251720704;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" filled="f" stroked="f">
                      <v:textbox style="mso-fit-shape-to-text:t"/>
                    </v:shape>
                  </w:pict>
                </mc:Fallback>
              </mc:AlternateContent>
            </w:r>
            <w:r w:rsidRPr="0049726A">
              <w:rPr>
                <w:rFonts w:ascii="Arial" w:eastAsia="Times New Roman" w:hAnsi="Arial" w:cs="Arial"/>
                <w:noProof/>
                <w:sz w:val="20"/>
                <w:szCs w:val="20"/>
                <w:lang w:eastAsia="ru-RU"/>
              </w:rPr>
              <mc:AlternateContent>
                <mc:Choice Requires="wps">
                  <w:drawing>
                    <wp:anchor distT="0" distB="0" distL="114300" distR="114300" simplePos="0" relativeHeight="251721728" behindDoc="0" locked="0" layoutInCell="1" allowOverlap="1" wp14:anchorId="242649D4" wp14:editId="6BEB037C">
                      <wp:simplePos x="0" y="0"/>
                      <wp:positionH relativeFrom="column">
                        <wp:posOffset>1524000</wp:posOffset>
                      </wp:positionH>
                      <wp:positionV relativeFrom="paragraph">
                        <wp:posOffset>2162175</wp:posOffset>
                      </wp:positionV>
                      <wp:extent cx="190500" cy="257175"/>
                      <wp:effectExtent l="0" t="0" r="0" b="0"/>
                      <wp:wrapNone/>
                      <wp:docPr id="83" name="Надпись 83"/>
                      <wp:cNvGraphicFramePr/>
                      <a:graphic xmlns:a="http://schemas.openxmlformats.org/drawingml/2006/main">
                        <a:graphicData uri="http://schemas.microsoft.com/office/word/2010/wordprocessingShape">
                          <wps:wsp>
                            <wps:cNvSpPr txBox="1"/>
                            <wps:spPr>
                              <a:xfrm>
                                <a:off x="0" y="0"/>
                                <a:ext cx="184731" cy="264560"/>
                              </a:xfrm>
                              <a:prstGeom prst="rect">
                                <a:avLst/>
                              </a:prstGeom>
                              <a:noFill/>
                            </wps:spPr>
                            <wps:style>
                              <a:lnRef idx="0">
                                <a:scrgbClr r="0" g="0" b="0"/>
                              </a:lnRef>
                              <a:fillRef idx="0">
                                <a:scrgbClr r="0" g="0" b="0"/>
                              </a:fillRef>
                              <a:effectRef idx="0">
                                <a:scrgbClr r="0" g="0" b="0"/>
                              </a:effectRef>
                              <a:fontRef idx="minor">
                                <a:schemeClr val="tx1"/>
                              </a:fontRef>
                            </wps:style>
                            <wps:bodyPr wrap="none" rtlCol="0" anchor="t">
                              <a:spAutoFit/>
                            </wps:bodyPr>
                          </wps:wsp>
                        </a:graphicData>
                      </a:graphic>
                      <wp14:sizeRelH relativeFrom="page">
                        <wp14:pctWidth>0</wp14:pctWidth>
                      </wp14:sizeRelH>
                      <wp14:sizeRelV relativeFrom="page">
                        <wp14:pctHeight>0</wp14:pctHeight>
                      </wp14:sizeRelV>
                    </wp:anchor>
                  </w:drawing>
                </mc:Choice>
                <mc:Fallback>
                  <w:pict>
                    <v:shape w14:anchorId="4A185461" id="Надпись 83" o:spid="_x0000_s1026" type="#_x0000_t202" style="position:absolute;margin-left:120pt;margin-top:170.25pt;width:15pt;height:20.25pt;z-index:251721728;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" filled="f" stroked="f">
                      <v:textbox style="mso-fit-shape-to-text:t"/>
                    </v:shape>
                  </w:pict>
                </mc:Fallback>
              </mc:AlternateContent>
            </w:r>
            <w:r w:rsidRPr="0049726A">
              <w:rPr>
                <w:rFonts w:ascii="Arial" w:eastAsia="Times New Roman" w:hAnsi="Arial" w:cs="Arial"/>
                <w:noProof/>
                <w:sz w:val="20"/>
                <w:szCs w:val="20"/>
                <w:lang w:eastAsia="ru-RU"/>
              </w:rPr>
              <mc:AlternateContent>
                <mc:Choice Requires="wps">
                  <w:drawing>
                    <wp:anchor distT="0" distB="0" distL="114300" distR="114300" simplePos="0" relativeHeight="251722752" behindDoc="0" locked="0" layoutInCell="1" allowOverlap="1" wp14:anchorId="31F1921A" wp14:editId="1B7EB235">
                      <wp:simplePos x="0" y="0"/>
                      <wp:positionH relativeFrom="column">
                        <wp:posOffset>1524000</wp:posOffset>
                      </wp:positionH>
                      <wp:positionV relativeFrom="paragraph">
                        <wp:posOffset>2162175</wp:posOffset>
                      </wp:positionV>
                      <wp:extent cx="190500" cy="257175"/>
                      <wp:effectExtent l="0" t="0" r="0" b="0"/>
                      <wp:wrapNone/>
                      <wp:docPr id="84" name="Надпись 84"/>
                      <wp:cNvGraphicFramePr/>
                      <a:graphic xmlns:a="http://schemas.openxmlformats.org/drawingml/2006/main">
                        <a:graphicData uri="http://schemas.microsoft.com/office/word/2010/wordprocessingShape">
                          <wps:wsp>
                            <wps:cNvSpPr txBox="1"/>
                            <wps:spPr>
                              <a:xfrm>
                                <a:off x="0" y="0"/>
                                <a:ext cx="184731" cy="264560"/>
                              </a:xfrm>
                              <a:prstGeom prst="rect">
                                <a:avLst/>
                              </a:prstGeom>
                              <a:noFill/>
                            </wps:spPr>
                            <wps:style>
                              <a:lnRef idx="0">
                                <a:scrgbClr r="0" g="0" b="0"/>
                              </a:lnRef>
                              <a:fillRef idx="0">
                                <a:scrgbClr r="0" g="0" b="0"/>
                              </a:fillRef>
                              <a:effectRef idx="0">
                                <a:scrgbClr r="0" g="0" b="0"/>
                              </a:effectRef>
                              <a:fontRef idx="minor">
                                <a:schemeClr val="tx1"/>
                              </a:fontRef>
                            </wps:style>
                            <wps:bodyPr wrap="none" rtlCol="0" anchor="t">
                              <a:spAutoFit/>
                            </wps:bodyPr>
                          </wps:wsp>
                        </a:graphicData>
                      </a:graphic>
                      <wp14:sizeRelH relativeFrom="page">
                        <wp14:pctWidth>0</wp14:pctWidth>
                      </wp14:sizeRelH>
                      <wp14:sizeRelV relativeFrom="page">
                        <wp14:pctHeight>0</wp14:pctHeight>
                      </wp14:sizeRelV>
                    </wp:anchor>
                  </w:drawing>
                </mc:Choice>
                <mc:Fallback>
                  <w:pict>
                    <v:shape w14:anchorId="7D7A4B0F" id="Надпись 84" o:spid="_x0000_s1026" type="#_x0000_t202" style="position:absolute;margin-left:120pt;margin-top:170.25pt;width:15pt;height:20.25pt;z-index:251722752;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" filled="f" stroked="f">
                      <v:textbox style="mso-fit-shape-to-text:t"/>
                    </v:shape>
                  </w:pict>
                </mc:Fallback>
              </mc:AlternateContent>
            </w:r>
            <w:r w:rsidRPr="0049726A">
              <w:rPr>
                <w:rFonts w:ascii="Arial" w:eastAsia="Times New Roman" w:hAnsi="Arial" w:cs="Arial"/>
                <w:noProof/>
                <w:sz w:val="20"/>
                <w:szCs w:val="20"/>
                <w:lang w:eastAsia="ru-RU"/>
              </w:rPr>
              <mc:AlternateContent>
                <mc:Choice Requires="wps">
                  <w:drawing>
                    <wp:anchor distT="0" distB="0" distL="114300" distR="114300" simplePos="0" relativeHeight="251723776" behindDoc="0" locked="0" layoutInCell="1" allowOverlap="1" wp14:anchorId="66876F06" wp14:editId="74BB15DD">
                      <wp:simplePos x="0" y="0"/>
                      <wp:positionH relativeFrom="column">
                        <wp:posOffset>1524000</wp:posOffset>
                      </wp:positionH>
                      <wp:positionV relativeFrom="paragraph">
                        <wp:posOffset>2162175</wp:posOffset>
                      </wp:positionV>
                      <wp:extent cx="190500" cy="257175"/>
                      <wp:effectExtent l="0" t="0" r="0" b="0"/>
                      <wp:wrapNone/>
                      <wp:docPr id="85" name="Надпись 85"/>
                      <wp:cNvGraphicFramePr/>
                      <a:graphic xmlns:a="http://schemas.openxmlformats.org/drawingml/2006/main">
                        <a:graphicData uri="http://schemas.microsoft.com/office/word/2010/wordprocessingShape">
                          <wps:wsp>
                            <wps:cNvSpPr txBox="1"/>
                            <wps:spPr>
                              <a:xfrm>
                                <a:off x="0" y="0"/>
                                <a:ext cx="184731" cy="264560"/>
                              </a:xfrm>
                              <a:prstGeom prst="rect">
                                <a:avLst/>
                              </a:prstGeom>
                              <a:noFill/>
                            </wps:spPr>
                            <wps:style>
                              <a:lnRef idx="0">
                                <a:scrgbClr r="0" g="0" b="0"/>
                              </a:lnRef>
                              <a:fillRef idx="0">
                                <a:scrgbClr r="0" g="0" b="0"/>
                              </a:fillRef>
                              <a:effectRef idx="0">
                                <a:scrgbClr r="0" g="0" b="0"/>
                              </a:effectRef>
                              <a:fontRef idx="minor">
                                <a:schemeClr val="tx1"/>
                              </a:fontRef>
                            </wps:style>
                            <wps:bodyPr wrap="none" rtlCol="0" anchor="t">
                              <a:spAutoFit/>
                            </wps:bodyPr>
                          </wps:wsp>
                        </a:graphicData>
                      </a:graphic>
                      <wp14:sizeRelH relativeFrom="page">
                        <wp14:pctWidth>0</wp14:pctWidth>
                      </wp14:sizeRelH>
                      <wp14:sizeRelV relativeFrom="page">
                        <wp14:pctHeight>0</wp14:pctHeight>
                      </wp14:sizeRelV>
                    </wp:anchor>
                  </w:drawing>
                </mc:Choice>
                <mc:Fallback>
                  <w:pict>
                    <v:shape w14:anchorId="58BC2E68" id="Надпись 85" o:spid="_x0000_s1026" type="#_x0000_t202" style="position:absolute;margin-left:120pt;margin-top:170.25pt;width:15pt;height:20.25pt;z-index:251723776;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" filled="f" stroked="f">
                      <v:textbox style="mso-fit-shape-to-text:t"/>
                    </v:shape>
                  </w:pict>
                </mc:Fallback>
              </mc:AlternateContent>
            </w:r>
            <w:r w:rsidRPr="0049726A">
              <w:rPr>
                <w:rFonts w:ascii="Arial" w:eastAsia="Times New Roman" w:hAnsi="Arial" w:cs="Arial"/>
                <w:noProof/>
                <w:sz w:val="20"/>
                <w:szCs w:val="20"/>
                <w:lang w:eastAsia="ru-RU"/>
              </w:rPr>
              <mc:AlternateContent>
                <mc:Choice Requires="wps">
                  <w:drawing>
                    <wp:anchor distT="0" distB="0" distL="114300" distR="114300" simplePos="0" relativeHeight="251724800" behindDoc="0" locked="0" layoutInCell="1" allowOverlap="1" wp14:anchorId="4842B393" wp14:editId="41EFE4A5">
                      <wp:simplePos x="0" y="0"/>
                      <wp:positionH relativeFrom="column">
                        <wp:posOffset>1524000</wp:posOffset>
                      </wp:positionH>
                      <wp:positionV relativeFrom="paragraph">
                        <wp:posOffset>2162175</wp:posOffset>
                      </wp:positionV>
                      <wp:extent cx="190500" cy="257175"/>
                      <wp:effectExtent l="0" t="0" r="0" b="0"/>
                      <wp:wrapNone/>
                      <wp:docPr id="86" name="Надпись 86"/>
                      <wp:cNvGraphicFramePr/>
                      <a:graphic xmlns:a="http://schemas.openxmlformats.org/drawingml/2006/main">
                        <a:graphicData uri="http://schemas.microsoft.com/office/word/2010/wordprocessingShape">
                          <wps:wsp>
                            <wps:cNvSpPr txBox="1"/>
                            <wps:spPr>
                              <a:xfrm>
                                <a:off x="0" y="0"/>
                                <a:ext cx="184731" cy="264560"/>
                              </a:xfrm>
                              <a:prstGeom prst="rect">
                                <a:avLst/>
                              </a:prstGeom>
                              <a:noFill/>
                            </wps:spPr>
                            <wps:style>
                              <a:lnRef idx="0">
                                <a:scrgbClr r="0" g="0" b="0"/>
                              </a:lnRef>
                              <a:fillRef idx="0">
                                <a:scrgbClr r="0" g="0" b="0"/>
                              </a:fillRef>
                              <a:effectRef idx="0">
                                <a:scrgbClr r="0" g="0" b="0"/>
                              </a:effectRef>
                              <a:fontRef idx="minor">
                                <a:schemeClr val="tx1"/>
                              </a:fontRef>
                            </wps:style>
                            <wps:bodyPr wrap="none" rtlCol="0" anchor="t">
                              <a:spAutoFit/>
                            </wps:bodyPr>
                          </wps:wsp>
                        </a:graphicData>
                      </a:graphic>
                      <wp14:sizeRelH relativeFrom="page">
                        <wp14:pctWidth>0</wp14:pctWidth>
                      </wp14:sizeRelH>
                      <wp14:sizeRelV relativeFrom="page">
                        <wp14:pctHeight>0</wp14:pctHeight>
                      </wp14:sizeRelV>
                    </wp:anchor>
                  </w:drawing>
                </mc:Choice>
                <mc:Fallback>
                  <w:pict>
                    <v:shape w14:anchorId="0FF4064D" id="Надпись 86" o:spid="_x0000_s1026" type="#_x0000_t202" style="position:absolute;margin-left:120pt;margin-top:170.25pt;width:15pt;height:20.25pt;z-index:251724800;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" filled="f" stroked="f">
                      <v:textbox style="mso-fit-shape-to-text:t"/>
                    </v:shape>
                  </w:pict>
                </mc:Fallback>
              </mc:AlternateContent>
            </w:r>
            <w:r w:rsidRPr="0049726A">
              <w:rPr>
                <w:rFonts w:ascii="Arial" w:eastAsia="Times New Roman" w:hAnsi="Arial" w:cs="Arial"/>
                <w:noProof/>
                <w:sz w:val="20"/>
                <w:szCs w:val="20"/>
                <w:lang w:eastAsia="ru-RU"/>
              </w:rPr>
              <mc:AlternateContent>
                <mc:Choice Requires="wps">
                  <w:drawing>
                    <wp:anchor distT="0" distB="0" distL="114300" distR="114300" simplePos="0" relativeHeight="251725824" behindDoc="0" locked="0" layoutInCell="1" allowOverlap="1" wp14:anchorId="2B236A68" wp14:editId="08B5D0CE">
                      <wp:simplePos x="0" y="0"/>
                      <wp:positionH relativeFrom="column">
                        <wp:posOffset>1524000</wp:posOffset>
                      </wp:positionH>
                      <wp:positionV relativeFrom="paragraph">
                        <wp:posOffset>2162175</wp:posOffset>
                      </wp:positionV>
                      <wp:extent cx="190500" cy="257175"/>
                      <wp:effectExtent l="0" t="0" r="0" b="0"/>
                      <wp:wrapNone/>
                      <wp:docPr id="87" name="Надпись 87"/>
                      <wp:cNvGraphicFramePr/>
                      <a:graphic xmlns:a="http://schemas.openxmlformats.org/drawingml/2006/main">
                        <a:graphicData uri="http://schemas.microsoft.com/office/word/2010/wordprocessingShape">
                          <wps:wsp>
                            <wps:cNvSpPr txBox="1"/>
                            <wps:spPr>
                              <a:xfrm>
                                <a:off x="0" y="0"/>
                                <a:ext cx="184731" cy="264560"/>
                              </a:xfrm>
                              <a:prstGeom prst="rect">
                                <a:avLst/>
                              </a:prstGeom>
                              <a:noFill/>
                            </wps:spPr>
                            <wps:style>
                              <a:lnRef idx="0">
                                <a:scrgbClr r="0" g="0" b="0"/>
                              </a:lnRef>
                              <a:fillRef idx="0">
                                <a:scrgbClr r="0" g="0" b="0"/>
                              </a:fillRef>
                              <a:effectRef idx="0">
                                <a:scrgbClr r="0" g="0" b="0"/>
                              </a:effectRef>
                              <a:fontRef idx="minor">
                                <a:schemeClr val="tx1"/>
                              </a:fontRef>
                            </wps:style>
                            <wps:bodyPr wrap="none" rtlCol="0" anchor="t">
                              <a:spAutoFit/>
                            </wps:bodyPr>
                          </wps:wsp>
                        </a:graphicData>
                      </a:graphic>
                      <wp14:sizeRelH relativeFrom="page">
                        <wp14:pctWidth>0</wp14:pctWidth>
                      </wp14:sizeRelH>
                      <wp14:sizeRelV relativeFrom="page">
                        <wp14:pctHeight>0</wp14:pctHeight>
                      </wp14:sizeRelV>
                    </wp:anchor>
                  </w:drawing>
                </mc:Choice>
                <mc:Fallback>
                  <w:pict>
                    <v:shape w14:anchorId="11F8D19F" id="Надпись 87" o:spid="_x0000_s1026" type="#_x0000_t202" style="position:absolute;margin-left:120pt;margin-top:170.25pt;width:15pt;height:20.25pt;z-index:251725824;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" filled="f" stroked="f">
                      <v:textbox style="mso-fit-shape-to-text:t"/>
                    </v:shape>
                  </w:pict>
                </mc:Fallback>
              </mc:AlternateContent>
            </w:r>
            <w:r w:rsidRPr="0049726A">
              <w:rPr>
                <w:rFonts w:ascii="Arial" w:eastAsia="Times New Roman" w:hAnsi="Arial" w:cs="Arial"/>
                <w:noProof/>
                <w:sz w:val="20"/>
                <w:szCs w:val="20"/>
                <w:lang w:eastAsia="ru-RU"/>
              </w:rPr>
              <mc:AlternateContent>
                <mc:Choice Requires="wps">
                  <w:drawing>
                    <wp:anchor distT="0" distB="0" distL="114300" distR="114300" simplePos="0" relativeHeight="251726848" behindDoc="0" locked="0" layoutInCell="1" allowOverlap="1" wp14:anchorId="42182B14" wp14:editId="3439799B">
                      <wp:simplePos x="0" y="0"/>
                      <wp:positionH relativeFrom="column">
                        <wp:posOffset>1524000</wp:posOffset>
                      </wp:positionH>
                      <wp:positionV relativeFrom="paragraph">
                        <wp:posOffset>2162175</wp:posOffset>
                      </wp:positionV>
                      <wp:extent cx="190500" cy="257175"/>
                      <wp:effectExtent l="0" t="0" r="0" b="0"/>
                      <wp:wrapNone/>
                      <wp:docPr id="88" name="Надпись 88"/>
                      <wp:cNvGraphicFramePr/>
                      <a:graphic xmlns:a="http://schemas.openxmlformats.org/drawingml/2006/main">
                        <a:graphicData uri="http://schemas.microsoft.com/office/word/2010/wordprocessingShape">
                          <wps:wsp>
                            <wps:cNvSpPr txBox="1"/>
                            <wps:spPr>
                              <a:xfrm>
                                <a:off x="0" y="0"/>
                                <a:ext cx="184731" cy="264560"/>
                              </a:xfrm>
                              <a:prstGeom prst="rect">
                                <a:avLst/>
                              </a:prstGeom>
                              <a:noFill/>
                            </wps:spPr>
                            <wps:style>
                              <a:lnRef idx="0">
                                <a:scrgbClr r="0" g="0" b="0"/>
                              </a:lnRef>
                              <a:fillRef idx="0">
                                <a:scrgbClr r="0" g="0" b="0"/>
                              </a:fillRef>
                              <a:effectRef idx="0">
                                <a:scrgbClr r="0" g="0" b="0"/>
                              </a:effectRef>
                              <a:fontRef idx="minor">
                                <a:schemeClr val="tx1"/>
                              </a:fontRef>
                            </wps:style>
                            <wps:bodyPr wrap="none" rtlCol="0" anchor="t">
                              <a:spAutoFit/>
                            </wps:bodyPr>
                          </wps:wsp>
                        </a:graphicData>
                      </a:graphic>
                      <wp14:sizeRelH relativeFrom="page">
                        <wp14:pctWidth>0</wp14:pctWidth>
                      </wp14:sizeRelH>
                      <wp14:sizeRelV relativeFrom="page">
                        <wp14:pctHeight>0</wp14:pctHeight>
                      </wp14:sizeRelV>
                    </wp:anchor>
                  </w:drawing>
                </mc:Choice>
                <mc:Fallback>
                  <w:pict>
                    <v:shape w14:anchorId="6049FEC8" id="Надпись 88" o:spid="_x0000_s1026" type="#_x0000_t202" style="position:absolute;margin-left:120pt;margin-top:170.25pt;width:15pt;height:20.25pt;z-index:251726848;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" filled="f" stroked="f">
                      <v:textbox style="mso-fit-shape-to-text:t"/>
                    </v:shape>
                  </w:pict>
                </mc:Fallback>
              </mc:AlternateContent>
            </w:r>
            <w:r w:rsidRPr="0049726A">
              <w:rPr>
                <w:rFonts w:ascii="Arial" w:eastAsia="Times New Roman" w:hAnsi="Arial" w:cs="Arial"/>
                <w:noProof/>
                <w:sz w:val="20"/>
                <w:szCs w:val="20"/>
                <w:lang w:eastAsia="ru-RU"/>
              </w:rPr>
              <mc:AlternateContent>
                <mc:Choice Requires="wps">
                  <w:drawing>
                    <wp:anchor distT="0" distB="0" distL="114300" distR="114300" simplePos="0" relativeHeight="251727872" behindDoc="0" locked="0" layoutInCell="1" allowOverlap="1" wp14:anchorId="1BFAF2E5" wp14:editId="05450EE4">
                      <wp:simplePos x="0" y="0"/>
                      <wp:positionH relativeFrom="column">
                        <wp:posOffset>1524000</wp:posOffset>
                      </wp:positionH>
                      <wp:positionV relativeFrom="paragraph">
                        <wp:posOffset>2162175</wp:posOffset>
                      </wp:positionV>
                      <wp:extent cx="190500" cy="257175"/>
                      <wp:effectExtent l="0" t="0" r="0" b="0"/>
                      <wp:wrapNone/>
                      <wp:docPr id="89" name="Надпись 89"/>
                      <wp:cNvGraphicFramePr/>
                      <a:graphic xmlns:a="http://schemas.openxmlformats.org/drawingml/2006/main">
                        <a:graphicData uri="http://schemas.microsoft.com/office/word/2010/wordprocessingShape">
                          <wps:wsp>
                            <wps:cNvSpPr txBox="1"/>
                            <wps:spPr>
                              <a:xfrm>
                                <a:off x="0" y="0"/>
                                <a:ext cx="184731" cy="264560"/>
                              </a:xfrm>
                              <a:prstGeom prst="rect">
                                <a:avLst/>
                              </a:prstGeom>
                              <a:noFill/>
                            </wps:spPr>
                            <wps:style>
                              <a:lnRef idx="0">
                                <a:scrgbClr r="0" g="0" b="0"/>
                              </a:lnRef>
                              <a:fillRef idx="0">
                                <a:scrgbClr r="0" g="0" b="0"/>
                              </a:fillRef>
                              <a:effectRef idx="0">
                                <a:scrgbClr r="0" g="0" b="0"/>
                              </a:effectRef>
                              <a:fontRef idx="minor">
                                <a:schemeClr val="tx1"/>
                              </a:fontRef>
                            </wps:style>
                            <wps:bodyPr wrap="none" rtlCol="0" anchor="t">
                              <a:spAutoFit/>
                            </wps:bodyPr>
                          </wps:wsp>
                        </a:graphicData>
                      </a:graphic>
                      <wp14:sizeRelH relativeFrom="page">
                        <wp14:pctWidth>0</wp14:pctWidth>
                      </wp14:sizeRelH>
                      <wp14:sizeRelV relativeFrom="page">
                        <wp14:pctHeight>0</wp14:pctHeight>
                      </wp14:sizeRelV>
                    </wp:anchor>
                  </w:drawing>
                </mc:Choice>
                <mc:Fallback>
                  <w:pict>
                    <v:shape w14:anchorId="49ABA37F" id="Надпись 89" o:spid="_x0000_s1026" type="#_x0000_t202" style="position:absolute;margin-left:120pt;margin-top:170.25pt;width:15pt;height:20.25pt;z-index:251727872;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" filled="f" stroked="f">
                      <v:textbox style="mso-fit-shape-to-text:t"/>
                    </v:shape>
                  </w:pict>
                </mc:Fallback>
              </mc:AlternateContent>
            </w:r>
            <w:r w:rsidRPr="0049726A">
              <w:rPr>
                <w:rFonts w:ascii="Arial" w:eastAsia="Times New Roman" w:hAnsi="Arial" w:cs="Arial"/>
                <w:noProof/>
                <w:sz w:val="20"/>
                <w:szCs w:val="20"/>
                <w:lang w:eastAsia="ru-RU"/>
              </w:rPr>
              <mc:AlternateContent>
                <mc:Choice Requires="wps">
                  <w:drawing>
                    <wp:anchor distT="0" distB="0" distL="114300" distR="114300" simplePos="0" relativeHeight="251728896" behindDoc="0" locked="0" layoutInCell="1" allowOverlap="1" wp14:anchorId="4558F02F" wp14:editId="00030D20">
                      <wp:simplePos x="0" y="0"/>
                      <wp:positionH relativeFrom="column">
                        <wp:posOffset>1524000</wp:posOffset>
                      </wp:positionH>
                      <wp:positionV relativeFrom="paragraph">
                        <wp:posOffset>2162175</wp:posOffset>
                      </wp:positionV>
                      <wp:extent cx="190500" cy="257175"/>
                      <wp:effectExtent l="0" t="0" r="0" b="0"/>
                      <wp:wrapNone/>
                      <wp:docPr id="90" name="Надпись 90"/>
                      <wp:cNvGraphicFramePr/>
                      <a:graphic xmlns:a="http://schemas.openxmlformats.org/drawingml/2006/main">
                        <a:graphicData uri="http://schemas.microsoft.com/office/word/2010/wordprocessingShape">
                          <wps:wsp>
                            <wps:cNvSpPr txBox="1"/>
                            <wps:spPr>
                              <a:xfrm>
                                <a:off x="0" y="0"/>
                                <a:ext cx="184731" cy="264560"/>
                              </a:xfrm>
                              <a:prstGeom prst="rect">
                                <a:avLst/>
                              </a:prstGeom>
                              <a:noFill/>
                            </wps:spPr>
                            <wps:style>
                              <a:lnRef idx="0">
                                <a:scrgbClr r="0" g="0" b="0"/>
                              </a:lnRef>
                              <a:fillRef idx="0">
                                <a:scrgbClr r="0" g="0" b="0"/>
                              </a:fillRef>
                              <a:effectRef idx="0">
                                <a:scrgbClr r="0" g="0" b="0"/>
                              </a:effectRef>
                              <a:fontRef idx="minor">
                                <a:schemeClr val="tx1"/>
                              </a:fontRef>
                            </wps:style>
                            <wps:bodyPr wrap="none" rtlCol="0" anchor="t">
                              <a:spAutoFit/>
                            </wps:bodyPr>
                          </wps:wsp>
                        </a:graphicData>
                      </a:graphic>
                      <wp14:sizeRelH relativeFrom="page">
                        <wp14:pctWidth>0</wp14:pctWidth>
                      </wp14:sizeRelH>
                      <wp14:sizeRelV relativeFrom="page">
                        <wp14:pctHeight>0</wp14:pctHeight>
                      </wp14:sizeRelV>
                    </wp:anchor>
                  </w:drawing>
                </mc:Choice>
                <mc:Fallback>
                  <w:pict>
                    <v:shape w14:anchorId="0F768DD5" id="Надпись 90" o:spid="_x0000_s1026" type="#_x0000_t202" style="position:absolute;margin-left:120pt;margin-top:170.25pt;width:15pt;height:20.25pt;z-index:251728896;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" filled="f" stroked="f">
                      <v:textbox style="mso-fit-shape-to-text:t"/>
                    </v:shape>
                  </w:pict>
                </mc:Fallback>
              </mc:AlternateContent>
            </w:r>
            <w:r w:rsidRPr="0049726A">
              <w:rPr>
                <w:rFonts w:ascii="Arial" w:eastAsia="Times New Roman" w:hAnsi="Arial" w:cs="Arial"/>
                <w:noProof/>
                <w:sz w:val="20"/>
                <w:szCs w:val="20"/>
                <w:lang w:eastAsia="ru-RU"/>
              </w:rPr>
              <mc:AlternateContent>
                <mc:Choice Requires="wps">
                  <w:drawing>
                    <wp:anchor distT="0" distB="0" distL="114300" distR="114300" simplePos="0" relativeHeight="251729920" behindDoc="0" locked="0" layoutInCell="1" allowOverlap="1" wp14:anchorId="101B3422" wp14:editId="7EABB5F8">
                      <wp:simplePos x="0" y="0"/>
                      <wp:positionH relativeFrom="column">
                        <wp:posOffset>1524000</wp:posOffset>
                      </wp:positionH>
                      <wp:positionV relativeFrom="paragraph">
                        <wp:posOffset>2162175</wp:posOffset>
                      </wp:positionV>
                      <wp:extent cx="190500" cy="257175"/>
                      <wp:effectExtent l="0" t="0" r="0" b="0"/>
                      <wp:wrapNone/>
                      <wp:docPr id="91" name="Надпись 91"/>
                      <wp:cNvGraphicFramePr/>
                      <a:graphic xmlns:a="http://schemas.openxmlformats.org/drawingml/2006/main">
                        <a:graphicData uri="http://schemas.microsoft.com/office/word/2010/wordprocessingShape">
                          <wps:wsp>
                            <wps:cNvSpPr txBox="1"/>
                            <wps:spPr>
                              <a:xfrm>
                                <a:off x="0" y="0"/>
                                <a:ext cx="184731" cy="264560"/>
                              </a:xfrm>
                              <a:prstGeom prst="rect">
                                <a:avLst/>
                              </a:prstGeom>
                              <a:noFill/>
                            </wps:spPr>
                            <wps:style>
                              <a:lnRef idx="0">
                                <a:scrgbClr r="0" g="0" b="0"/>
                              </a:lnRef>
                              <a:fillRef idx="0">
                                <a:scrgbClr r="0" g="0" b="0"/>
                              </a:fillRef>
                              <a:effectRef idx="0">
                                <a:scrgbClr r="0" g="0" b="0"/>
                              </a:effectRef>
                              <a:fontRef idx="minor">
                                <a:schemeClr val="tx1"/>
                              </a:fontRef>
                            </wps:style>
                            <wps:bodyPr wrap="none" rtlCol="0" anchor="t">
                              <a:spAutoFit/>
                            </wps:bodyPr>
                          </wps:wsp>
                        </a:graphicData>
                      </a:graphic>
                      <wp14:sizeRelH relativeFrom="page">
                        <wp14:pctWidth>0</wp14:pctWidth>
                      </wp14:sizeRelH>
                      <wp14:sizeRelV relativeFrom="page">
                        <wp14:pctHeight>0</wp14:pctHeight>
                      </wp14:sizeRelV>
                    </wp:anchor>
                  </w:drawing>
                </mc:Choice>
                <mc:Fallback>
                  <w:pict>
                    <v:shape w14:anchorId="221BCFA7" id="Надпись 91" o:spid="_x0000_s1026" type="#_x0000_t202" style="position:absolute;margin-left:120pt;margin-top:170.25pt;width:15pt;height:20.25pt;z-index:251729920;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" filled="f" stroked="f">
                      <v:textbox style="mso-fit-shape-to-text:t"/>
                    </v:shape>
                  </w:pict>
                </mc:Fallback>
              </mc:AlternateContent>
            </w:r>
            <w:r w:rsidRPr="0049726A">
              <w:rPr>
                <w:rFonts w:ascii="Arial" w:eastAsia="Times New Roman" w:hAnsi="Arial" w:cs="Arial"/>
                <w:noProof/>
                <w:sz w:val="20"/>
                <w:szCs w:val="20"/>
                <w:lang w:eastAsia="ru-RU"/>
              </w:rPr>
              <mc:AlternateContent>
                <mc:Choice Requires="wps">
                  <w:drawing>
                    <wp:anchor distT="0" distB="0" distL="114300" distR="114300" simplePos="0" relativeHeight="251730944" behindDoc="0" locked="0" layoutInCell="1" allowOverlap="1" wp14:anchorId="1C70ECE9" wp14:editId="333D619D">
                      <wp:simplePos x="0" y="0"/>
                      <wp:positionH relativeFrom="column">
                        <wp:posOffset>1524000</wp:posOffset>
                      </wp:positionH>
                      <wp:positionV relativeFrom="paragraph">
                        <wp:posOffset>2162175</wp:posOffset>
                      </wp:positionV>
                      <wp:extent cx="190500" cy="257175"/>
                      <wp:effectExtent l="0" t="0" r="0" b="0"/>
                      <wp:wrapNone/>
                      <wp:docPr id="92" name="Надпись 92"/>
                      <wp:cNvGraphicFramePr/>
                      <a:graphic xmlns:a="http://schemas.openxmlformats.org/drawingml/2006/main">
                        <a:graphicData uri="http://schemas.microsoft.com/office/word/2010/wordprocessingShape">
                          <wps:wsp>
                            <wps:cNvSpPr txBox="1"/>
                            <wps:spPr>
                              <a:xfrm>
                                <a:off x="0" y="0"/>
                                <a:ext cx="184731" cy="264560"/>
                              </a:xfrm>
                              <a:prstGeom prst="rect">
                                <a:avLst/>
                              </a:prstGeom>
                              <a:noFill/>
                            </wps:spPr>
                            <wps:style>
                              <a:lnRef idx="0">
                                <a:scrgbClr r="0" g="0" b="0"/>
                              </a:lnRef>
                              <a:fillRef idx="0">
                                <a:scrgbClr r="0" g="0" b="0"/>
                              </a:fillRef>
                              <a:effectRef idx="0">
                                <a:scrgbClr r="0" g="0" b="0"/>
                              </a:effectRef>
                              <a:fontRef idx="minor">
                                <a:schemeClr val="tx1"/>
                              </a:fontRef>
                            </wps:style>
                            <wps:bodyPr wrap="none" rtlCol="0" anchor="t">
                              <a:spAutoFit/>
                            </wps:bodyPr>
                          </wps:wsp>
                        </a:graphicData>
                      </a:graphic>
                      <wp14:sizeRelH relativeFrom="page">
                        <wp14:pctWidth>0</wp14:pctWidth>
                      </wp14:sizeRelH>
                      <wp14:sizeRelV relativeFrom="page">
                        <wp14:pctHeight>0</wp14:pctHeight>
                      </wp14:sizeRelV>
                    </wp:anchor>
                  </w:drawing>
                </mc:Choice>
                <mc:Fallback>
                  <w:pict>
                    <v:shape w14:anchorId="5B0C4FF3" id="Надпись 92" o:spid="_x0000_s1026" type="#_x0000_t202" style="position:absolute;margin-left:120pt;margin-top:170.25pt;width:15pt;height:20.25pt;z-index:251730944;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" filled="f" stroked="f">
                      <v:textbox style="mso-fit-shape-to-text:t"/>
                    </v:shape>
                  </w:pict>
                </mc:Fallback>
              </mc:AlternateContent>
            </w:r>
            <w:r w:rsidRPr="0049726A">
              <w:rPr>
                <w:rFonts w:ascii="Arial" w:eastAsia="Times New Roman" w:hAnsi="Arial" w:cs="Arial"/>
                <w:noProof/>
                <w:sz w:val="20"/>
                <w:szCs w:val="20"/>
                <w:lang w:eastAsia="ru-RU"/>
              </w:rPr>
              <mc:AlternateContent>
                <mc:Choice Requires="wps">
                  <w:drawing>
                    <wp:anchor distT="0" distB="0" distL="114300" distR="114300" simplePos="0" relativeHeight="251731968" behindDoc="0" locked="0" layoutInCell="1" allowOverlap="1" wp14:anchorId="54D69C00" wp14:editId="482B8F48">
                      <wp:simplePos x="0" y="0"/>
                      <wp:positionH relativeFrom="column">
                        <wp:posOffset>1524000</wp:posOffset>
                      </wp:positionH>
                      <wp:positionV relativeFrom="paragraph">
                        <wp:posOffset>2162175</wp:posOffset>
                      </wp:positionV>
                      <wp:extent cx="190500" cy="257175"/>
                      <wp:effectExtent l="0" t="0" r="0" b="0"/>
                      <wp:wrapNone/>
                      <wp:docPr id="93" name="Надпись 93"/>
                      <wp:cNvGraphicFramePr/>
                      <a:graphic xmlns:a="http://schemas.openxmlformats.org/drawingml/2006/main">
                        <a:graphicData uri="http://schemas.microsoft.com/office/word/2010/wordprocessingShape">
                          <wps:wsp>
                            <wps:cNvSpPr txBox="1"/>
                            <wps:spPr>
                              <a:xfrm>
                                <a:off x="0" y="0"/>
                                <a:ext cx="184731" cy="264560"/>
                              </a:xfrm>
                              <a:prstGeom prst="rect">
                                <a:avLst/>
                              </a:prstGeom>
                              <a:noFill/>
                            </wps:spPr>
                            <wps:style>
                              <a:lnRef idx="0">
                                <a:scrgbClr r="0" g="0" b="0"/>
                              </a:lnRef>
                              <a:fillRef idx="0">
                                <a:scrgbClr r="0" g="0" b="0"/>
                              </a:fillRef>
                              <a:effectRef idx="0">
                                <a:scrgbClr r="0" g="0" b="0"/>
                              </a:effectRef>
                              <a:fontRef idx="minor">
                                <a:schemeClr val="tx1"/>
                              </a:fontRef>
                            </wps:style>
                            <wps:bodyPr wrap="none" rtlCol="0" anchor="t">
                              <a:spAutoFit/>
                            </wps:bodyPr>
                          </wps:wsp>
                        </a:graphicData>
                      </a:graphic>
                      <wp14:sizeRelH relativeFrom="page">
                        <wp14:pctWidth>0</wp14:pctWidth>
                      </wp14:sizeRelH>
                      <wp14:sizeRelV relativeFrom="page">
                        <wp14:pctHeight>0</wp14:pctHeight>
                      </wp14:sizeRelV>
                    </wp:anchor>
                  </w:drawing>
                </mc:Choice>
                <mc:Fallback>
                  <w:pict>
                    <v:shape w14:anchorId="508FA02F" id="Надпись 93" o:spid="_x0000_s1026" type="#_x0000_t202" style="position:absolute;margin-left:120pt;margin-top:170.25pt;width:15pt;height:20.25pt;z-index:251731968;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" filled="f" stroked="f">
                      <v:textbox style="mso-fit-shape-to-text:t"/>
                    </v:shape>
                  </w:pict>
                </mc:Fallback>
              </mc:AlternateContent>
            </w:r>
            <w:r w:rsidRPr="0049726A">
              <w:rPr>
                <w:rFonts w:ascii="Arial" w:eastAsia="Times New Roman" w:hAnsi="Arial" w:cs="Arial"/>
                <w:noProof/>
                <w:sz w:val="20"/>
                <w:szCs w:val="20"/>
                <w:lang w:eastAsia="ru-RU"/>
              </w:rPr>
              <mc:AlternateContent>
                <mc:Choice Requires="wps">
                  <w:drawing>
                    <wp:anchor distT="0" distB="0" distL="114300" distR="114300" simplePos="0" relativeHeight="251732992" behindDoc="0" locked="0" layoutInCell="1" allowOverlap="1" wp14:anchorId="4A248A7B" wp14:editId="76E17BE7">
                      <wp:simplePos x="0" y="0"/>
                      <wp:positionH relativeFrom="column">
                        <wp:posOffset>1524000</wp:posOffset>
                      </wp:positionH>
                      <wp:positionV relativeFrom="paragraph">
                        <wp:posOffset>2162175</wp:posOffset>
                      </wp:positionV>
                      <wp:extent cx="190500" cy="257175"/>
                      <wp:effectExtent l="0" t="0" r="0" b="0"/>
                      <wp:wrapNone/>
                      <wp:docPr id="94" name="Надпись 94"/>
                      <wp:cNvGraphicFramePr/>
                      <a:graphic xmlns:a="http://schemas.openxmlformats.org/drawingml/2006/main">
                        <a:graphicData uri="http://schemas.microsoft.com/office/word/2010/wordprocessingShape">
                          <wps:wsp>
                            <wps:cNvSpPr txBox="1"/>
                            <wps:spPr>
                              <a:xfrm>
                                <a:off x="0" y="0"/>
                                <a:ext cx="184731" cy="264560"/>
                              </a:xfrm>
                              <a:prstGeom prst="rect">
                                <a:avLst/>
                              </a:prstGeom>
                              <a:noFill/>
                            </wps:spPr>
                            <wps:style>
                              <a:lnRef idx="0">
                                <a:scrgbClr r="0" g="0" b="0"/>
                              </a:lnRef>
                              <a:fillRef idx="0">
                                <a:scrgbClr r="0" g="0" b="0"/>
                              </a:fillRef>
                              <a:effectRef idx="0">
                                <a:scrgbClr r="0" g="0" b="0"/>
                              </a:effectRef>
                              <a:fontRef idx="minor">
                                <a:schemeClr val="tx1"/>
                              </a:fontRef>
                            </wps:style>
                            <wps:bodyPr wrap="none" rtlCol="0" anchor="t">
                              <a:spAutoFit/>
                            </wps:bodyPr>
                          </wps:wsp>
                        </a:graphicData>
                      </a:graphic>
                      <wp14:sizeRelH relativeFrom="page">
                        <wp14:pctWidth>0</wp14:pctWidth>
                      </wp14:sizeRelH>
                      <wp14:sizeRelV relativeFrom="page">
                        <wp14:pctHeight>0</wp14:pctHeight>
                      </wp14:sizeRelV>
                    </wp:anchor>
                  </w:drawing>
                </mc:Choice>
                <mc:Fallback>
                  <w:pict>
                    <v:shape w14:anchorId="2E2B4344" id="Надпись 94" o:spid="_x0000_s1026" type="#_x0000_t202" style="position:absolute;margin-left:120pt;margin-top:170.25pt;width:15pt;height:20.25pt;z-index:251732992;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" filled="f" stroked="f">
                      <v:textbox style="mso-fit-shape-to-text:t"/>
                    </v:shape>
                  </w:pict>
                </mc:Fallback>
              </mc:AlternateContent>
            </w:r>
            <w:r w:rsidRPr="0049726A">
              <w:rPr>
                <w:rFonts w:ascii="Arial" w:eastAsia="Times New Roman" w:hAnsi="Arial" w:cs="Arial"/>
                <w:noProof/>
                <w:sz w:val="20"/>
                <w:szCs w:val="20"/>
                <w:lang w:eastAsia="ru-RU"/>
              </w:rPr>
              <mc:AlternateContent>
                <mc:Choice Requires="wps">
                  <w:drawing>
                    <wp:anchor distT="0" distB="0" distL="114300" distR="114300" simplePos="0" relativeHeight="251734016" behindDoc="0" locked="0" layoutInCell="1" allowOverlap="1" wp14:anchorId="435B4A59" wp14:editId="204014DF">
                      <wp:simplePos x="0" y="0"/>
                      <wp:positionH relativeFrom="column">
                        <wp:posOffset>1524000</wp:posOffset>
                      </wp:positionH>
                      <wp:positionV relativeFrom="paragraph">
                        <wp:posOffset>2162175</wp:posOffset>
                      </wp:positionV>
                      <wp:extent cx="190500" cy="257175"/>
                      <wp:effectExtent l="0" t="0" r="0" b="0"/>
                      <wp:wrapNone/>
                      <wp:docPr id="95" name="Надпись 95"/>
                      <wp:cNvGraphicFramePr/>
                      <a:graphic xmlns:a="http://schemas.openxmlformats.org/drawingml/2006/main">
                        <a:graphicData uri="http://schemas.microsoft.com/office/word/2010/wordprocessingShape">
                          <wps:wsp>
                            <wps:cNvSpPr txBox="1"/>
                            <wps:spPr>
                              <a:xfrm>
                                <a:off x="0" y="0"/>
                                <a:ext cx="184731" cy="264560"/>
                              </a:xfrm>
                              <a:prstGeom prst="rect">
                                <a:avLst/>
                              </a:prstGeom>
                              <a:noFill/>
                            </wps:spPr>
                            <wps:style>
                              <a:lnRef idx="0">
                                <a:scrgbClr r="0" g="0" b="0"/>
                              </a:lnRef>
                              <a:fillRef idx="0">
                                <a:scrgbClr r="0" g="0" b="0"/>
                              </a:fillRef>
                              <a:effectRef idx="0">
                                <a:scrgbClr r="0" g="0" b="0"/>
                              </a:effectRef>
                              <a:fontRef idx="minor">
                                <a:schemeClr val="tx1"/>
                              </a:fontRef>
                            </wps:style>
                            <wps:bodyPr wrap="none" rtlCol="0" anchor="t">
                              <a:spAutoFit/>
                            </wps:bodyPr>
                          </wps:wsp>
                        </a:graphicData>
                      </a:graphic>
                      <wp14:sizeRelH relativeFrom="page">
                        <wp14:pctWidth>0</wp14:pctWidth>
                      </wp14:sizeRelH>
                      <wp14:sizeRelV relativeFrom="page">
                        <wp14:pctHeight>0</wp14:pctHeight>
                      </wp14:sizeRelV>
                    </wp:anchor>
                  </w:drawing>
                </mc:Choice>
                <mc:Fallback>
                  <w:pict>
                    <v:shape w14:anchorId="701B1BE6" id="Надпись 95" o:spid="_x0000_s1026" type="#_x0000_t202" style="position:absolute;margin-left:120pt;margin-top:170.25pt;width:15pt;height:20.25pt;z-index:251734016;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" filled="f" stroked="f">
                      <v:textbox style="mso-fit-shape-to-text:t"/>
                    </v:shape>
                  </w:pict>
                </mc:Fallback>
              </mc:AlternateContent>
            </w:r>
            <w:r w:rsidRPr="0049726A">
              <w:rPr>
                <w:rFonts w:ascii="Arial" w:eastAsia="Times New Roman" w:hAnsi="Arial" w:cs="Arial"/>
                <w:noProof/>
                <w:sz w:val="20"/>
                <w:szCs w:val="20"/>
                <w:lang w:eastAsia="ru-RU"/>
              </w:rPr>
              <mc:AlternateContent>
                <mc:Choice Requires="wps">
                  <w:drawing>
                    <wp:anchor distT="0" distB="0" distL="114300" distR="114300" simplePos="0" relativeHeight="251735040" behindDoc="0" locked="0" layoutInCell="1" allowOverlap="1" wp14:anchorId="556D6F00" wp14:editId="6248317C">
                      <wp:simplePos x="0" y="0"/>
                      <wp:positionH relativeFrom="column">
                        <wp:posOffset>1524000</wp:posOffset>
                      </wp:positionH>
                      <wp:positionV relativeFrom="paragraph">
                        <wp:posOffset>2162175</wp:posOffset>
                      </wp:positionV>
                      <wp:extent cx="190500" cy="257175"/>
                      <wp:effectExtent l="0" t="0" r="0" b="0"/>
                      <wp:wrapNone/>
                      <wp:docPr id="96" name="Надпись 96"/>
                      <wp:cNvGraphicFramePr/>
                      <a:graphic xmlns:a="http://schemas.openxmlformats.org/drawingml/2006/main">
                        <a:graphicData uri="http://schemas.microsoft.com/office/word/2010/wordprocessingShape">
                          <wps:wsp>
                            <wps:cNvSpPr txBox="1"/>
                            <wps:spPr>
                              <a:xfrm>
                                <a:off x="0" y="0"/>
                                <a:ext cx="184731" cy="264560"/>
                              </a:xfrm>
                              <a:prstGeom prst="rect">
                                <a:avLst/>
                              </a:prstGeom>
                              <a:noFill/>
                            </wps:spPr>
                            <wps:style>
                              <a:lnRef idx="0">
                                <a:scrgbClr r="0" g="0" b="0"/>
                              </a:lnRef>
                              <a:fillRef idx="0">
                                <a:scrgbClr r="0" g="0" b="0"/>
                              </a:fillRef>
                              <a:effectRef idx="0">
                                <a:scrgbClr r="0" g="0" b="0"/>
                              </a:effectRef>
                              <a:fontRef idx="minor">
                                <a:schemeClr val="tx1"/>
                              </a:fontRef>
                            </wps:style>
                            <wps:bodyPr wrap="none" rtlCol="0" anchor="t">
                              <a:spAutoFit/>
                            </wps:bodyPr>
                          </wps:wsp>
                        </a:graphicData>
                      </a:graphic>
                      <wp14:sizeRelH relativeFrom="page">
                        <wp14:pctWidth>0</wp14:pctWidth>
                      </wp14:sizeRelH>
                      <wp14:sizeRelV relativeFrom="page">
                        <wp14:pctHeight>0</wp14:pctHeight>
                      </wp14:sizeRelV>
                    </wp:anchor>
                  </w:drawing>
                </mc:Choice>
                <mc:Fallback>
                  <w:pict>
                    <v:shape w14:anchorId="2E31BAB5" id="Надпись 96" o:spid="_x0000_s1026" type="#_x0000_t202" style="position:absolute;margin-left:120pt;margin-top:170.25pt;width:15pt;height:20.25pt;z-index:251735040;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" filled="f" stroked="f">
                      <v:textbox style="mso-fit-shape-to-text:t"/>
                    </v:shape>
                  </w:pict>
                </mc:Fallback>
              </mc:AlternateContent>
            </w:r>
            <w:r w:rsidRPr="0049726A">
              <w:rPr>
                <w:rFonts w:ascii="Arial" w:eastAsia="Times New Roman" w:hAnsi="Arial" w:cs="Arial"/>
                <w:noProof/>
                <w:sz w:val="20"/>
                <w:szCs w:val="20"/>
                <w:lang w:eastAsia="ru-RU"/>
              </w:rPr>
              <mc:AlternateContent>
                <mc:Choice Requires="wps">
                  <w:drawing>
                    <wp:anchor distT="0" distB="0" distL="114300" distR="114300" simplePos="0" relativeHeight="251736064" behindDoc="0" locked="0" layoutInCell="1" allowOverlap="1" wp14:anchorId="069F3DC3" wp14:editId="261121E8">
                      <wp:simplePos x="0" y="0"/>
                      <wp:positionH relativeFrom="column">
                        <wp:posOffset>1524000</wp:posOffset>
                      </wp:positionH>
                      <wp:positionV relativeFrom="paragraph">
                        <wp:posOffset>2162175</wp:posOffset>
                      </wp:positionV>
                      <wp:extent cx="190500" cy="257175"/>
                      <wp:effectExtent l="0" t="0" r="0" b="0"/>
                      <wp:wrapNone/>
                      <wp:docPr id="97" name="Надпись 97"/>
                      <wp:cNvGraphicFramePr/>
                      <a:graphic xmlns:a="http://schemas.openxmlformats.org/drawingml/2006/main">
                        <a:graphicData uri="http://schemas.microsoft.com/office/word/2010/wordprocessingShape">
                          <wps:wsp>
                            <wps:cNvSpPr txBox="1"/>
                            <wps:spPr>
                              <a:xfrm>
                                <a:off x="0" y="0"/>
                                <a:ext cx="184731" cy="264560"/>
                              </a:xfrm>
                              <a:prstGeom prst="rect">
                                <a:avLst/>
                              </a:prstGeom>
                              <a:noFill/>
                            </wps:spPr>
                            <wps:style>
                              <a:lnRef idx="0">
                                <a:scrgbClr r="0" g="0" b="0"/>
                              </a:lnRef>
                              <a:fillRef idx="0">
                                <a:scrgbClr r="0" g="0" b="0"/>
                              </a:fillRef>
                              <a:effectRef idx="0">
                                <a:scrgbClr r="0" g="0" b="0"/>
                              </a:effectRef>
                              <a:fontRef idx="minor">
                                <a:schemeClr val="tx1"/>
                              </a:fontRef>
                            </wps:style>
                            <wps:bodyPr wrap="none" rtlCol="0" anchor="t">
                              <a:spAutoFit/>
                            </wps:bodyPr>
                          </wps:wsp>
                        </a:graphicData>
                      </a:graphic>
                      <wp14:sizeRelH relativeFrom="page">
                        <wp14:pctWidth>0</wp14:pctWidth>
                      </wp14:sizeRelH>
                      <wp14:sizeRelV relativeFrom="page">
                        <wp14:pctHeight>0</wp14:pctHeight>
                      </wp14:sizeRelV>
                    </wp:anchor>
                  </w:drawing>
                </mc:Choice>
                <mc:Fallback>
                  <w:pict>
                    <v:shape w14:anchorId="3896F56C" id="Надпись 97" o:spid="_x0000_s1026" type="#_x0000_t202" style="position:absolute;margin-left:120pt;margin-top:170.25pt;width:15pt;height:20.25pt;z-index:251736064;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" filled="f" stroked="f">
                      <v:textbox style="mso-fit-shape-to-text:t"/>
                    </v:shape>
                  </w:pict>
                </mc:Fallback>
              </mc:AlternateContent>
            </w:r>
            <w:r w:rsidRPr="0049726A">
              <w:rPr>
                <w:rFonts w:ascii="Arial" w:eastAsia="Times New Roman" w:hAnsi="Arial" w:cs="Arial"/>
                <w:noProof/>
                <w:sz w:val="20"/>
                <w:szCs w:val="20"/>
                <w:lang w:eastAsia="ru-RU"/>
              </w:rPr>
              <mc:AlternateContent>
                <mc:Choice Requires="wps">
                  <w:drawing>
                    <wp:anchor distT="0" distB="0" distL="114300" distR="114300" simplePos="0" relativeHeight="251737088" behindDoc="0" locked="0" layoutInCell="1" allowOverlap="1" wp14:anchorId="7A4E805E" wp14:editId="309F941B">
                      <wp:simplePos x="0" y="0"/>
                      <wp:positionH relativeFrom="column">
                        <wp:posOffset>1524000</wp:posOffset>
                      </wp:positionH>
                      <wp:positionV relativeFrom="paragraph">
                        <wp:posOffset>2162175</wp:posOffset>
                      </wp:positionV>
                      <wp:extent cx="190500" cy="257175"/>
                      <wp:effectExtent l="0" t="0" r="0" b="0"/>
                      <wp:wrapNone/>
                      <wp:docPr id="98" name="Надпись 98"/>
                      <wp:cNvGraphicFramePr/>
                      <a:graphic xmlns:a="http://schemas.openxmlformats.org/drawingml/2006/main">
                        <a:graphicData uri="http://schemas.microsoft.com/office/word/2010/wordprocessingShape">
                          <wps:wsp>
                            <wps:cNvSpPr txBox="1"/>
                            <wps:spPr>
                              <a:xfrm>
                                <a:off x="0" y="0"/>
                                <a:ext cx="184731" cy="264560"/>
                              </a:xfrm>
                              <a:prstGeom prst="rect">
                                <a:avLst/>
                              </a:prstGeom>
                              <a:noFill/>
                            </wps:spPr>
                            <wps:style>
                              <a:lnRef idx="0">
                                <a:scrgbClr r="0" g="0" b="0"/>
                              </a:lnRef>
                              <a:fillRef idx="0">
                                <a:scrgbClr r="0" g="0" b="0"/>
                              </a:fillRef>
                              <a:effectRef idx="0">
                                <a:scrgbClr r="0" g="0" b="0"/>
                              </a:effectRef>
                              <a:fontRef idx="minor">
                                <a:schemeClr val="tx1"/>
                              </a:fontRef>
                            </wps:style>
                            <wps:bodyPr wrap="none" rtlCol="0" anchor="t">
                              <a:spAutoFit/>
                            </wps:bodyPr>
                          </wps:wsp>
                        </a:graphicData>
                      </a:graphic>
                      <wp14:sizeRelH relativeFrom="page">
                        <wp14:pctWidth>0</wp14:pctWidth>
                      </wp14:sizeRelH>
                      <wp14:sizeRelV relativeFrom="page">
                        <wp14:pctHeight>0</wp14:pctHeight>
                      </wp14:sizeRelV>
                    </wp:anchor>
                  </w:drawing>
                </mc:Choice>
                <mc:Fallback>
                  <w:pict>
                    <v:shape w14:anchorId="4954B9C8" id="Надпись 98" o:spid="_x0000_s1026" type="#_x0000_t202" style="position:absolute;margin-left:120pt;margin-top:170.25pt;width:15pt;height:20.25pt;z-index:251737088;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" filled="f" stroked="f">
                      <v:textbox style="mso-fit-shape-to-text:t"/>
                    </v:shape>
                  </w:pict>
                </mc:Fallback>
              </mc:AlternateContent>
            </w:r>
            <w:r w:rsidRPr="0049726A">
              <w:rPr>
                <w:rFonts w:ascii="Arial" w:eastAsia="Times New Roman" w:hAnsi="Arial" w:cs="Arial"/>
                <w:noProof/>
                <w:sz w:val="20"/>
                <w:szCs w:val="20"/>
                <w:lang w:eastAsia="ru-RU"/>
              </w:rPr>
              <mc:AlternateContent>
                <mc:Choice Requires="wps">
                  <w:drawing>
                    <wp:anchor distT="0" distB="0" distL="114300" distR="114300" simplePos="0" relativeHeight="251738112" behindDoc="0" locked="0" layoutInCell="1" allowOverlap="1" wp14:anchorId="75019052" wp14:editId="580A82B0">
                      <wp:simplePos x="0" y="0"/>
                      <wp:positionH relativeFrom="column">
                        <wp:posOffset>1524000</wp:posOffset>
                      </wp:positionH>
                      <wp:positionV relativeFrom="paragraph">
                        <wp:posOffset>2162175</wp:posOffset>
                      </wp:positionV>
                      <wp:extent cx="190500" cy="257175"/>
                      <wp:effectExtent l="0" t="0" r="0" b="0"/>
                      <wp:wrapNone/>
                      <wp:docPr id="99" name="Надпись 99"/>
                      <wp:cNvGraphicFramePr/>
                      <a:graphic xmlns:a="http://schemas.openxmlformats.org/drawingml/2006/main">
                        <a:graphicData uri="http://schemas.microsoft.com/office/word/2010/wordprocessingShape">
                          <wps:wsp>
                            <wps:cNvSpPr txBox="1"/>
                            <wps:spPr>
                              <a:xfrm>
                                <a:off x="0" y="0"/>
                                <a:ext cx="184731" cy="264560"/>
                              </a:xfrm>
                              <a:prstGeom prst="rect">
                                <a:avLst/>
                              </a:prstGeom>
                              <a:noFill/>
                            </wps:spPr>
                            <wps:style>
                              <a:lnRef idx="0">
                                <a:scrgbClr r="0" g="0" b="0"/>
                              </a:lnRef>
                              <a:fillRef idx="0">
                                <a:scrgbClr r="0" g="0" b="0"/>
                              </a:fillRef>
                              <a:effectRef idx="0">
                                <a:scrgbClr r="0" g="0" b="0"/>
                              </a:effectRef>
                              <a:fontRef idx="minor">
                                <a:schemeClr val="tx1"/>
                              </a:fontRef>
                            </wps:style>
                            <wps:bodyPr wrap="none" rtlCol="0" anchor="t">
                              <a:spAutoFit/>
                            </wps:bodyPr>
                          </wps:wsp>
                        </a:graphicData>
                      </a:graphic>
                      <wp14:sizeRelH relativeFrom="page">
                        <wp14:pctWidth>0</wp14:pctWidth>
                      </wp14:sizeRelH>
                      <wp14:sizeRelV relativeFrom="page">
                        <wp14:pctHeight>0</wp14:pctHeight>
                      </wp14:sizeRelV>
                    </wp:anchor>
                  </w:drawing>
                </mc:Choice>
                <mc:Fallback>
                  <w:pict>
                    <v:shape w14:anchorId="77FABE69" id="Надпись 99" o:spid="_x0000_s1026" type="#_x0000_t202" style="position:absolute;margin-left:120pt;margin-top:170.25pt;width:15pt;height:20.25pt;z-index:251738112;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" filled="f" stroked="f">
                      <v:textbox style="mso-fit-shape-to-text:t"/>
                    </v:shape>
                  </w:pict>
                </mc:Fallback>
              </mc:AlternateContent>
            </w:r>
            <w:r w:rsidRPr="0049726A">
              <w:rPr>
                <w:rFonts w:ascii="Arial" w:eastAsia="Times New Roman" w:hAnsi="Arial" w:cs="Arial"/>
                <w:noProof/>
                <w:sz w:val="20"/>
                <w:szCs w:val="20"/>
                <w:lang w:eastAsia="ru-RU"/>
              </w:rPr>
              <mc:AlternateContent>
                <mc:Choice Requires="wps">
                  <w:drawing>
                    <wp:anchor distT="0" distB="0" distL="114300" distR="114300" simplePos="0" relativeHeight="251739136" behindDoc="0" locked="0" layoutInCell="1" allowOverlap="1" wp14:anchorId="26447F2B" wp14:editId="2CCF574F">
                      <wp:simplePos x="0" y="0"/>
                      <wp:positionH relativeFrom="column">
                        <wp:posOffset>1524000</wp:posOffset>
                      </wp:positionH>
                      <wp:positionV relativeFrom="paragraph">
                        <wp:posOffset>2162175</wp:posOffset>
                      </wp:positionV>
                      <wp:extent cx="190500" cy="257175"/>
                      <wp:effectExtent l="0" t="0" r="0" b="0"/>
                      <wp:wrapNone/>
                      <wp:docPr id="100" name="Надпись 100"/>
                      <wp:cNvGraphicFramePr/>
                      <a:graphic xmlns:a="http://schemas.openxmlformats.org/drawingml/2006/main">
                        <a:graphicData uri="http://schemas.microsoft.com/office/word/2010/wordprocessingShape">
                          <wps:wsp>
                            <wps:cNvSpPr txBox="1"/>
                            <wps:spPr>
                              <a:xfrm>
                                <a:off x="0" y="0"/>
                                <a:ext cx="184731" cy="264560"/>
                              </a:xfrm>
                              <a:prstGeom prst="rect">
                                <a:avLst/>
                              </a:prstGeom>
                              <a:noFill/>
                            </wps:spPr>
                            <wps:style>
                              <a:lnRef idx="0">
                                <a:scrgbClr r="0" g="0" b="0"/>
                              </a:lnRef>
                              <a:fillRef idx="0">
                                <a:scrgbClr r="0" g="0" b="0"/>
                              </a:fillRef>
                              <a:effectRef idx="0">
                                <a:scrgbClr r="0" g="0" b="0"/>
                              </a:effectRef>
                              <a:fontRef idx="minor">
                                <a:schemeClr val="tx1"/>
                              </a:fontRef>
                            </wps:style>
                            <wps:bodyPr wrap="none" rtlCol="0" anchor="t">
                              <a:spAutoFit/>
                            </wps:bodyPr>
                          </wps:wsp>
                        </a:graphicData>
                      </a:graphic>
                      <wp14:sizeRelH relativeFrom="page">
                        <wp14:pctWidth>0</wp14:pctWidth>
                      </wp14:sizeRelH>
                      <wp14:sizeRelV relativeFrom="page">
                        <wp14:pctHeight>0</wp14:pctHeight>
                      </wp14:sizeRelV>
                    </wp:anchor>
                  </w:drawing>
                </mc:Choice>
                <mc:Fallback>
                  <w:pict>
                    <v:shape w14:anchorId="3BAAA4E8" id="Надпись 100" o:spid="_x0000_s1026" type="#_x0000_t202" style="position:absolute;margin-left:120pt;margin-top:170.25pt;width:15pt;height:20.25pt;z-index:251739136;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" filled="f" stroked="f">
                      <v:textbox style="mso-fit-shape-to-text:t"/>
                    </v:shape>
                  </w:pict>
                </mc:Fallback>
              </mc:AlternateContent>
            </w:r>
            <w:r w:rsidRPr="0049726A">
              <w:rPr>
                <w:rFonts w:ascii="Arial" w:eastAsia="Times New Roman" w:hAnsi="Arial" w:cs="Arial"/>
                <w:noProof/>
                <w:sz w:val="20"/>
                <w:szCs w:val="20"/>
                <w:lang w:eastAsia="ru-RU"/>
              </w:rPr>
              <mc:AlternateContent>
                <mc:Choice Requires="wps">
                  <w:drawing>
                    <wp:anchor distT="0" distB="0" distL="114300" distR="114300" simplePos="0" relativeHeight="251740160" behindDoc="0" locked="0" layoutInCell="1" allowOverlap="1" wp14:anchorId="29553E81" wp14:editId="464B954F">
                      <wp:simplePos x="0" y="0"/>
                      <wp:positionH relativeFrom="column">
                        <wp:posOffset>1524000</wp:posOffset>
                      </wp:positionH>
                      <wp:positionV relativeFrom="paragraph">
                        <wp:posOffset>2162175</wp:posOffset>
                      </wp:positionV>
                      <wp:extent cx="190500" cy="257175"/>
                      <wp:effectExtent l="0" t="0" r="0" b="0"/>
                      <wp:wrapNone/>
                      <wp:docPr id="101" name="Надпись 101"/>
                      <wp:cNvGraphicFramePr/>
                      <a:graphic xmlns:a="http://schemas.openxmlformats.org/drawingml/2006/main">
                        <a:graphicData uri="http://schemas.microsoft.com/office/word/2010/wordprocessingShape">
                          <wps:wsp>
                            <wps:cNvSpPr txBox="1"/>
                            <wps:spPr>
                              <a:xfrm>
                                <a:off x="0" y="0"/>
                                <a:ext cx="184731" cy="264560"/>
                              </a:xfrm>
                              <a:prstGeom prst="rect">
                                <a:avLst/>
                              </a:prstGeom>
                              <a:noFill/>
                            </wps:spPr>
                            <wps:style>
                              <a:lnRef idx="0">
                                <a:scrgbClr r="0" g="0" b="0"/>
                              </a:lnRef>
                              <a:fillRef idx="0">
                                <a:scrgbClr r="0" g="0" b="0"/>
                              </a:fillRef>
                              <a:effectRef idx="0">
                                <a:scrgbClr r="0" g="0" b="0"/>
                              </a:effectRef>
                              <a:fontRef idx="minor">
                                <a:schemeClr val="tx1"/>
                              </a:fontRef>
                            </wps:style>
                            <wps:bodyPr wrap="none" rtlCol="0" anchor="t">
                              <a:spAutoFit/>
                            </wps:bodyPr>
                          </wps:wsp>
                        </a:graphicData>
                      </a:graphic>
                      <wp14:sizeRelH relativeFrom="page">
                        <wp14:pctWidth>0</wp14:pctWidth>
                      </wp14:sizeRelH>
                      <wp14:sizeRelV relativeFrom="page">
                        <wp14:pctHeight>0</wp14:pctHeight>
                      </wp14:sizeRelV>
                    </wp:anchor>
                  </w:drawing>
                </mc:Choice>
                <mc:Fallback>
                  <w:pict>
                    <v:shape w14:anchorId="0BBA4EE9" id="Надпись 101" o:spid="_x0000_s1026" type="#_x0000_t202" style="position:absolute;margin-left:120pt;margin-top:170.25pt;width:15pt;height:20.25pt;z-index:251740160;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" filled="f" stroked="f">
                      <v:textbox style="mso-fit-shape-to-text:t"/>
                    </v:shape>
                  </w:pict>
                </mc:Fallback>
              </mc:AlternateContent>
            </w:r>
            <w:r w:rsidRPr="0049726A">
              <w:rPr>
                <w:rFonts w:ascii="Arial" w:eastAsia="Times New Roman" w:hAnsi="Arial" w:cs="Arial"/>
                <w:noProof/>
                <w:sz w:val="20"/>
                <w:szCs w:val="20"/>
                <w:lang w:eastAsia="ru-RU"/>
              </w:rPr>
              <mc:AlternateContent>
                <mc:Choice Requires="wps">
                  <w:drawing>
                    <wp:anchor distT="0" distB="0" distL="114300" distR="114300" simplePos="0" relativeHeight="251741184" behindDoc="0" locked="0" layoutInCell="1" allowOverlap="1" wp14:anchorId="5CABC540" wp14:editId="44BB0204">
                      <wp:simplePos x="0" y="0"/>
                      <wp:positionH relativeFrom="column">
                        <wp:posOffset>1524000</wp:posOffset>
                      </wp:positionH>
                      <wp:positionV relativeFrom="paragraph">
                        <wp:posOffset>2162175</wp:posOffset>
                      </wp:positionV>
                      <wp:extent cx="190500" cy="257175"/>
                      <wp:effectExtent l="0" t="0" r="0" b="0"/>
                      <wp:wrapNone/>
                      <wp:docPr id="102" name="Надпись 102"/>
                      <wp:cNvGraphicFramePr/>
                      <a:graphic xmlns:a="http://schemas.openxmlformats.org/drawingml/2006/main">
                        <a:graphicData uri="http://schemas.microsoft.com/office/word/2010/wordprocessingShape">
                          <wps:wsp>
                            <wps:cNvSpPr txBox="1"/>
                            <wps:spPr>
                              <a:xfrm>
                                <a:off x="0" y="0"/>
                                <a:ext cx="184731" cy="264560"/>
                              </a:xfrm>
                              <a:prstGeom prst="rect">
                                <a:avLst/>
                              </a:prstGeom>
                              <a:noFill/>
                            </wps:spPr>
                            <wps:style>
                              <a:lnRef idx="0">
                                <a:scrgbClr r="0" g="0" b="0"/>
                              </a:lnRef>
                              <a:fillRef idx="0">
                                <a:scrgbClr r="0" g="0" b="0"/>
                              </a:fillRef>
                              <a:effectRef idx="0">
                                <a:scrgbClr r="0" g="0" b="0"/>
                              </a:effectRef>
                              <a:fontRef idx="minor">
                                <a:schemeClr val="tx1"/>
                              </a:fontRef>
                            </wps:style>
                            <wps:bodyPr wrap="none" rtlCol="0" anchor="t">
                              <a:spAutoFit/>
                            </wps:bodyPr>
                          </wps:wsp>
                        </a:graphicData>
                      </a:graphic>
                      <wp14:sizeRelH relativeFrom="page">
                        <wp14:pctWidth>0</wp14:pctWidth>
                      </wp14:sizeRelH>
                      <wp14:sizeRelV relativeFrom="page">
                        <wp14:pctHeight>0</wp14:pctHeight>
                      </wp14:sizeRelV>
                    </wp:anchor>
                  </w:drawing>
                </mc:Choice>
                <mc:Fallback>
                  <w:pict>
                    <v:shape w14:anchorId="301448E7" id="Надпись 102" o:spid="_x0000_s1026" type="#_x0000_t202" style="position:absolute;margin-left:120pt;margin-top:170.25pt;width:15pt;height:20.25pt;z-index:251741184;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" filled="f" stroked="f">
                      <v:textbox style="mso-fit-shape-to-text:t"/>
                    </v:shape>
                  </w:pict>
                </mc:Fallback>
              </mc:AlternateContent>
            </w:r>
            <w:r w:rsidRPr="0049726A">
              <w:rPr>
                <w:rFonts w:ascii="Arial" w:eastAsia="Times New Roman" w:hAnsi="Arial" w:cs="Arial"/>
                <w:noProof/>
                <w:sz w:val="20"/>
                <w:szCs w:val="20"/>
                <w:lang w:eastAsia="ru-RU"/>
              </w:rPr>
              <mc:AlternateContent>
                <mc:Choice Requires="wps">
                  <w:drawing>
                    <wp:anchor distT="0" distB="0" distL="114300" distR="114300" simplePos="0" relativeHeight="251742208" behindDoc="0" locked="0" layoutInCell="1" allowOverlap="1" wp14:anchorId="55491E28" wp14:editId="7116C20A">
                      <wp:simplePos x="0" y="0"/>
                      <wp:positionH relativeFrom="column">
                        <wp:posOffset>1524000</wp:posOffset>
                      </wp:positionH>
                      <wp:positionV relativeFrom="paragraph">
                        <wp:posOffset>2162175</wp:posOffset>
                      </wp:positionV>
                      <wp:extent cx="190500" cy="257175"/>
                      <wp:effectExtent l="0" t="0" r="0" b="0"/>
                      <wp:wrapNone/>
                      <wp:docPr id="103" name="Надпись 103"/>
                      <wp:cNvGraphicFramePr/>
                      <a:graphic xmlns:a="http://schemas.openxmlformats.org/drawingml/2006/main">
                        <a:graphicData uri="http://schemas.microsoft.com/office/word/2010/wordprocessingShape">
                          <wps:wsp>
                            <wps:cNvSpPr txBox="1"/>
                            <wps:spPr>
                              <a:xfrm>
                                <a:off x="0" y="0"/>
                                <a:ext cx="184731" cy="264560"/>
                              </a:xfrm>
                              <a:prstGeom prst="rect">
                                <a:avLst/>
                              </a:prstGeom>
                              <a:noFill/>
                            </wps:spPr>
                            <wps:style>
                              <a:lnRef idx="0">
                                <a:scrgbClr r="0" g="0" b="0"/>
                              </a:lnRef>
                              <a:fillRef idx="0">
                                <a:scrgbClr r="0" g="0" b="0"/>
                              </a:fillRef>
                              <a:effectRef idx="0">
                                <a:scrgbClr r="0" g="0" b="0"/>
                              </a:effectRef>
                              <a:fontRef idx="minor">
                                <a:schemeClr val="tx1"/>
                              </a:fontRef>
                            </wps:style>
                            <wps:bodyPr wrap="none" rtlCol="0" anchor="t">
                              <a:spAutoFit/>
                            </wps:bodyPr>
                          </wps:wsp>
                        </a:graphicData>
                      </a:graphic>
                      <wp14:sizeRelH relativeFrom="page">
                        <wp14:pctWidth>0</wp14:pctWidth>
                      </wp14:sizeRelH>
                      <wp14:sizeRelV relativeFrom="page">
                        <wp14:pctHeight>0</wp14:pctHeight>
                      </wp14:sizeRelV>
                    </wp:anchor>
                  </w:drawing>
                </mc:Choice>
                <mc:Fallback>
                  <w:pict>
                    <v:shape w14:anchorId="2EF15550" id="Надпись 103" o:spid="_x0000_s1026" type="#_x0000_t202" style="position:absolute;margin-left:120pt;margin-top:170.25pt;width:15pt;height:20.25pt;z-index:251742208;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" filled="f" stroked="f">
                      <v:textbox style="mso-fit-shape-to-text:t"/>
                    </v:shape>
                  </w:pict>
                </mc:Fallback>
              </mc:AlternateContent>
            </w:r>
            <w:r w:rsidRPr="0049726A">
              <w:rPr>
                <w:rFonts w:ascii="Arial" w:eastAsia="Times New Roman" w:hAnsi="Arial" w:cs="Arial"/>
                <w:noProof/>
                <w:sz w:val="20"/>
                <w:szCs w:val="20"/>
                <w:lang w:eastAsia="ru-RU"/>
              </w:rPr>
              <mc:AlternateContent>
                <mc:Choice Requires="wps">
                  <w:drawing>
                    <wp:anchor distT="0" distB="0" distL="114300" distR="114300" simplePos="0" relativeHeight="251743232" behindDoc="0" locked="0" layoutInCell="1" allowOverlap="1" wp14:anchorId="111EEDDA" wp14:editId="6A976D2E">
                      <wp:simplePos x="0" y="0"/>
                      <wp:positionH relativeFrom="column">
                        <wp:posOffset>1524000</wp:posOffset>
                      </wp:positionH>
                      <wp:positionV relativeFrom="paragraph">
                        <wp:posOffset>2162175</wp:posOffset>
                      </wp:positionV>
                      <wp:extent cx="190500" cy="257175"/>
                      <wp:effectExtent l="0" t="0" r="0" b="0"/>
                      <wp:wrapNone/>
                      <wp:docPr id="104" name="Надпись 104"/>
                      <wp:cNvGraphicFramePr/>
                      <a:graphic xmlns:a="http://schemas.openxmlformats.org/drawingml/2006/main">
                        <a:graphicData uri="http://schemas.microsoft.com/office/word/2010/wordprocessingShape">
                          <wps:wsp>
                            <wps:cNvSpPr txBox="1"/>
                            <wps:spPr>
                              <a:xfrm>
                                <a:off x="0" y="0"/>
                                <a:ext cx="184731" cy="264560"/>
                              </a:xfrm>
                              <a:prstGeom prst="rect">
                                <a:avLst/>
                              </a:prstGeom>
                              <a:noFill/>
                            </wps:spPr>
                            <wps:style>
                              <a:lnRef idx="0">
                                <a:scrgbClr r="0" g="0" b="0"/>
                              </a:lnRef>
                              <a:fillRef idx="0">
                                <a:scrgbClr r="0" g="0" b="0"/>
                              </a:fillRef>
                              <a:effectRef idx="0">
                                <a:scrgbClr r="0" g="0" b="0"/>
                              </a:effectRef>
                              <a:fontRef idx="minor">
                                <a:schemeClr val="tx1"/>
                              </a:fontRef>
                            </wps:style>
                            <wps:bodyPr wrap="none" rtlCol="0" anchor="t">
                              <a:spAutoFit/>
                            </wps:bodyPr>
                          </wps:wsp>
                        </a:graphicData>
                      </a:graphic>
                      <wp14:sizeRelH relativeFrom="page">
                        <wp14:pctWidth>0</wp14:pctWidth>
                      </wp14:sizeRelH>
                      <wp14:sizeRelV relativeFrom="page">
                        <wp14:pctHeight>0</wp14:pctHeight>
                      </wp14:sizeRelV>
                    </wp:anchor>
                  </w:drawing>
                </mc:Choice>
                <mc:Fallback>
                  <w:pict>
                    <v:shape w14:anchorId="248EAC31" id="Надпись 104" o:spid="_x0000_s1026" type="#_x0000_t202" style="position:absolute;margin-left:120pt;margin-top:170.25pt;width:15pt;height:20.25pt;z-index:251743232;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" filled="f" stroked="f">
                      <v:textbox style="mso-fit-shape-to-text:t"/>
                    </v:shape>
                  </w:pict>
                </mc:Fallback>
              </mc:AlternateContent>
            </w:r>
            <w:r w:rsidRPr="0049726A">
              <w:rPr>
                <w:rFonts w:ascii="Arial" w:eastAsia="Times New Roman" w:hAnsi="Arial" w:cs="Arial"/>
                <w:noProof/>
                <w:sz w:val="20"/>
                <w:szCs w:val="20"/>
                <w:lang w:eastAsia="ru-RU"/>
              </w:rPr>
              <mc:AlternateContent>
                <mc:Choice Requires="wps">
                  <w:drawing>
                    <wp:anchor distT="0" distB="0" distL="114300" distR="114300" simplePos="0" relativeHeight="251744256" behindDoc="0" locked="0" layoutInCell="1" allowOverlap="1" wp14:anchorId="4E446543" wp14:editId="30ED963B">
                      <wp:simplePos x="0" y="0"/>
                      <wp:positionH relativeFrom="column">
                        <wp:posOffset>1524000</wp:posOffset>
                      </wp:positionH>
                      <wp:positionV relativeFrom="paragraph">
                        <wp:posOffset>2162175</wp:posOffset>
                      </wp:positionV>
                      <wp:extent cx="190500" cy="257175"/>
                      <wp:effectExtent l="0" t="0" r="0" b="0"/>
                      <wp:wrapNone/>
                      <wp:docPr id="105" name="Надпись 105"/>
                      <wp:cNvGraphicFramePr/>
                      <a:graphic xmlns:a="http://schemas.openxmlformats.org/drawingml/2006/main">
                        <a:graphicData uri="http://schemas.microsoft.com/office/word/2010/wordprocessingShape">
                          <wps:wsp>
                            <wps:cNvSpPr txBox="1"/>
                            <wps:spPr>
                              <a:xfrm>
                                <a:off x="0" y="0"/>
                                <a:ext cx="184731" cy="264560"/>
                              </a:xfrm>
                              <a:prstGeom prst="rect">
                                <a:avLst/>
                              </a:prstGeom>
                              <a:noFill/>
                            </wps:spPr>
                            <wps:style>
                              <a:lnRef idx="0">
                                <a:scrgbClr r="0" g="0" b="0"/>
                              </a:lnRef>
                              <a:fillRef idx="0">
                                <a:scrgbClr r="0" g="0" b="0"/>
                              </a:fillRef>
                              <a:effectRef idx="0">
                                <a:scrgbClr r="0" g="0" b="0"/>
                              </a:effectRef>
                              <a:fontRef idx="minor">
                                <a:schemeClr val="tx1"/>
                              </a:fontRef>
                            </wps:style>
                            <wps:bodyPr wrap="none" rtlCol="0" anchor="t">
                              <a:spAutoFit/>
                            </wps:bodyPr>
                          </wps:wsp>
                        </a:graphicData>
                      </a:graphic>
                      <wp14:sizeRelH relativeFrom="page">
                        <wp14:pctWidth>0</wp14:pctWidth>
                      </wp14:sizeRelH>
                      <wp14:sizeRelV relativeFrom="page">
                        <wp14:pctHeight>0</wp14:pctHeight>
                      </wp14:sizeRelV>
                    </wp:anchor>
                  </w:drawing>
                </mc:Choice>
                <mc:Fallback>
                  <w:pict>
                    <v:shape w14:anchorId="656586F9" id="Надпись 105" o:spid="_x0000_s1026" type="#_x0000_t202" style="position:absolute;margin-left:120pt;margin-top:170.25pt;width:15pt;height:20.25pt;z-index:251744256;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" filled="f" stroked="f">
                      <v:textbox style="mso-fit-shape-to-text:t"/>
                    </v:shape>
                  </w:pict>
                </mc:Fallback>
              </mc:AlternateContent>
            </w:r>
            <w:r w:rsidRPr="0049726A">
              <w:rPr>
                <w:rFonts w:ascii="Arial" w:eastAsia="Times New Roman" w:hAnsi="Arial" w:cs="Arial"/>
                <w:noProof/>
                <w:sz w:val="20"/>
                <w:szCs w:val="20"/>
                <w:lang w:eastAsia="ru-RU"/>
              </w:rPr>
              <mc:AlternateContent>
                <mc:Choice Requires="wps">
                  <w:drawing>
                    <wp:anchor distT="0" distB="0" distL="114300" distR="114300" simplePos="0" relativeHeight="251745280" behindDoc="0" locked="0" layoutInCell="1" allowOverlap="1" wp14:anchorId="25A91593" wp14:editId="62AD6E75">
                      <wp:simplePos x="0" y="0"/>
                      <wp:positionH relativeFrom="column">
                        <wp:posOffset>1524000</wp:posOffset>
                      </wp:positionH>
                      <wp:positionV relativeFrom="paragraph">
                        <wp:posOffset>2162175</wp:posOffset>
                      </wp:positionV>
                      <wp:extent cx="190500" cy="257175"/>
                      <wp:effectExtent l="0" t="0" r="0" b="0"/>
                      <wp:wrapNone/>
                      <wp:docPr id="106" name="Надпись 106"/>
                      <wp:cNvGraphicFramePr/>
                      <a:graphic xmlns:a="http://schemas.openxmlformats.org/drawingml/2006/main">
                        <a:graphicData uri="http://schemas.microsoft.com/office/word/2010/wordprocessingShape">
                          <wps:wsp>
                            <wps:cNvSpPr txBox="1"/>
                            <wps:spPr>
                              <a:xfrm>
                                <a:off x="0" y="0"/>
                                <a:ext cx="184731" cy="264560"/>
                              </a:xfrm>
                              <a:prstGeom prst="rect">
                                <a:avLst/>
                              </a:prstGeom>
                              <a:noFill/>
                            </wps:spPr>
                            <wps:style>
                              <a:lnRef idx="0">
                                <a:scrgbClr r="0" g="0" b="0"/>
                              </a:lnRef>
                              <a:fillRef idx="0">
                                <a:scrgbClr r="0" g="0" b="0"/>
                              </a:fillRef>
                              <a:effectRef idx="0">
                                <a:scrgbClr r="0" g="0" b="0"/>
                              </a:effectRef>
                              <a:fontRef idx="minor">
                                <a:schemeClr val="tx1"/>
                              </a:fontRef>
                            </wps:style>
                            <wps:bodyPr wrap="none" rtlCol="0" anchor="t">
                              <a:spAutoFit/>
                            </wps:bodyPr>
                          </wps:wsp>
                        </a:graphicData>
                      </a:graphic>
                      <wp14:sizeRelH relativeFrom="page">
                        <wp14:pctWidth>0</wp14:pctWidth>
                      </wp14:sizeRelH>
                      <wp14:sizeRelV relativeFrom="page">
                        <wp14:pctHeight>0</wp14:pctHeight>
                      </wp14:sizeRelV>
                    </wp:anchor>
                  </w:drawing>
                </mc:Choice>
                <mc:Fallback>
                  <w:pict>
                    <v:shape w14:anchorId="4EDDA0B8" id="Надпись 106" o:spid="_x0000_s1026" type="#_x0000_t202" style="position:absolute;margin-left:120pt;margin-top:170.25pt;width:15pt;height:20.25pt;z-index:251745280;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" filled="f" stroked="f">
                      <v:textbox style="mso-fit-shape-to-text:t"/>
                    </v:shape>
                  </w:pict>
                </mc:Fallback>
              </mc:AlternateContent>
            </w:r>
            <w:r w:rsidRPr="0049726A">
              <w:rPr>
                <w:rFonts w:ascii="Arial" w:eastAsia="Times New Roman" w:hAnsi="Arial" w:cs="Arial"/>
                <w:noProof/>
                <w:sz w:val="20"/>
                <w:szCs w:val="20"/>
                <w:lang w:eastAsia="ru-RU"/>
              </w:rPr>
              <mc:AlternateContent>
                <mc:Choice Requires="wps">
                  <w:drawing>
                    <wp:anchor distT="0" distB="0" distL="114300" distR="114300" simplePos="0" relativeHeight="251746304" behindDoc="0" locked="0" layoutInCell="1" allowOverlap="1" wp14:anchorId="32737857" wp14:editId="12DC626C">
                      <wp:simplePos x="0" y="0"/>
                      <wp:positionH relativeFrom="column">
                        <wp:posOffset>1524000</wp:posOffset>
                      </wp:positionH>
                      <wp:positionV relativeFrom="paragraph">
                        <wp:posOffset>2162175</wp:posOffset>
                      </wp:positionV>
                      <wp:extent cx="190500" cy="257175"/>
                      <wp:effectExtent l="0" t="0" r="0" b="0"/>
                      <wp:wrapNone/>
                      <wp:docPr id="107" name="Надпись 107"/>
                      <wp:cNvGraphicFramePr/>
                      <a:graphic xmlns:a="http://schemas.openxmlformats.org/drawingml/2006/main">
                        <a:graphicData uri="http://schemas.microsoft.com/office/word/2010/wordprocessingShape">
                          <wps:wsp>
                            <wps:cNvSpPr txBox="1"/>
                            <wps:spPr>
                              <a:xfrm>
                                <a:off x="0" y="0"/>
                                <a:ext cx="184731" cy="264560"/>
                              </a:xfrm>
                              <a:prstGeom prst="rect">
                                <a:avLst/>
                              </a:prstGeom>
                              <a:noFill/>
                            </wps:spPr>
                            <wps:style>
                              <a:lnRef idx="0">
                                <a:scrgbClr r="0" g="0" b="0"/>
                              </a:lnRef>
                              <a:fillRef idx="0">
                                <a:scrgbClr r="0" g="0" b="0"/>
                              </a:fillRef>
                              <a:effectRef idx="0">
                                <a:scrgbClr r="0" g="0" b="0"/>
                              </a:effectRef>
                              <a:fontRef idx="minor">
                                <a:schemeClr val="tx1"/>
                              </a:fontRef>
                            </wps:style>
                            <wps:bodyPr wrap="none" rtlCol="0" anchor="t">
                              <a:spAutoFit/>
                            </wps:bodyPr>
                          </wps:wsp>
                        </a:graphicData>
                      </a:graphic>
                      <wp14:sizeRelH relativeFrom="page">
                        <wp14:pctWidth>0</wp14:pctWidth>
                      </wp14:sizeRelH>
                      <wp14:sizeRelV relativeFrom="page">
                        <wp14:pctHeight>0</wp14:pctHeight>
                      </wp14:sizeRelV>
                    </wp:anchor>
                  </w:drawing>
                </mc:Choice>
                <mc:Fallback>
                  <w:pict>
                    <v:shape w14:anchorId="58D47242" id="Надпись 107" o:spid="_x0000_s1026" type="#_x0000_t202" style="position:absolute;margin-left:120pt;margin-top:170.25pt;width:15pt;height:20.25pt;z-index:251746304;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" filled="f" stroked="f">
                      <v:textbox style="mso-fit-shape-to-text:t"/>
                    </v:shape>
                  </w:pict>
                </mc:Fallback>
              </mc:AlternateContent>
            </w:r>
            <w:r w:rsidRPr="0049726A">
              <w:rPr>
                <w:rFonts w:ascii="Arial" w:eastAsia="Times New Roman" w:hAnsi="Arial" w:cs="Arial"/>
                <w:noProof/>
                <w:sz w:val="20"/>
                <w:szCs w:val="20"/>
                <w:lang w:eastAsia="ru-RU"/>
              </w:rPr>
              <mc:AlternateContent>
                <mc:Choice Requires="wps">
                  <w:drawing>
                    <wp:anchor distT="0" distB="0" distL="114300" distR="114300" simplePos="0" relativeHeight="251747328" behindDoc="0" locked="0" layoutInCell="1" allowOverlap="1" wp14:anchorId="2BB88148" wp14:editId="60447BE6">
                      <wp:simplePos x="0" y="0"/>
                      <wp:positionH relativeFrom="column">
                        <wp:posOffset>1524000</wp:posOffset>
                      </wp:positionH>
                      <wp:positionV relativeFrom="paragraph">
                        <wp:posOffset>2162175</wp:posOffset>
                      </wp:positionV>
                      <wp:extent cx="190500" cy="257175"/>
                      <wp:effectExtent l="0" t="0" r="0" b="0"/>
                      <wp:wrapNone/>
                      <wp:docPr id="108" name="Надпись 108"/>
                      <wp:cNvGraphicFramePr/>
                      <a:graphic xmlns:a="http://schemas.openxmlformats.org/drawingml/2006/main">
                        <a:graphicData uri="http://schemas.microsoft.com/office/word/2010/wordprocessingShape">
                          <wps:wsp>
                            <wps:cNvSpPr txBox="1"/>
                            <wps:spPr>
                              <a:xfrm>
                                <a:off x="0" y="0"/>
                                <a:ext cx="184731" cy="264560"/>
                              </a:xfrm>
                              <a:prstGeom prst="rect">
                                <a:avLst/>
                              </a:prstGeom>
                              <a:noFill/>
                            </wps:spPr>
                            <wps:style>
                              <a:lnRef idx="0">
                                <a:scrgbClr r="0" g="0" b="0"/>
                              </a:lnRef>
                              <a:fillRef idx="0">
                                <a:scrgbClr r="0" g="0" b="0"/>
                              </a:fillRef>
                              <a:effectRef idx="0">
                                <a:scrgbClr r="0" g="0" b="0"/>
                              </a:effectRef>
                              <a:fontRef idx="minor">
                                <a:schemeClr val="tx1"/>
                              </a:fontRef>
                            </wps:style>
                            <wps:bodyPr wrap="none" rtlCol="0" anchor="t">
                              <a:spAutoFit/>
                            </wps:bodyPr>
                          </wps:wsp>
                        </a:graphicData>
                      </a:graphic>
                      <wp14:sizeRelH relativeFrom="page">
                        <wp14:pctWidth>0</wp14:pctWidth>
                      </wp14:sizeRelH>
                      <wp14:sizeRelV relativeFrom="page">
                        <wp14:pctHeight>0</wp14:pctHeight>
                      </wp14:sizeRelV>
                    </wp:anchor>
                  </w:drawing>
                </mc:Choice>
                <mc:Fallback>
                  <w:pict>
                    <v:shape w14:anchorId="33608320" id="Надпись 108" o:spid="_x0000_s1026" type="#_x0000_t202" style="position:absolute;margin-left:120pt;margin-top:170.25pt;width:15pt;height:20.25pt;z-index:251747328;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" filled="f" stroked="f">
                      <v:textbox style="mso-fit-shape-to-text:t"/>
                    </v:shape>
                  </w:pict>
                </mc:Fallback>
              </mc:AlternateContent>
            </w:r>
            <w:r w:rsidRPr="0049726A">
              <w:rPr>
                <w:rFonts w:ascii="Arial" w:eastAsia="Times New Roman" w:hAnsi="Arial" w:cs="Arial"/>
                <w:noProof/>
                <w:sz w:val="20"/>
                <w:szCs w:val="20"/>
                <w:lang w:eastAsia="ru-RU"/>
              </w:rPr>
              <mc:AlternateContent>
                <mc:Choice Requires="wps">
                  <w:drawing>
                    <wp:anchor distT="0" distB="0" distL="114300" distR="114300" simplePos="0" relativeHeight="251748352" behindDoc="0" locked="0" layoutInCell="1" allowOverlap="1" wp14:anchorId="3E52111A" wp14:editId="6D66F785">
                      <wp:simplePos x="0" y="0"/>
                      <wp:positionH relativeFrom="column">
                        <wp:posOffset>1524000</wp:posOffset>
                      </wp:positionH>
                      <wp:positionV relativeFrom="paragraph">
                        <wp:posOffset>2162175</wp:posOffset>
                      </wp:positionV>
                      <wp:extent cx="190500" cy="257175"/>
                      <wp:effectExtent l="0" t="0" r="0" b="0"/>
                      <wp:wrapNone/>
                      <wp:docPr id="112" name="Надпись 112"/>
                      <wp:cNvGraphicFramePr/>
                      <a:graphic xmlns:a="http://schemas.openxmlformats.org/drawingml/2006/main">
                        <a:graphicData uri="http://schemas.microsoft.com/office/word/2010/wordprocessingShape">
                          <wps:wsp>
                            <wps:cNvSpPr txBox="1"/>
                            <wps:spPr>
                              <a:xfrm>
                                <a:off x="0" y="0"/>
                                <a:ext cx="184731" cy="264560"/>
                              </a:xfrm>
                              <a:prstGeom prst="rect">
                                <a:avLst/>
                              </a:prstGeom>
                              <a:noFill/>
                            </wps:spPr>
                            <wps:style>
                              <a:lnRef idx="0">
                                <a:scrgbClr r="0" g="0" b="0"/>
                              </a:lnRef>
                              <a:fillRef idx="0">
                                <a:scrgbClr r="0" g="0" b="0"/>
                              </a:fillRef>
                              <a:effectRef idx="0">
                                <a:scrgbClr r="0" g="0" b="0"/>
                              </a:effectRef>
                              <a:fontRef idx="minor">
                                <a:schemeClr val="tx1"/>
                              </a:fontRef>
                            </wps:style>
                            <wps:bodyPr wrap="none" rtlCol="0" anchor="t">
                              <a:spAutoFit/>
                            </wps:bodyPr>
                          </wps:wsp>
                        </a:graphicData>
                      </a:graphic>
                      <wp14:sizeRelH relativeFrom="page">
                        <wp14:pctWidth>0</wp14:pctWidth>
                      </wp14:sizeRelH>
                      <wp14:sizeRelV relativeFrom="page">
                        <wp14:pctHeight>0</wp14:pctHeight>
                      </wp14:sizeRelV>
                    </wp:anchor>
                  </w:drawing>
                </mc:Choice>
                <mc:Fallback>
                  <w:pict>
                    <v:shape w14:anchorId="657991FB" id="Надпись 112" o:spid="_x0000_s1026" type="#_x0000_t202" style="position:absolute;margin-left:120pt;margin-top:170.25pt;width:15pt;height:20.25pt;z-index:251748352;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" filled="f" stroked="f">
                      <v:textbox style="mso-fit-shape-to-text:t"/>
                    </v:shape>
                  </w:pict>
                </mc:Fallback>
              </mc:AlternateContent>
            </w:r>
            <w:r w:rsidRPr="0049726A">
              <w:rPr>
                <w:rFonts w:ascii="Arial" w:eastAsia="Times New Roman" w:hAnsi="Arial" w:cs="Arial"/>
                <w:noProof/>
                <w:sz w:val="20"/>
                <w:szCs w:val="20"/>
                <w:lang w:eastAsia="ru-RU"/>
              </w:rPr>
              <mc:AlternateContent>
                <mc:Choice Requires="wps">
                  <w:drawing>
                    <wp:anchor distT="0" distB="0" distL="114300" distR="114300" simplePos="0" relativeHeight="251749376" behindDoc="0" locked="0" layoutInCell="1" allowOverlap="1" wp14:anchorId="2232AACB" wp14:editId="0CCF02CB">
                      <wp:simplePos x="0" y="0"/>
                      <wp:positionH relativeFrom="column">
                        <wp:posOffset>1524000</wp:posOffset>
                      </wp:positionH>
                      <wp:positionV relativeFrom="paragraph">
                        <wp:posOffset>2162175</wp:posOffset>
                      </wp:positionV>
                      <wp:extent cx="190500" cy="257175"/>
                      <wp:effectExtent l="0" t="0" r="0" b="0"/>
                      <wp:wrapNone/>
                      <wp:docPr id="113" name="Надпись 113"/>
                      <wp:cNvGraphicFramePr/>
                      <a:graphic xmlns:a="http://schemas.openxmlformats.org/drawingml/2006/main">
                        <a:graphicData uri="http://schemas.microsoft.com/office/word/2010/wordprocessingShape">
                          <wps:wsp>
                            <wps:cNvSpPr txBox="1"/>
                            <wps:spPr>
                              <a:xfrm>
                                <a:off x="0" y="0"/>
                                <a:ext cx="184731" cy="264560"/>
                              </a:xfrm>
                              <a:prstGeom prst="rect">
                                <a:avLst/>
                              </a:prstGeom>
                              <a:noFill/>
                            </wps:spPr>
                            <wps:style>
                              <a:lnRef idx="0">
                                <a:scrgbClr r="0" g="0" b="0"/>
                              </a:lnRef>
                              <a:fillRef idx="0">
                                <a:scrgbClr r="0" g="0" b="0"/>
                              </a:fillRef>
                              <a:effectRef idx="0">
                                <a:scrgbClr r="0" g="0" b="0"/>
                              </a:effectRef>
                              <a:fontRef idx="minor">
                                <a:schemeClr val="tx1"/>
                              </a:fontRef>
                            </wps:style>
                            <wps:bodyPr wrap="none" rtlCol="0" anchor="t">
                              <a:spAutoFit/>
                            </wps:bodyPr>
                          </wps:wsp>
                        </a:graphicData>
                      </a:graphic>
                      <wp14:sizeRelH relativeFrom="page">
                        <wp14:pctWidth>0</wp14:pctWidth>
                      </wp14:sizeRelH>
                      <wp14:sizeRelV relativeFrom="page">
                        <wp14:pctHeight>0</wp14:pctHeight>
                      </wp14:sizeRelV>
                    </wp:anchor>
                  </w:drawing>
                </mc:Choice>
                <mc:Fallback>
                  <w:pict>
                    <v:shape w14:anchorId="6F561F21" id="Надпись 113" o:spid="_x0000_s1026" type="#_x0000_t202" style="position:absolute;margin-left:120pt;margin-top:170.25pt;width:15pt;height:20.25pt;z-index:251749376;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" filled="f" stroked="f">
                      <v:textbox style="mso-fit-shape-to-text:t"/>
                    </v:shape>
                  </w:pict>
                </mc:Fallback>
              </mc:AlternateContent>
            </w:r>
            <w:r w:rsidRPr="0049726A">
              <w:rPr>
                <w:rFonts w:ascii="Arial" w:eastAsia="Times New Roman" w:hAnsi="Arial" w:cs="Arial"/>
                <w:noProof/>
                <w:sz w:val="20"/>
                <w:szCs w:val="20"/>
                <w:lang w:eastAsia="ru-RU"/>
              </w:rPr>
              <mc:AlternateContent>
                <mc:Choice Requires="wps">
                  <w:drawing>
                    <wp:anchor distT="0" distB="0" distL="114300" distR="114300" simplePos="0" relativeHeight="251750400" behindDoc="0" locked="0" layoutInCell="1" allowOverlap="1" wp14:anchorId="7CAADF70" wp14:editId="424AC6A5">
                      <wp:simplePos x="0" y="0"/>
                      <wp:positionH relativeFrom="column">
                        <wp:posOffset>1524000</wp:posOffset>
                      </wp:positionH>
                      <wp:positionV relativeFrom="paragraph">
                        <wp:posOffset>2162175</wp:posOffset>
                      </wp:positionV>
                      <wp:extent cx="190500" cy="257175"/>
                      <wp:effectExtent l="0" t="0" r="0" b="0"/>
                      <wp:wrapNone/>
                      <wp:docPr id="114" name="Надпись 114"/>
                      <wp:cNvGraphicFramePr/>
                      <a:graphic xmlns:a="http://schemas.openxmlformats.org/drawingml/2006/main">
                        <a:graphicData uri="http://schemas.microsoft.com/office/word/2010/wordprocessingShape">
                          <wps:wsp>
                            <wps:cNvSpPr txBox="1"/>
                            <wps:spPr>
                              <a:xfrm>
                                <a:off x="0" y="0"/>
                                <a:ext cx="184731" cy="264560"/>
                              </a:xfrm>
                              <a:prstGeom prst="rect">
                                <a:avLst/>
                              </a:prstGeom>
                              <a:noFill/>
                            </wps:spPr>
                            <wps:style>
                              <a:lnRef idx="0">
                                <a:scrgbClr r="0" g="0" b="0"/>
                              </a:lnRef>
                              <a:fillRef idx="0">
                                <a:scrgbClr r="0" g="0" b="0"/>
                              </a:fillRef>
                              <a:effectRef idx="0">
                                <a:scrgbClr r="0" g="0" b="0"/>
                              </a:effectRef>
                              <a:fontRef idx="minor">
                                <a:schemeClr val="tx1"/>
                              </a:fontRef>
                            </wps:style>
                            <wps:bodyPr wrap="none" rtlCol="0" anchor="t">
                              <a:spAutoFit/>
                            </wps:bodyPr>
                          </wps:wsp>
                        </a:graphicData>
                      </a:graphic>
                      <wp14:sizeRelH relativeFrom="page">
                        <wp14:pctWidth>0</wp14:pctWidth>
                      </wp14:sizeRelH>
                      <wp14:sizeRelV relativeFrom="page">
                        <wp14:pctHeight>0</wp14:pctHeight>
                      </wp14:sizeRelV>
                    </wp:anchor>
                  </w:drawing>
                </mc:Choice>
                <mc:Fallback>
                  <w:pict>
                    <v:shape w14:anchorId="696D3980" id="Надпись 114" o:spid="_x0000_s1026" type="#_x0000_t202" style="position:absolute;margin-left:120pt;margin-top:170.25pt;width:15pt;height:20.25pt;z-index:251750400;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" filled="f" stroked="f">
                      <v:textbox style="mso-fit-shape-to-text:t"/>
                    </v:shape>
                  </w:pict>
                </mc:Fallback>
              </mc:AlternateContent>
            </w:r>
            <w:r w:rsidRPr="0049726A">
              <w:rPr>
                <w:rFonts w:ascii="Arial" w:eastAsia="Times New Roman" w:hAnsi="Arial" w:cs="Arial"/>
                <w:noProof/>
                <w:sz w:val="20"/>
                <w:szCs w:val="20"/>
                <w:lang w:eastAsia="ru-RU"/>
              </w:rPr>
              <mc:AlternateContent>
                <mc:Choice Requires="wps">
                  <w:drawing>
                    <wp:anchor distT="0" distB="0" distL="114300" distR="114300" simplePos="0" relativeHeight="251751424" behindDoc="0" locked="0" layoutInCell="1" allowOverlap="1" wp14:anchorId="49B384A1" wp14:editId="06F3E26B">
                      <wp:simplePos x="0" y="0"/>
                      <wp:positionH relativeFrom="column">
                        <wp:posOffset>1524000</wp:posOffset>
                      </wp:positionH>
                      <wp:positionV relativeFrom="paragraph">
                        <wp:posOffset>2162175</wp:posOffset>
                      </wp:positionV>
                      <wp:extent cx="190500" cy="257175"/>
                      <wp:effectExtent l="0" t="0" r="0" b="0"/>
                      <wp:wrapNone/>
                      <wp:docPr id="115" name="Надпись 115"/>
                      <wp:cNvGraphicFramePr/>
                      <a:graphic xmlns:a="http://schemas.openxmlformats.org/drawingml/2006/main">
                        <a:graphicData uri="http://schemas.microsoft.com/office/word/2010/wordprocessingShape">
                          <wps:wsp>
                            <wps:cNvSpPr txBox="1"/>
                            <wps:spPr>
                              <a:xfrm>
                                <a:off x="0" y="0"/>
                                <a:ext cx="184731" cy="264560"/>
                              </a:xfrm>
                              <a:prstGeom prst="rect">
                                <a:avLst/>
                              </a:prstGeom>
                              <a:noFill/>
                            </wps:spPr>
                            <wps:style>
                              <a:lnRef idx="0">
                                <a:scrgbClr r="0" g="0" b="0"/>
                              </a:lnRef>
                              <a:fillRef idx="0">
                                <a:scrgbClr r="0" g="0" b="0"/>
                              </a:fillRef>
                              <a:effectRef idx="0">
                                <a:scrgbClr r="0" g="0" b="0"/>
                              </a:effectRef>
                              <a:fontRef idx="minor">
                                <a:schemeClr val="tx1"/>
                              </a:fontRef>
                            </wps:style>
                            <wps:bodyPr wrap="none" rtlCol="0" anchor="t">
                              <a:spAutoFit/>
                            </wps:bodyPr>
                          </wps:wsp>
                        </a:graphicData>
                      </a:graphic>
                      <wp14:sizeRelH relativeFrom="page">
                        <wp14:pctWidth>0</wp14:pctWidth>
                      </wp14:sizeRelH>
                      <wp14:sizeRelV relativeFrom="page">
                        <wp14:pctHeight>0</wp14:pctHeight>
                      </wp14:sizeRelV>
                    </wp:anchor>
                  </w:drawing>
                </mc:Choice>
                <mc:Fallback>
                  <w:pict>
                    <v:shape w14:anchorId="547FE8AC" id="Надпись 115" o:spid="_x0000_s1026" type="#_x0000_t202" style="position:absolute;margin-left:120pt;margin-top:170.25pt;width:15pt;height:20.25pt;z-index:251751424;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" filled="f" stroked="f">
                      <v:textbox style="mso-fit-shape-to-text:t"/>
                    </v:shape>
                  </w:pict>
                </mc:Fallback>
              </mc:AlternateContent>
            </w:r>
            <w:r w:rsidRPr="0049726A">
              <w:rPr>
                <w:rFonts w:ascii="Arial" w:eastAsia="Times New Roman" w:hAnsi="Arial" w:cs="Arial"/>
                <w:noProof/>
                <w:sz w:val="20"/>
                <w:szCs w:val="20"/>
                <w:lang w:eastAsia="ru-RU"/>
              </w:rPr>
              <mc:AlternateContent>
                <mc:Choice Requires="wps">
                  <w:drawing>
                    <wp:anchor distT="0" distB="0" distL="114300" distR="114300" simplePos="0" relativeHeight="251752448" behindDoc="0" locked="0" layoutInCell="1" allowOverlap="1" wp14:anchorId="5541D2C0" wp14:editId="593EEC36">
                      <wp:simplePos x="0" y="0"/>
                      <wp:positionH relativeFrom="column">
                        <wp:posOffset>1524000</wp:posOffset>
                      </wp:positionH>
                      <wp:positionV relativeFrom="paragraph">
                        <wp:posOffset>2162175</wp:posOffset>
                      </wp:positionV>
                      <wp:extent cx="190500" cy="257175"/>
                      <wp:effectExtent l="0" t="0" r="0" b="0"/>
                      <wp:wrapNone/>
                      <wp:docPr id="116" name="Надпись 116"/>
                      <wp:cNvGraphicFramePr/>
                      <a:graphic xmlns:a="http://schemas.openxmlformats.org/drawingml/2006/main">
                        <a:graphicData uri="http://schemas.microsoft.com/office/word/2010/wordprocessingShape">
                          <wps:wsp>
                            <wps:cNvSpPr txBox="1"/>
                            <wps:spPr>
                              <a:xfrm>
                                <a:off x="0" y="0"/>
                                <a:ext cx="184731" cy="264560"/>
                              </a:xfrm>
                              <a:prstGeom prst="rect">
                                <a:avLst/>
                              </a:prstGeom>
                              <a:noFill/>
                            </wps:spPr>
                            <wps:style>
                              <a:lnRef idx="0">
                                <a:scrgbClr r="0" g="0" b="0"/>
                              </a:lnRef>
                              <a:fillRef idx="0">
                                <a:scrgbClr r="0" g="0" b="0"/>
                              </a:fillRef>
                              <a:effectRef idx="0">
                                <a:scrgbClr r="0" g="0" b="0"/>
                              </a:effectRef>
                              <a:fontRef idx="minor">
                                <a:schemeClr val="tx1"/>
                              </a:fontRef>
                            </wps:style>
                            <wps:bodyPr wrap="none" rtlCol="0" anchor="t">
                              <a:spAutoFit/>
                            </wps:bodyPr>
                          </wps:wsp>
                        </a:graphicData>
                      </a:graphic>
                      <wp14:sizeRelH relativeFrom="page">
                        <wp14:pctWidth>0</wp14:pctWidth>
                      </wp14:sizeRelH>
                      <wp14:sizeRelV relativeFrom="page">
                        <wp14:pctHeight>0</wp14:pctHeight>
                      </wp14:sizeRelV>
                    </wp:anchor>
                  </w:drawing>
                </mc:Choice>
                <mc:Fallback>
                  <w:pict>
                    <v:shape w14:anchorId="209D2253" id="Надпись 116" o:spid="_x0000_s1026" type="#_x0000_t202" style="position:absolute;margin-left:120pt;margin-top:170.25pt;width:15pt;height:20.25pt;z-index:251752448;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" filled="f" stroked="f">
                      <v:textbox style="mso-fit-shape-to-text:t"/>
                    </v:shape>
                  </w:pict>
                </mc:Fallback>
              </mc:AlternateContent>
            </w:r>
            <w:r w:rsidRPr="0049726A">
              <w:rPr>
                <w:rFonts w:ascii="Arial" w:eastAsia="Times New Roman" w:hAnsi="Arial" w:cs="Arial"/>
                <w:noProof/>
                <w:sz w:val="20"/>
                <w:szCs w:val="20"/>
                <w:lang w:eastAsia="ru-RU"/>
              </w:rPr>
              <mc:AlternateContent>
                <mc:Choice Requires="wps">
                  <w:drawing>
                    <wp:anchor distT="0" distB="0" distL="114300" distR="114300" simplePos="0" relativeHeight="251753472" behindDoc="0" locked="0" layoutInCell="1" allowOverlap="1" wp14:anchorId="5DF8B300" wp14:editId="28F7E99B">
                      <wp:simplePos x="0" y="0"/>
                      <wp:positionH relativeFrom="column">
                        <wp:posOffset>1524000</wp:posOffset>
                      </wp:positionH>
                      <wp:positionV relativeFrom="paragraph">
                        <wp:posOffset>2162175</wp:posOffset>
                      </wp:positionV>
                      <wp:extent cx="190500" cy="257175"/>
                      <wp:effectExtent l="0" t="0" r="0" b="0"/>
                      <wp:wrapNone/>
                      <wp:docPr id="117" name="Надпись 117"/>
                      <wp:cNvGraphicFramePr/>
                      <a:graphic xmlns:a="http://schemas.openxmlformats.org/drawingml/2006/main">
                        <a:graphicData uri="http://schemas.microsoft.com/office/word/2010/wordprocessingShape">
                          <wps:wsp>
                            <wps:cNvSpPr txBox="1"/>
                            <wps:spPr>
                              <a:xfrm>
                                <a:off x="0" y="0"/>
                                <a:ext cx="184731" cy="264560"/>
                              </a:xfrm>
                              <a:prstGeom prst="rect">
                                <a:avLst/>
                              </a:prstGeom>
                              <a:noFill/>
                            </wps:spPr>
                            <wps:style>
                              <a:lnRef idx="0">
                                <a:scrgbClr r="0" g="0" b="0"/>
                              </a:lnRef>
                              <a:fillRef idx="0">
                                <a:scrgbClr r="0" g="0" b="0"/>
                              </a:fillRef>
                              <a:effectRef idx="0">
                                <a:scrgbClr r="0" g="0" b="0"/>
                              </a:effectRef>
                              <a:fontRef idx="minor">
                                <a:schemeClr val="tx1"/>
                              </a:fontRef>
                            </wps:style>
                            <wps:bodyPr wrap="none" rtlCol="0" anchor="t">
                              <a:spAutoFit/>
                            </wps:bodyPr>
                          </wps:wsp>
                        </a:graphicData>
                      </a:graphic>
                      <wp14:sizeRelH relativeFrom="page">
                        <wp14:pctWidth>0</wp14:pctWidth>
                      </wp14:sizeRelH>
                      <wp14:sizeRelV relativeFrom="page">
                        <wp14:pctHeight>0</wp14:pctHeight>
                      </wp14:sizeRelV>
                    </wp:anchor>
                  </w:drawing>
                </mc:Choice>
                <mc:Fallback>
                  <w:pict>
                    <v:shape w14:anchorId="6B2AF958" id="Надпись 117" o:spid="_x0000_s1026" type="#_x0000_t202" style="position:absolute;margin-left:120pt;margin-top:170.25pt;width:15pt;height:20.25pt;z-index:251753472;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" filled="f" stroked="f">
                      <v:textbox style="mso-fit-shape-to-text:t"/>
                    </v:shape>
                  </w:pict>
                </mc:Fallback>
              </mc:AlternateContent>
            </w:r>
            <w:r w:rsidRPr="0049726A">
              <w:rPr>
                <w:rFonts w:ascii="Arial" w:eastAsia="Times New Roman" w:hAnsi="Arial" w:cs="Arial"/>
                <w:noProof/>
                <w:sz w:val="20"/>
                <w:szCs w:val="20"/>
                <w:lang w:eastAsia="ru-RU"/>
              </w:rPr>
              <mc:AlternateContent>
                <mc:Choice Requires="wps">
                  <w:drawing>
                    <wp:anchor distT="0" distB="0" distL="114300" distR="114300" simplePos="0" relativeHeight="251754496" behindDoc="0" locked="0" layoutInCell="1" allowOverlap="1" wp14:anchorId="49C9BAA5" wp14:editId="5B0A35E4">
                      <wp:simplePos x="0" y="0"/>
                      <wp:positionH relativeFrom="column">
                        <wp:posOffset>1524000</wp:posOffset>
                      </wp:positionH>
                      <wp:positionV relativeFrom="paragraph">
                        <wp:posOffset>2162175</wp:posOffset>
                      </wp:positionV>
                      <wp:extent cx="190500" cy="257175"/>
                      <wp:effectExtent l="0" t="0" r="0" b="0"/>
                      <wp:wrapNone/>
                      <wp:docPr id="118" name="Надпись 118"/>
                      <wp:cNvGraphicFramePr/>
                      <a:graphic xmlns:a="http://schemas.openxmlformats.org/drawingml/2006/main">
                        <a:graphicData uri="http://schemas.microsoft.com/office/word/2010/wordprocessingShape">
                          <wps:wsp>
                            <wps:cNvSpPr txBox="1"/>
                            <wps:spPr>
                              <a:xfrm>
                                <a:off x="0" y="0"/>
                                <a:ext cx="184731" cy="264560"/>
                              </a:xfrm>
                              <a:prstGeom prst="rect">
                                <a:avLst/>
                              </a:prstGeom>
                              <a:noFill/>
                            </wps:spPr>
                            <wps:style>
                              <a:lnRef idx="0">
                                <a:scrgbClr r="0" g="0" b="0"/>
                              </a:lnRef>
                              <a:fillRef idx="0">
                                <a:scrgbClr r="0" g="0" b="0"/>
                              </a:fillRef>
                              <a:effectRef idx="0">
                                <a:scrgbClr r="0" g="0" b="0"/>
                              </a:effectRef>
                              <a:fontRef idx="minor">
                                <a:schemeClr val="tx1"/>
                              </a:fontRef>
                            </wps:style>
                            <wps:bodyPr wrap="none" rtlCol="0" anchor="t">
                              <a:spAutoFit/>
                            </wps:bodyPr>
                          </wps:wsp>
                        </a:graphicData>
                      </a:graphic>
                      <wp14:sizeRelH relativeFrom="page">
                        <wp14:pctWidth>0</wp14:pctWidth>
                      </wp14:sizeRelH>
                      <wp14:sizeRelV relativeFrom="page">
                        <wp14:pctHeight>0</wp14:pctHeight>
                      </wp14:sizeRelV>
                    </wp:anchor>
                  </w:drawing>
                </mc:Choice>
                <mc:Fallback>
                  <w:pict>
                    <v:shape w14:anchorId="6C24B64F" id="Надпись 118" o:spid="_x0000_s1026" type="#_x0000_t202" style="position:absolute;margin-left:120pt;margin-top:170.25pt;width:15pt;height:20.25pt;z-index:251754496;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" filled="f" stroked="f">
                      <v:textbox style="mso-fit-shape-to-text:t"/>
                    </v:shape>
                  </w:pict>
                </mc:Fallback>
              </mc:AlternateContent>
            </w:r>
            <w:r w:rsidRPr="0049726A">
              <w:rPr>
                <w:rFonts w:ascii="Arial" w:eastAsia="Times New Roman" w:hAnsi="Arial" w:cs="Arial"/>
                <w:noProof/>
                <w:sz w:val="20"/>
                <w:szCs w:val="20"/>
                <w:lang w:eastAsia="ru-RU"/>
              </w:rPr>
              <mc:AlternateContent>
                <mc:Choice Requires="wps">
                  <w:drawing>
                    <wp:anchor distT="0" distB="0" distL="114300" distR="114300" simplePos="0" relativeHeight="251755520" behindDoc="0" locked="0" layoutInCell="1" allowOverlap="1" wp14:anchorId="31C23F86" wp14:editId="040BCD67">
                      <wp:simplePos x="0" y="0"/>
                      <wp:positionH relativeFrom="column">
                        <wp:posOffset>1524000</wp:posOffset>
                      </wp:positionH>
                      <wp:positionV relativeFrom="paragraph">
                        <wp:posOffset>2162175</wp:posOffset>
                      </wp:positionV>
                      <wp:extent cx="190500" cy="257175"/>
                      <wp:effectExtent l="0" t="0" r="0" b="0"/>
                      <wp:wrapNone/>
                      <wp:docPr id="119" name="Надпись 119"/>
                      <wp:cNvGraphicFramePr/>
                      <a:graphic xmlns:a="http://schemas.openxmlformats.org/drawingml/2006/main">
                        <a:graphicData uri="http://schemas.microsoft.com/office/word/2010/wordprocessingShape">
                          <wps:wsp>
                            <wps:cNvSpPr txBox="1"/>
                            <wps:spPr>
                              <a:xfrm>
                                <a:off x="0" y="0"/>
                                <a:ext cx="184731" cy="264560"/>
                              </a:xfrm>
                              <a:prstGeom prst="rect">
                                <a:avLst/>
                              </a:prstGeom>
                              <a:noFill/>
                            </wps:spPr>
                            <wps:style>
                              <a:lnRef idx="0">
                                <a:scrgbClr r="0" g="0" b="0"/>
                              </a:lnRef>
                              <a:fillRef idx="0">
                                <a:scrgbClr r="0" g="0" b="0"/>
                              </a:fillRef>
                              <a:effectRef idx="0">
                                <a:scrgbClr r="0" g="0" b="0"/>
                              </a:effectRef>
                              <a:fontRef idx="minor">
                                <a:schemeClr val="tx1"/>
                              </a:fontRef>
                            </wps:style>
                            <wps:bodyPr wrap="none" rtlCol="0" anchor="t">
                              <a:spAutoFit/>
                            </wps:bodyPr>
                          </wps:wsp>
                        </a:graphicData>
                      </a:graphic>
                      <wp14:sizeRelH relativeFrom="page">
                        <wp14:pctWidth>0</wp14:pctWidth>
                      </wp14:sizeRelH>
                      <wp14:sizeRelV relativeFrom="page">
                        <wp14:pctHeight>0</wp14:pctHeight>
                      </wp14:sizeRelV>
                    </wp:anchor>
                  </w:drawing>
                </mc:Choice>
                <mc:Fallback>
                  <w:pict>
                    <v:shape w14:anchorId="5DF327FD" id="Надпись 119" o:spid="_x0000_s1026" type="#_x0000_t202" style="position:absolute;margin-left:120pt;margin-top:170.25pt;width:15pt;height:20.25pt;z-index:251755520;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" filled="f" stroked="f">
                      <v:textbox style="mso-fit-shape-to-text:t"/>
                    </v:shape>
                  </w:pict>
                </mc:Fallback>
              </mc:AlternateContent>
            </w:r>
            <w:r w:rsidRPr="0049726A">
              <w:rPr>
                <w:rFonts w:ascii="Arial" w:eastAsia="Times New Roman" w:hAnsi="Arial" w:cs="Arial"/>
                <w:noProof/>
                <w:sz w:val="20"/>
                <w:szCs w:val="20"/>
                <w:lang w:eastAsia="ru-RU"/>
              </w:rPr>
              <mc:AlternateContent>
                <mc:Choice Requires="wps">
                  <w:drawing>
                    <wp:anchor distT="0" distB="0" distL="114300" distR="114300" simplePos="0" relativeHeight="251756544" behindDoc="0" locked="0" layoutInCell="1" allowOverlap="1" wp14:anchorId="53D3941A" wp14:editId="76E57F4F">
                      <wp:simplePos x="0" y="0"/>
                      <wp:positionH relativeFrom="column">
                        <wp:posOffset>1524000</wp:posOffset>
                      </wp:positionH>
                      <wp:positionV relativeFrom="paragraph">
                        <wp:posOffset>2162175</wp:posOffset>
                      </wp:positionV>
                      <wp:extent cx="190500" cy="257175"/>
                      <wp:effectExtent l="0" t="0" r="0" b="0"/>
                      <wp:wrapNone/>
                      <wp:docPr id="120" name="Надпись 120"/>
                      <wp:cNvGraphicFramePr/>
                      <a:graphic xmlns:a="http://schemas.openxmlformats.org/drawingml/2006/main">
                        <a:graphicData uri="http://schemas.microsoft.com/office/word/2010/wordprocessingShape">
                          <wps:wsp>
                            <wps:cNvSpPr txBox="1"/>
                            <wps:spPr>
                              <a:xfrm>
                                <a:off x="0" y="0"/>
                                <a:ext cx="184731" cy="264560"/>
                              </a:xfrm>
                              <a:prstGeom prst="rect">
                                <a:avLst/>
                              </a:prstGeom>
                              <a:noFill/>
                            </wps:spPr>
                            <wps:style>
                              <a:lnRef idx="0">
                                <a:scrgbClr r="0" g="0" b="0"/>
                              </a:lnRef>
                              <a:fillRef idx="0">
                                <a:scrgbClr r="0" g="0" b="0"/>
                              </a:fillRef>
                              <a:effectRef idx="0">
                                <a:scrgbClr r="0" g="0" b="0"/>
                              </a:effectRef>
                              <a:fontRef idx="minor">
                                <a:schemeClr val="tx1"/>
                              </a:fontRef>
                            </wps:style>
                            <wps:bodyPr wrap="none" rtlCol="0" anchor="t">
                              <a:spAutoFit/>
                            </wps:bodyPr>
                          </wps:wsp>
                        </a:graphicData>
                      </a:graphic>
                      <wp14:sizeRelH relativeFrom="page">
                        <wp14:pctWidth>0</wp14:pctWidth>
                      </wp14:sizeRelH>
                      <wp14:sizeRelV relativeFrom="page">
                        <wp14:pctHeight>0</wp14:pctHeight>
                      </wp14:sizeRelV>
                    </wp:anchor>
                  </w:drawing>
                </mc:Choice>
                <mc:Fallback>
                  <w:pict>
                    <v:shape w14:anchorId="34210D83" id="Надпись 120" o:spid="_x0000_s1026" type="#_x0000_t202" style="position:absolute;margin-left:120pt;margin-top:170.25pt;width:15pt;height:20.25pt;z-index:251756544;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" filled="f" stroked="f">
                      <v:textbox style="mso-fit-shape-to-text:t"/>
                    </v:shape>
                  </w:pict>
                </mc:Fallback>
              </mc:AlternateContent>
            </w:r>
            <w:r w:rsidRPr="0049726A">
              <w:rPr>
                <w:rFonts w:ascii="Arial" w:eastAsia="Times New Roman" w:hAnsi="Arial" w:cs="Arial"/>
                <w:noProof/>
                <w:sz w:val="20"/>
                <w:szCs w:val="20"/>
                <w:lang w:eastAsia="ru-RU"/>
              </w:rPr>
              <mc:AlternateContent>
                <mc:Choice Requires="wps">
                  <w:drawing>
                    <wp:anchor distT="0" distB="0" distL="114300" distR="114300" simplePos="0" relativeHeight="251757568" behindDoc="0" locked="0" layoutInCell="1" allowOverlap="1" wp14:anchorId="5D52000B" wp14:editId="2DD89A10">
                      <wp:simplePos x="0" y="0"/>
                      <wp:positionH relativeFrom="column">
                        <wp:posOffset>1524000</wp:posOffset>
                      </wp:positionH>
                      <wp:positionV relativeFrom="paragraph">
                        <wp:posOffset>2162175</wp:posOffset>
                      </wp:positionV>
                      <wp:extent cx="190500" cy="257175"/>
                      <wp:effectExtent l="0" t="0" r="0" b="0"/>
                      <wp:wrapNone/>
                      <wp:docPr id="121" name="Надпись 121"/>
                      <wp:cNvGraphicFramePr/>
                      <a:graphic xmlns:a="http://schemas.openxmlformats.org/drawingml/2006/main">
                        <a:graphicData uri="http://schemas.microsoft.com/office/word/2010/wordprocessingShape">
                          <wps:wsp>
                            <wps:cNvSpPr txBox="1"/>
                            <wps:spPr>
                              <a:xfrm>
                                <a:off x="0" y="0"/>
                                <a:ext cx="184731" cy="264560"/>
                              </a:xfrm>
                              <a:prstGeom prst="rect">
                                <a:avLst/>
                              </a:prstGeom>
                              <a:noFill/>
                            </wps:spPr>
                            <wps:style>
                              <a:lnRef idx="0">
                                <a:scrgbClr r="0" g="0" b="0"/>
                              </a:lnRef>
                              <a:fillRef idx="0">
                                <a:scrgbClr r="0" g="0" b="0"/>
                              </a:fillRef>
                              <a:effectRef idx="0">
                                <a:scrgbClr r="0" g="0" b="0"/>
                              </a:effectRef>
                              <a:fontRef idx="minor">
                                <a:schemeClr val="tx1"/>
                              </a:fontRef>
                            </wps:style>
                            <wps:bodyPr wrap="none" rtlCol="0" anchor="t">
                              <a:spAutoFit/>
                            </wps:bodyPr>
                          </wps:wsp>
                        </a:graphicData>
                      </a:graphic>
                      <wp14:sizeRelH relativeFrom="page">
                        <wp14:pctWidth>0</wp14:pctWidth>
                      </wp14:sizeRelH>
                      <wp14:sizeRelV relativeFrom="page">
                        <wp14:pctHeight>0</wp14:pctHeight>
                      </wp14:sizeRelV>
                    </wp:anchor>
                  </w:drawing>
                </mc:Choice>
                <mc:Fallback>
                  <w:pict>
                    <v:shape w14:anchorId="53AFA69A" id="Надпись 121" o:spid="_x0000_s1026" type="#_x0000_t202" style="position:absolute;margin-left:120pt;margin-top:170.25pt;width:15pt;height:20.25pt;z-index:251757568;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" filled="f" stroked="f">
                      <v:textbox style="mso-fit-shape-to-text:t"/>
                    </v:shape>
                  </w:pict>
                </mc:Fallback>
              </mc:AlternateContent>
            </w:r>
            <w:r w:rsidRPr="0049726A">
              <w:rPr>
                <w:rFonts w:ascii="Arial" w:eastAsia="Times New Roman" w:hAnsi="Arial" w:cs="Arial"/>
                <w:noProof/>
                <w:sz w:val="20"/>
                <w:szCs w:val="20"/>
                <w:lang w:eastAsia="ru-RU"/>
              </w:rPr>
              <mc:AlternateContent>
                <mc:Choice Requires="wps">
                  <w:drawing>
                    <wp:anchor distT="0" distB="0" distL="114300" distR="114300" simplePos="0" relativeHeight="251758592" behindDoc="0" locked="0" layoutInCell="1" allowOverlap="1" wp14:anchorId="699B1926" wp14:editId="7E20AFA0">
                      <wp:simplePos x="0" y="0"/>
                      <wp:positionH relativeFrom="column">
                        <wp:posOffset>1524000</wp:posOffset>
                      </wp:positionH>
                      <wp:positionV relativeFrom="paragraph">
                        <wp:posOffset>2162175</wp:posOffset>
                      </wp:positionV>
                      <wp:extent cx="190500" cy="257175"/>
                      <wp:effectExtent l="0" t="0" r="0" b="0"/>
                      <wp:wrapNone/>
                      <wp:docPr id="122" name="Надпись 122"/>
                      <wp:cNvGraphicFramePr/>
                      <a:graphic xmlns:a="http://schemas.openxmlformats.org/drawingml/2006/main">
                        <a:graphicData uri="http://schemas.microsoft.com/office/word/2010/wordprocessingShape">
                          <wps:wsp>
                            <wps:cNvSpPr txBox="1"/>
                            <wps:spPr>
                              <a:xfrm>
                                <a:off x="0" y="0"/>
                                <a:ext cx="184731" cy="264560"/>
                              </a:xfrm>
                              <a:prstGeom prst="rect">
                                <a:avLst/>
                              </a:prstGeom>
                              <a:noFill/>
                            </wps:spPr>
                            <wps:style>
                              <a:lnRef idx="0">
                                <a:scrgbClr r="0" g="0" b="0"/>
                              </a:lnRef>
                              <a:fillRef idx="0">
                                <a:scrgbClr r="0" g="0" b="0"/>
                              </a:fillRef>
                              <a:effectRef idx="0">
                                <a:scrgbClr r="0" g="0" b="0"/>
                              </a:effectRef>
                              <a:fontRef idx="minor">
                                <a:schemeClr val="tx1"/>
                              </a:fontRef>
                            </wps:style>
                            <wps:bodyPr wrap="none" rtlCol="0" anchor="t">
                              <a:spAutoFit/>
                            </wps:bodyPr>
                          </wps:wsp>
                        </a:graphicData>
                      </a:graphic>
                      <wp14:sizeRelH relativeFrom="page">
                        <wp14:pctWidth>0</wp14:pctWidth>
                      </wp14:sizeRelH>
                      <wp14:sizeRelV relativeFrom="page">
                        <wp14:pctHeight>0</wp14:pctHeight>
                      </wp14:sizeRelV>
                    </wp:anchor>
                  </w:drawing>
                </mc:Choice>
                <mc:Fallback>
                  <w:pict>
                    <v:shape w14:anchorId="318FE852" id="Надпись 122" o:spid="_x0000_s1026" type="#_x0000_t202" style="position:absolute;margin-left:120pt;margin-top:170.25pt;width:15pt;height:20.25pt;z-index:251758592;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" filled="f" stroked="f">
                      <v:textbox style="mso-fit-shape-to-text:t"/>
                    </v:shape>
                  </w:pict>
                </mc:Fallback>
              </mc:AlternateContent>
            </w:r>
            <w:r w:rsidRPr="0049726A">
              <w:rPr>
                <w:rFonts w:ascii="Arial" w:eastAsia="Times New Roman" w:hAnsi="Arial" w:cs="Arial"/>
                <w:noProof/>
                <w:sz w:val="20"/>
                <w:szCs w:val="20"/>
                <w:lang w:eastAsia="ru-RU"/>
              </w:rPr>
              <mc:AlternateContent>
                <mc:Choice Requires="wps">
                  <w:drawing>
                    <wp:anchor distT="0" distB="0" distL="114300" distR="114300" simplePos="0" relativeHeight="251759616" behindDoc="0" locked="0" layoutInCell="1" allowOverlap="1" wp14:anchorId="46FE91BF" wp14:editId="2F2A39B5">
                      <wp:simplePos x="0" y="0"/>
                      <wp:positionH relativeFrom="column">
                        <wp:posOffset>1524000</wp:posOffset>
                      </wp:positionH>
                      <wp:positionV relativeFrom="paragraph">
                        <wp:posOffset>2162175</wp:posOffset>
                      </wp:positionV>
                      <wp:extent cx="190500" cy="257175"/>
                      <wp:effectExtent l="0" t="0" r="0" b="0"/>
                      <wp:wrapNone/>
                      <wp:docPr id="123" name="Надпись 123"/>
                      <wp:cNvGraphicFramePr/>
                      <a:graphic xmlns:a="http://schemas.openxmlformats.org/drawingml/2006/main">
                        <a:graphicData uri="http://schemas.microsoft.com/office/word/2010/wordprocessingShape">
                          <wps:wsp>
                            <wps:cNvSpPr txBox="1"/>
                            <wps:spPr>
                              <a:xfrm>
                                <a:off x="0" y="0"/>
                                <a:ext cx="184731" cy="264560"/>
                              </a:xfrm>
                              <a:prstGeom prst="rect">
                                <a:avLst/>
                              </a:prstGeom>
                              <a:noFill/>
                            </wps:spPr>
                            <wps:style>
                              <a:lnRef idx="0">
                                <a:scrgbClr r="0" g="0" b="0"/>
                              </a:lnRef>
                              <a:fillRef idx="0">
                                <a:scrgbClr r="0" g="0" b="0"/>
                              </a:fillRef>
                              <a:effectRef idx="0">
                                <a:scrgbClr r="0" g="0" b="0"/>
                              </a:effectRef>
                              <a:fontRef idx="minor">
                                <a:schemeClr val="tx1"/>
                              </a:fontRef>
                            </wps:style>
                            <wps:bodyPr wrap="none" rtlCol="0" anchor="t">
                              <a:spAutoFit/>
                            </wps:bodyPr>
                          </wps:wsp>
                        </a:graphicData>
                      </a:graphic>
                      <wp14:sizeRelH relativeFrom="page">
                        <wp14:pctWidth>0</wp14:pctWidth>
                      </wp14:sizeRelH>
                      <wp14:sizeRelV relativeFrom="page">
                        <wp14:pctHeight>0</wp14:pctHeight>
                      </wp14:sizeRelV>
                    </wp:anchor>
                  </w:drawing>
                </mc:Choice>
                <mc:Fallback>
                  <w:pict>
                    <v:shape w14:anchorId="733F12D0" id="Надпись 123" o:spid="_x0000_s1026" type="#_x0000_t202" style="position:absolute;margin-left:120pt;margin-top:170.25pt;width:15pt;height:20.25pt;z-index:251759616;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" filled="f" stroked="f">
                      <v:textbox style="mso-fit-shape-to-text:t"/>
                    </v:shape>
                  </w:pict>
                </mc:Fallback>
              </mc:AlternateContent>
            </w:r>
            <w:r w:rsidRPr="0049726A">
              <w:rPr>
                <w:rFonts w:ascii="Arial" w:eastAsia="Times New Roman" w:hAnsi="Arial" w:cs="Arial"/>
                <w:noProof/>
                <w:sz w:val="20"/>
                <w:szCs w:val="20"/>
                <w:lang w:eastAsia="ru-RU"/>
              </w:rPr>
              <mc:AlternateContent>
                <mc:Choice Requires="wps">
                  <w:drawing>
                    <wp:anchor distT="0" distB="0" distL="114300" distR="114300" simplePos="0" relativeHeight="251760640" behindDoc="0" locked="0" layoutInCell="1" allowOverlap="1" wp14:anchorId="01F4AF1F" wp14:editId="22EEEDFD">
                      <wp:simplePos x="0" y="0"/>
                      <wp:positionH relativeFrom="column">
                        <wp:posOffset>1524000</wp:posOffset>
                      </wp:positionH>
                      <wp:positionV relativeFrom="paragraph">
                        <wp:posOffset>2162175</wp:posOffset>
                      </wp:positionV>
                      <wp:extent cx="190500" cy="257175"/>
                      <wp:effectExtent l="0" t="0" r="0" b="0"/>
                      <wp:wrapNone/>
                      <wp:docPr id="124" name="Надпись 124"/>
                      <wp:cNvGraphicFramePr/>
                      <a:graphic xmlns:a="http://schemas.openxmlformats.org/drawingml/2006/main">
                        <a:graphicData uri="http://schemas.microsoft.com/office/word/2010/wordprocessingShape">
                          <wps:wsp>
                            <wps:cNvSpPr txBox="1"/>
                            <wps:spPr>
                              <a:xfrm>
                                <a:off x="0" y="0"/>
                                <a:ext cx="184731" cy="264560"/>
                              </a:xfrm>
                              <a:prstGeom prst="rect">
                                <a:avLst/>
                              </a:prstGeom>
                              <a:noFill/>
                            </wps:spPr>
                            <wps:style>
                              <a:lnRef idx="0">
                                <a:scrgbClr r="0" g="0" b="0"/>
                              </a:lnRef>
                              <a:fillRef idx="0">
                                <a:scrgbClr r="0" g="0" b="0"/>
                              </a:fillRef>
                              <a:effectRef idx="0">
                                <a:scrgbClr r="0" g="0" b="0"/>
                              </a:effectRef>
                              <a:fontRef idx="minor">
                                <a:schemeClr val="tx1"/>
                              </a:fontRef>
                            </wps:style>
                            <wps:bodyPr wrap="none" rtlCol="0" anchor="t">
                              <a:spAutoFit/>
                            </wps:bodyPr>
                          </wps:wsp>
                        </a:graphicData>
                      </a:graphic>
                      <wp14:sizeRelH relativeFrom="page">
                        <wp14:pctWidth>0</wp14:pctWidth>
                      </wp14:sizeRelH>
                      <wp14:sizeRelV relativeFrom="page">
                        <wp14:pctHeight>0</wp14:pctHeight>
                      </wp14:sizeRelV>
                    </wp:anchor>
                  </w:drawing>
                </mc:Choice>
                <mc:Fallback>
                  <w:pict>
                    <v:shape w14:anchorId="5318884F" id="Надпись 124" o:spid="_x0000_s1026" type="#_x0000_t202" style="position:absolute;margin-left:120pt;margin-top:170.25pt;width:15pt;height:20.25pt;z-index:251760640;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" filled="f" stroked="f">
                      <v:textbox style="mso-fit-shape-to-text:t"/>
                    </v:shape>
                  </w:pict>
                </mc:Fallback>
              </mc:AlternateContent>
            </w:r>
            <w:r w:rsidRPr="0049726A">
              <w:rPr>
                <w:rFonts w:ascii="Arial" w:eastAsia="Times New Roman" w:hAnsi="Arial" w:cs="Arial"/>
                <w:noProof/>
                <w:sz w:val="20"/>
                <w:szCs w:val="20"/>
                <w:lang w:eastAsia="ru-RU"/>
              </w:rPr>
              <mc:AlternateContent>
                <mc:Choice Requires="wps">
                  <w:drawing>
                    <wp:anchor distT="0" distB="0" distL="114300" distR="114300" simplePos="0" relativeHeight="251761664" behindDoc="0" locked="0" layoutInCell="1" allowOverlap="1" wp14:anchorId="432CBF74" wp14:editId="26B9ACFE">
                      <wp:simplePos x="0" y="0"/>
                      <wp:positionH relativeFrom="column">
                        <wp:posOffset>1524000</wp:posOffset>
                      </wp:positionH>
                      <wp:positionV relativeFrom="paragraph">
                        <wp:posOffset>2162175</wp:posOffset>
                      </wp:positionV>
                      <wp:extent cx="190500" cy="257175"/>
                      <wp:effectExtent l="0" t="0" r="0" b="0"/>
                      <wp:wrapNone/>
                      <wp:docPr id="125" name="Надпись 125"/>
                      <wp:cNvGraphicFramePr/>
                      <a:graphic xmlns:a="http://schemas.openxmlformats.org/drawingml/2006/main">
                        <a:graphicData uri="http://schemas.microsoft.com/office/word/2010/wordprocessingShape">
                          <wps:wsp>
                            <wps:cNvSpPr txBox="1"/>
                            <wps:spPr>
                              <a:xfrm>
                                <a:off x="0" y="0"/>
                                <a:ext cx="184731" cy="264560"/>
                              </a:xfrm>
                              <a:prstGeom prst="rect">
                                <a:avLst/>
                              </a:prstGeom>
                              <a:noFill/>
                            </wps:spPr>
                            <wps:style>
                              <a:lnRef idx="0">
                                <a:scrgbClr r="0" g="0" b="0"/>
                              </a:lnRef>
                              <a:fillRef idx="0">
                                <a:scrgbClr r="0" g="0" b="0"/>
                              </a:fillRef>
                              <a:effectRef idx="0">
                                <a:scrgbClr r="0" g="0" b="0"/>
                              </a:effectRef>
                              <a:fontRef idx="minor">
                                <a:schemeClr val="tx1"/>
                              </a:fontRef>
                            </wps:style>
                            <wps:bodyPr wrap="none" rtlCol="0" anchor="t">
                              <a:spAutoFit/>
                            </wps:bodyPr>
                          </wps:wsp>
                        </a:graphicData>
                      </a:graphic>
                      <wp14:sizeRelH relativeFrom="page">
                        <wp14:pctWidth>0</wp14:pctWidth>
                      </wp14:sizeRelH>
                      <wp14:sizeRelV relativeFrom="page">
                        <wp14:pctHeight>0</wp14:pctHeight>
                      </wp14:sizeRelV>
                    </wp:anchor>
                  </w:drawing>
                </mc:Choice>
                <mc:Fallback>
                  <w:pict>
                    <v:shape w14:anchorId="37214591" id="Надпись 125" o:spid="_x0000_s1026" type="#_x0000_t202" style="position:absolute;margin-left:120pt;margin-top:170.25pt;width:15pt;height:20.25pt;z-index:251761664;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" filled="f" stroked="f">
                      <v:textbox style="mso-fit-shape-to-text:t"/>
                    </v:shape>
                  </w:pict>
                </mc:Fallback>
              </mc:AlternateContent>
            </w:r>
            <w:r w:rsidRPr="0049726A">
              <w:rPr>
                <w:rFonts w:ascii="Arial" w:eastAsia="Times New Roman" w:hAnsi="Arial" w:cs="Arial"/>
                <w:noProof/>
                <w:sz w:val="20"/>
                <w:szCs w:val="20"/>
                <w:lang w:eastAsia="ru-RU"/>
              </w:rPr>
              <mc:AlternateContent>
                <mc:Choice Requires="wps">
                  <w:drawing>
                    <wp:anchor distT="0" distB="0" distL="114300" distR="114300" simplePos="0" relativeHeight="251762688" behindDoc="0" locked="0" layoutInCell="1" allowOverlap="1" wp14:anchorId="3C2E5CAC" wp14:editId="59A60880">
                      <wp:simplePos x="0" y="0"/>
                      <wp:positionH relativeFrom="column">
                        <wp:posOffset>1524000</wp:posOffset>
                      </wp:positionH>
                      <wp:positionV relativeFrom="paragraph">
                        <wp:posOffset>2162175</wp:posOffset>
                      </wp:positionV>
                      <wp:extent cx="190500" cy="257175"/>
                      <wp:effectExtent l="0" t="0" r="0" b="0"/>
                      <wp:wrapNone/>
                      <wp:docPr id="126" name="Надпись 126"/>
                      <wp:cNvGraphicFramePr/>
                      <a:graphic xmlns:a="http://schemas.openxmlformats.org/drawingml/2006/main">
                        <a:graphicData uri="http://schemas.microsoft.com/office/word/2010/wordprocessingShape">
                          <wps:wsp>
                            <wps:cNvSpPr txBox="1"/>
                            <wps:spPr>
                              <a:xfrm>
                                <a:off x="0" y="0"/>
                                <a:ext cx="184731" cy="264560"/>
                              </a:xfrm>
                              <a:prstGeom prst="rect">
                                <a:avLst/>
                              </a:prstGeom>
                              <a:noFill/>
                            </wps:spPr>
                            <wps:style>
                              <a:lnRef idx="0">
                                <a:scrgbClr r="0" g="0" b="0"/>
                              </a:lnRef>
                              <a:fillRef idx="0">
                                <a:scrgbClr r="0" g="0" b="0"/>
                              </a:fillRef>
                              <a:effectRef idx="0">
                                <a:scrgbClr r="0" g="0" b="0"/>
                              </a:effectRef>
                              <a:fontRef idx="minor">
                                <a:schemeClr val="tx1"/>
                              </a:fontRef>
                            </wps:style>
                            <wps:bodyPr wrap="none" rtlCol="0" anchor="t">
                              <a:spAutoFit/>
                            </wps:bodyPr>
                          </wps:wsp>
                        </a:graphicData>
                      </a:graphic>
                      <wp14:sizeRelH relativeFrom="page">
                        <wp14:pctWidth>0</wp14:pctWidth>
                      </wp14:sizeRelH>
                      <wp14:sizeRelV relativeFrom="page">
                        <wp14:pctHeight>0</wp14:pctHeight>
                      </wp14:sizeRelV>
                    </wp:anchor>
                  </w:drawing>
                </mc:Choice>
                <mc:Fallback>
                  <w:pict>
                    <v:shape w14:anchorId="2CEA2EFE" id="Надпись 126" o:spid="_x0000_s1026" type="#_x0000_t202" style="position:absolute;margin-left:120pt;margin-top:170.25pt;width:15pt;height:20.25pt;z-index:251762688;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" filled="f" stroked="f">
                      <v:textbox style="mso-fit-shape-to-text:t"/>
                    </v:shape>
                  </w:pict>
                </mc:Fallback>
              </mc:AlternateContent>
            </w:r>
            <w:r w:rsidRPr="0049726A">
              <w:rPr>
                <w:rFonts w:ascii="Arial" w:eastAsia="Times New Roman" w:hAnsi="Arial" w:cs="Arial"/>
                <w:noProof/>
                <w:sz w:val="20"/>
                <w:szCs w:val="20"/>
                <w:lang w:eastAsia="ru-RU"/>
              </w:rPr>
              <mc:AlternateContent>
                <mc:Choice Requires="wps">
                  <w:drawing>
                    <wp:anchor distT="0" distB="0" distL="114300" distR="114300" simplePos="0" relativeHeight="251763712" behindDoc="0" locked="0" layoutInCell="1" allowOverlap="1" wp14:anchorId="51A1046B" wp14:editId="2933689F">
                      <wp:simplePos x="0" y="0"/>
                      <wp:positionH relativeFrom="column">
                        <wp:posOffset>1524000</wp:posOffset>
                      </wp:positionH>
                      <wp:positionV relativeFrom="paragraph">
                        <wp:posOffset>2162175</wp:posOffset>
                      </wp:positionV>
                      <wp:extent cx="190500" cy="257175"/>
                      <wp:effectExtent l="0" t="0" r="0" b="0"/>
                      <wp:wrapNone/>
                      <wp:docPr id="127" name="Надпись 127"/>
                      <wp:cNvGraphicFramePr/>
                      <a:graphic xmlns:a="http://schemas.openxmlformats.org/drawingml/2006/main">
                        <a:graphicData uri="http://schemas.microsoft.com/office/word/2010/wordprocessingShape">
                          <wps:wsp>
                            <wps:cNvSpPr txBox="1"/>
                            <wps:spPr>
                              <a:xfrm>
                                <a:off x="0" y="0"/>
                                <a:ext cx="184731" cy="264560"/>
                              </a:xfrm>
                              <a:prstGeom prst="rect">
                                <a:avLst/>
                              </a:prstGeom>
                              <a:noFill/>
                            </wps:spPr>
                            <wps:style>
                              <a:lnRef idx="0">
                                <a:scrgbClr r="0" g="0" b="0"/>
                              </a:lnRef>
                              <a:fillRef idx="0">
                                <a:scrgbClr r="0" g="0" b="0"/>
                              </a:fillRef>
                              <a:effectRef idx="0">
                                <a:scrgbClr r="0" g="0" b="0"/>
                              </a:effectRef>
                              <a:fontRef idx="minor">
                                <a:schemeClr val="tx1"/>
                              </a:fontRef>
                            </wps:style>
                            <wps:bodyPr wrap="none" rtlCol="0" anchor="t">
                              <a:spAutoFit/>
                            </wps:bodyPr>
                          </wps:wsp>
                        </a:graphicData>
                      </a:graphic>
                      <wp14:sizeRelH relativeFrom="page">
                        <wp14:pctWidth>0</wp14:pctWidth>
                      </wp14:sizeRelH>
                      <wp14:sizeRelV relativeFrom="page">
                        <wp14:pctHeight>0</wp14:pctHeight>
                      </wp14:sizeRelV>
                    </wp:anchor>
                  </w:drawing>
                </mc:Choice>
                <mc:Fallback>
                  <w:pict>
                    <v:shape w14:anchorId="0D6436CF" id="Надпись 127" o:spid="_x0000_s1026" type="#_x0000_t202" style="position:absolute;margin-left:120pt;margin-top:170.25pt;width:15pt;height:20.25pt;z-index:251763712;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" filled="f" stroked="f">
                      <v:textbox style="mso-fit-shape-to-text:t"/>
                    </v:shape>
                  </w:pict>
                </mc:Fallback>
              </mc:AlternateContent>
            </w:r>
            <w:r w:rsidRPr="0049726A">
              <w:rPr>
                <w:rFonts w:ascii="Arial" w:eastAsia="Times New Roman" w:hAnsi="Arial" w:cs="Arial"/>
                <w:noProof/>
                <w:sz w:val="20"/>
                <w:szCs w:val="20"/>
                <w:lang w:eastAsia="ru-RU"/>
              </w:rPr>
              <mc:AlternateContent>
                <mc:Choice Requires="wps">
                  <w:drawing>
                    <wp:anchor distT="0" distB="0" distL="114300" distR="114300" simplePos="0" relativeHeight="251764736" behindDoc="0" locked="0" layoutInCell="1" allowOverlap="1" wp14:anchorId="344156E2" wp14:editId="49AEDBA4">
                      <wp:simplePos x="0" y="0"/>
                      <wp:positionH relativeFrom="column">
                        <wp:posOffset>1524000</wp:posOffset>
                      </wp:positionH>
                      <wp:positionV relativeFrom="paragraph">
                        <wp:posOffset>2162175</wp:posOffset>
                      </wp:positionV>
                      <wp:extent cx="190500" cy="257175"/>
                      <wp:effectExtent l="0" t="0" r="0" b="0"/>
                      <wp:wrapNone/>
                      <wp:docPr id="128" name="Надпись 128"/>
                      <wp:cNvGraphicFramePr/>
                      <a:graphic xmlns:a="http://schemas.openxmlformats.org/drawingml/2006/main">
                        <a:graphicData uri="http://schemas.microsoft.com/office/word/2010/wordprocessingShape">
                          <wps:wsp>
                            <wps:cNvSpPr txBox="1"/>
                            <wps:spPr>
                              <a:xfrm>
                                <a:off x="0" y="0"/>
                                <a:ext cx="184731" cy="264560"/>
                              </a:xfrm>
                              <a:prstGeom prst="rect">
                                <a:avLst/>
                              </a:prstGeom>
                              <a:noFill/>
                            </wps:spPr>
                            <wps:style>
                              <a:lnRef idx="0">
                                <a:scrgbClr r="0" g="0" b="0"/>
                              </a:lnRef>
                              <a:fillRef idx="0">
                                <a:scrgbClr r="0" g="0" b="0"/>
                              </a:fillRef>
                              <a:effectRef idx="0">
                                <a:scrgbClr r="0" g="0" b="0"/>
                              </a:effectRef>
                              <a:fontRef idx="minor">
                                <a:schemeClr val="tx1"/>
                              </a:fontRef>
                            </wps:style>
                            <wps:bodyPr wrap="none" rtlCol="0" anchor="t">
                              <a:spAutoFit/>
                            </wps:bodyPr>
                          </wps:wsp>
                        </a:graphicData>
                      </a:graphic>
                      <wp14:sizeRelH relativeFrom="page">
                        <wp14:pctWidth>0</wp14:pctWidth>
                      </wp14:sizeRelH>
                      <wp14:sizeRelV relativeFrom="page">
                        <wp14:pctHeight>0</wp14:pctHeight>
                      </wp14:sizeRelV>
                    </wp:anchor>
                  </w:drawing>
                </mc:Choice>
                <mc:Fallback>
                  <w:pict>
                    <v:shape w14:anchorId="20B66DDE" id="Надпись 128" o:spid="_x0000_s1026" type="#_x0000_t202" style="position:absolute;margin-left:120pt;margin-top:170.25pt;width:15pt;height:20.25pt;z-index:251764736;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" filled="f" stroked="f">
                      <v:textbox style="mso-fit-shape-to-text:t"/>
                    </v:shape>
                  </w:pict>
                </mc:Fallback>
              </mc:AlternateContent>
            </w:r>
            <w:r w:rsidRPr="0049726A">
              <w:rPr>
                <w:rFonts w:ascii="Arial" w:eastAsia="Times New Roman" w:hAnsi="Arial" w:cs="Arial"/>
                <w:noProof/>
                <w:sz w:val="20"/>
                <w:szCs w:val="20"/>
                <w:lang w:eastAsia="ru-RU"/>
              </w:rPr>
              <mc:AlternateContent>
                <mc:Choice Requires="wps">
                  <w:drawing>
                    <wp:anchor distT="0" distB="0" distL="114300" distR="114300" simplePos="0" relativeHeight="251765760" behindDoc="0" locked="0" layoutInCell="1" allowOverlap="1" wp14:anchorId="542CFD9D" wp14:editId="5D0A6479">
                      <wp:simplePos x="0" y="0"/>
                      <wp:positionH relativeFrom="column">
                        <wp:posOffset>1524000</wp:posOffset>
                      </wp:positionH>
                      <wp:positionV relativeFrom="paragraph">
                        <wp:posOffset>2162175</wp:posOffset>
                      </wp:positionV>
                      <wp:extent cx="190500" cy="257175"/>
                      <wp:effectExtent l="0" t="0" r="0" b="0"/>
                      <wp:wrapNone/>
                      <wp:docPr id="129" name="Надпись 129"/>
                      <wp:cNvGraphicFramePr/>
                      <a:graphic xmlns:a="http://schemas.openxmlformats.org/drawingml/2006/main">
                        <a:graphicData uri="http://schemas.microsoft.com/office/word/2010/wordprocessingShape">
                          <wps:wsp>
                            <wps:cNvSpPr txBox="1"/>
                            <wps:spPr>
                              <a:xfrm>
                                <a:off x="0" y="0"/>
                                <a:ext cx="184731" cy="264560"/>
                              </a:xfrm>
                              <a:prstGeom prst="rect">
                                <a:avLst/>
                              </a:prstGeom>
                              <a:noFill/>
                            </wps:spPr>
                            <wps:style>
                              <a:lnRef idx="0">
                                <a:scrgbClr r="0" g="0" b="0"/>
                              </a:lnRef>
                              <a:fillRef idx="0">
                                <a:scrgbClr r="0" g="0" b="0"/>
                              </a:fillRef>
                              <a:effectRef idx="0">
                                <a:scrgbClr r="0" g="0" b="0"/>
                              </a:effectRef>
                              <a:fontRef idx="minor">
                                <a:schemeClr val="tx1"/>
                              </a:fontRef>
                            </wps:style>
                            <wps:bodyPr wrap="none" rtlCol="0" anchor="t">
                              <a:spAutoFit/>
                            </wps:bodyPr>
                          </wps:wsp>
                        </a:graphicData>
                      </a:graphic>
                      <wp14:sizeRelH relativeFrom="page">
                        <wp14:pctWidth>0</wp14:pctWidth>
                      </wp14:sizeRelH>
                      <wp14:sizeRelV relativeFrom="page">
                        <wp14:pctHeight>0</wp14:pctHeight>
                      </wp14:sizeRelV>
                    </wp:anchor>
                  </w:drawing>
                </mc:Choice>
                <mc:Fallback>
                  <w:pict>
                    <v:shape w14:anchorId="28DFB55F" id="Надпись 129" o:spid="_x0000_s1026" type="#_x0000_t202" style="position:absolute;margin-left:120pt;margin-top:170.25pt;width:15pt;height:20.25pt;z-index:251765760;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" filled="f" stroked="f">
                      <v:textbox style="mso-fit-shape-to-text:t"/>
                    </v:shape>
                  </w:pict>
                </mc:Fallback>
              </mc:AlternateContent>
            </w:r>
            <w:r w:rsidRPr="0049726A">
              <w:rPr>
                <w:rFonts w:ascii="Arial" w:eastAsia="Times New Roman" w:hAnsi="Arial" w:cs="Arial"/>
                <w:noProof/>
                <w:sz w:val="20"/>
                <w:szCs w:val="20"/>
                <w:lang w:eastAsia="ru-RU"/>
              </w:rPr>
              <mc:AlternateContent>
                <mc:Choice Requires="wps">
                  <w:drawing>
                    <wp:anchor distT="0" distB="0" distL="114300" distR="114300" simplePos="0" relativeHeight="251766784" behindDoc="0" locked="0" layoutInCell="1" allowOverlap="1" wp14:anchorId="72BD5A22" wp14:editId="6537C4EF">
                      <wp:simplePos x="0" y="0"/>
                      <wp:positionH relativeFrom="column">
                        <wp:posOffset>1524000</wp:posOffset>
                      </wp:positionH>
                      <wp:positionV relativeFrom="paragraph">
                        <wp:posOffset>2162175</wp:posOffset>
                      </wp:positionV>
                      <wp:extent cx="190500" cy="257175"/>
                      <wp:effectExtent l="0" t="0" r="0" b="0"/>
                      <wp:wrapNone/>
                      <wp:docPr id="130" name="Надпись 130"/>
                      <wp:cNvGraphicFramePr/>
                      <a:graphic xmlns:a="http://schemas.openxmlformats.org/drawingml/2006/main">
                        <a:graphicData uri="http://schemas.microsoft.com/office/word/2010/wordprocessingShape">
                          <wps:wsp>
                            <wps:cNvSpPr txBox="1"/>
                            <wps:spPr>
                              <a:xfrm>
                                <a:off x="0" y="0"/>
                                <a:ext cx="184731" cy="264560"/>
                              </a:xfrm>
                              <a:prstGeom prst="rect">
                                <a:avLst/>
                              </a:prstGeom>
                              <a:noFill/>
                            </wps:spPr>
                            <wps:style>
                              <a:lnRef idx="0">
                                <a:scrgbClr r="0" g="0" b="0"/>
                              </a:lnRef>
                              <a:fillRef idx="0">
                                <a:scrgbClr r="0" g="0" b="0"/>
                              </a:fillRef>
                              <a:effectRef idx="0">
                                <a:scrgbClr r="0" g="0" b="0"/>
                              </a:effectRef>
                              <a:fontRef idx="minor">
                                <a:schemeClr val="tx1"/>
                              </a:fontRef>
                            </wps:style>
                            <wps:bodyPr wrap="none" rtlCol="0" anchor="t">
                              <a:spAutoFit/>
                            </wps:bodyPr>
                          </wps:wsp>
                        </a:graphicData>
                      </a:graphic>
                      <wp14:sizeRelH relativeFrom="page">
                        <wp14:pctWidth>0</wp14:pctWidth>
                      </wp14:sizeRelH>
                      <wp14:sizeRelV relativeFrom="page">
                        <wp14:pctHeight>0</wp14:pctHeight>
                      </wp14:sizeRelV>
                    </wp:anchor>
                  </w:drawing>
                </mc:Choice>
                <mc:Fallback>
                  <w:pict>
                    <v:shape w14:anchorId="2C298E2B" id="Надпись 130" o:spid="_x0000_s1026" type="#_x0000_t202" style="position:absolute;margin-left:120pt;margin-top:170.25pt;width:15pt;height:20.25pt;z-index:251766784;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" filled="f" stroked="f">
                      <v:textbox style="mso-fit-shape-to-text:t"/>
                    </v:shape>
                  </w:pict>
                </mc:Fallback>
              </mc:AlternateContent>
            </w:r>
            <w:r w:rsidRPr="0049726A">
              <w:rPr>
                <w:rFonts w:ascii="Arial" w:eastAsia="Times New Roman" w:hAnsi="Arial" w:cs="Arial"/>
                <w:noProof/>
                <w:sz w:val="20"/>
                <w:szCs w:val="20"/>
                <w:lang w:eastAsia="ru-RU"/>
              </w:rPr>
              <mc:AlternateContent>
                <mc:Choice Requires="wps">
                  <w:drawing>
                    <wp:anchor distT="0" distB="0" distL="114300" distR="114300" simplePos="0" relativeHeight="251767808" behindDoc="0" locked="0" layoutInCell="1" allowOverlap="1" wp14:anchorId="278AE4F6" wp14:editId="167E6692">
                      <wp:simplePos x="0" y="0"/>
                      <wp:positionH relativeFrom="column">
                        <wp:posOffset>1524000</wp:posOffset>
                      </wp:positionH>
                      <wp:positionV relativeFrom="paragraph">
                        <wp:posOffset>2162175</wp:posOffset>
                      </wp:positionV>
                      <wp:extent cx="190500" cy="257175"/>
                      <wp:effectExtent l="0" t="0" r="0" b="0"/>
                      <wp:wrapNone/>
                      <wp:docPr id="131" name="Надпись 131"/>
                      <wp:cNvGraphicFramePr/>
                      <a:graphic xmlns:a="http://schemas.openxmlformats.org/drawingml/2006/main">
                        <a:graphicData uri="http://schemas.microsoft.com/office/word/2010/wordprocessingShape">
                          <wps:wsp>
                            <wps:cNvSpPr txBox="1"/>
                            <wps:spPr>
                              <a:xfrm>
                                <a:off x="0" y="0"/>
                                <a:ext cx="184731" cy="264560"/>
                              </a:xfrm>
                              <a:prstGeom prst="rect">
                                <a:avLst/>
                              </a:prstGeom>
                              <a:noFill/>
                            </wps:spPr>
                            <wps:style>
                              <a:lnRef idx="0">
                                <a:scrgbClr r="0" g="0" b="0"/>
                              </a:lnRef>
                              <a:fillRef idx="0">
                                <a:scrgbClr r="0" g="0" b="0"/>
                              </a:fillRef>
                              <a:effectRef idx="0">
                                <a:scrgbClr r="0" g="0" b="0"/>
                              </a:effectRef>
                              <a:fontRef idx="minor">
                                <a:schemeClr val="tx1"/>
                              </a:fontRef>
                            </wps:style>
                            <wps:bodyPr wrap="none" rtlCol="0" anchor="t">
                              <a:spAutoFit/>
                            </wps:bodyPr>
                          </wps:wsp>
                        </a:graphicData>
                      </a:graphic>
                      <wp14:sizeRelH relativeFrom="page">
                        <wp14:pctWidth>0</wp14:pctWidth>
                      </wp14:sizeRelH>
                      <wp14:sizeRelV relativeFrom="page">
                        <wp14:pctHeight>0</wp14:pctHeight>
                      </wp14:sizeRelV>
                    </wp:anchor>
                  </w:drawing>
                </mc:Choice>
                <mc:Fallback>
                  <w:pict>
                    <v:shape w14:anchorId="48D67226" id="Надпись 131" o:spid="_x0000_s1026" type="#_x0000_t202" style="position:absolute;margin-left:120pt;margin-top:170.25pt;width:15pt;height:20.25pt;z-index:251767808;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" filled="f" stroked="f">
                      <v:textbox style="mso-fit-shape-to-text:t"/>
                    </v:shape>
                  </w:pict>
                </mc:Fallback>
              </mc:AlternateContent>
            </w:r>
            <w:r w:rsidRPr="0049726A">
              <w:rPr>
                <w:rFonts w:ascii="Arial" w:eastAsia="Times New Roman" w:hAnsi="Arial" w:cs="Arial"/>
                <w:noProof/>
                <w:sz w:val="20"/>
                <w:szCs w:val="20"/>
                <w:lang w:eastAsia="ru-RU"/>
              </w:rPr>
              <mc:AlternateContent>
                <mc:Choice Requires="wps">
                  <w:drawing>
                    <wp:anchor distT="0" distB="0" distL="114300" distR="114300" simplePos="0" relativeHeight="251768832" behindDoc="0" locked="0" layoutInCell="1" allowOverlap="1" wp14:anchorId="0A31A12B" wp14:editId="2D00B5F4">
                      <wp:simplePos x="0" y="0"/>
                      <wp:positionH relativeFrom="column">
                        <wp:posOffset>1524000</wp:posOffset>
                      </wp:positionH>
                      <wp:positionV relativeFrom="paragraph">
                        <wp:posOffset>2162175</wp:posOffset>
                      </wp:positionV>
                      <wp:extent cx="190500" cy="257175"/>
                      <wp:effectExtent l="0" t="0" r="0" b="0"/>
                      <wp:wrapNone/>
                      <wp:docPr id="132" name="Надпись 132"/>
                      <wp:cNvGraphicFramePr/>
                      <a:graphic xmlns:a="http://schemas.openxmlformats.org/drawingml/2006/main">
                        <a:graphicData uri="http://schemas.microsoft.com/office/word/2010/wordprocessingShape">
                          <wps:wsp>
                            <wps:cNvSpPr txBox="1"/>
                            <wps:spPr>
                              <a:xfrm>
                                <a:off x="0" y="0"/>
                                <a:ext cx="184731" cy="264560"/>
                              </a:xfrm>
                              <a:prstGeom prst="rect">
                                <a:avLst/>
                              </a:prstGeom>
                              <a:noFill/>
                            </wps:spPr>
                            <wps:style>
                              <a:lnRef idx="0">
                                <a:scrgbClr r="0" g="0" b="0"/>
                              </a:lnRef>
                              <a:fillRef idx="0">
                                <a:scrgbClr r="0" g="0" b="0"/>
                              </a:fillRef>
                              <a:effectRef idx="0">
                                <a:scrgbClr r="0" g="0" b="0"/>
                              </a:effectRef>
                              <a:fontRef idx="minor">
                                <a:schemeClr val="tx1"/>
                              </a:fontRef>
                            </wps:style>
                            <wps:bodyPr wrap="none" rtlCol="0" anchor="t">
                              <a:spAutoFit/>
                            </wps:bodyPr>
                          </wps:wsp>
                        </a:graphicData>
                      </a:graphic>
                      <wp14:sizeRelH relativeFrom="page">
                        <wp14:pctWidth>0</wp14:pctWidth>
                      </wp14:sizeRelH>
                      <wp14:sizeRelV relativeFrom="page">
                        <wp14:pctHeight>0</wp14:pctHeight>
                      </wp14:sizeRelV>
                    </wp:anchor>
                  </w:drawing>
                </mc:Choice>
                <mc:Fallback>
                  <w:pict>
                    <v:shape w14:anchorId="00570515" id="Надпись 132" o:spid="_x0000_s1026" type="#_x0000_t202" style="position:absolute;margin-left:120pt;margin-top:170.25pt;width:15pt;height:20.25pt;z-index:251768832;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" filled="f" stroked="f">
                      <v:textbox style="mso-fit-shape-to-text:t"/>
                    </v:shape>
                  </w:pict>
                </mc:Fallback>
              </mc:AlternateContent>
            </w:r>
            <w:r w:rsidRPr="0049726A">
              <w:rPr>
                <w:rFonts w:ascii="Arial" w:eastAsia="Times New Roman" w:hAnsi="Arial" w:cs="Arial"/>
                <w:noProof/>
                <w:sz w:val="20"/>
                <w:szCs w:val="20"/>
                <w:lang w:eastAsia="ru-RU"/>
              </w:rPr>
              <mc:AlternateContent>
                <mc:Choice Requires="wps">
                  <w:drawing>
                    <wp:anchor distT="0" distB="0" distL="114300" distR="114300" simplePos="0" relativeHeight="251769856" behindDoc="0" locked="0" layoutInCell="1" allowOverlap="1" wp14:anchorId="0F51287C" wp14:editId="378AE488">
                      <wp:simplePos x="0" y="0"/>
                      <wp:positionH relativeFrom="column">
                        <wp:posOffset>1524000</wp:posOffset>
                      </wp:positionH>
                      <wp:positionV relativeFrom="paragraph">
                        <wp:posOffset>2162175</wp:posOffset>
                      </wp:positionV>
                      <wp:extent cx="190500" cy="257175"/>
                      <wp:effectExtent l="0" t="0" r="0" b="0"/>
                      <wp:wrapNone/>
                      <wp:docPr id="133" name="Надпись 133"/>
                      <wp:cNvGraphicFramePr/>
                      <a:graphic xmlns:a="http://schemas.openxmlformats.org/drawingml/2006/main">
                        <a:graphicData uri="http://schemas.microsoft.com/office/word/2010/wordprocessingShape">
                          <wps:wsp>
                            <wps:cNvSpPr txBox="1"/>
                            <wps:spPr>
                              <a:xfrm>
                                <a:off x="0" y="0"/>
                                <a:ext cx="184731" cy="264560"/>
                              </a:xfrm>
                              <a:prstGeom prst="rect">
                                <a:avLst/>
                              </a:prstGeom>
                              <a:noFill/>
                            </wps:spPr>
                            <wps:style>
                              <a:lnRef idx="0">
                                <a:scrgbClr r="0" g="0" b="0"/>
                              </a:lnRef>
                              <a:fillRef idx="0">
                                <a:scrgbClr r="0" g="0" b="0"/>
                              </a:fillRef>
                              <a:effectRef idx="0">
                                <a:scrgbClr r="0" g="0" b="0"/>
                              </a:effectRef>
                              <a:fontRef idx="minor">
                                <a:schemeClr val="tx1"/>
                              </a:fontRef>
                            </wps:style>
                            <wps:bodyPr wrap="none" rtlCol="0" anchor="t">
                              <a:spAutoFit/>
                            </wps:bodyPr>
                          </wps:wsp>
                        </a:graphicData>
                      </a:graphic>
                      <wp14:sizeRelH relativeFrom="page">
                        <wp14:pctWidth>0</wp14:pctWidth>
                      </wp14:sizeRelH>
                      <wp14:sizeRelV relativeFrom="page">
                        <wp14:pctHeight>0</wp14:pctHeight>
                      </wp14:sizeRelV>
                    </wp:anchor>
                  </w:drawing>
                </mc:Choice>
                <mc:Fallback>
                  <w:pict>
                    <v:shape w14:anchorId="444377D1" id="Надпись 133" o:spid="_x0000_s1026" type="#_x0000_t202" style="position:absolute;margin-left:120pt;margin-top:170.25pt;width:15pt;height:20.25pt;z-index:251769856;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" filled="f" stroked="f">
                      <v:textbox style="mso-fit-shape-to-text:t"/>
                    </v:shape>
                  </w:pict>
                </mc:Fallback>
              </mc:AlternateContent>
            </w:r>
            <w:r w:rsidRPr="0049726A">
              <w:rPr>
                <w:rFonts w:ascii="Arial" w:eastAsia="Times New Roman" w:hAnsi="Arial" w:cs="Arial"/>
                <w:noProof/>
                <w:sz w:val="20"/>
                <w:szCs w:val="20"/>
                <w:lang w:eastAsia="ru-RU"/>
              </w:rPr>
              <mc:AlternateContent>
                <mc:Choice Requires="wps">
                  <w:drawing>
                    <wp:anchor distT="0" distB="0" distL="114300" distR="114300" simplePos="0" relativeHeight="251770880" behindDoc="0" locked="0" layoutInCell="1" allowOverlap="1" wp14:anchorId="666DF3D2" wp14:editId="232FA4E5">
                      <wp:simplePos x="0" y="0"/>
                      <wp:positionH relativeFrom="column">
                        <wp:posOffset>1524000</wp:posOffset>
                      </wp:positionH>
                      <wp:positionV relativeFrom="paragraph">
                        <wp:posOffset>2162175</wp:posOffset>
                      </wp:positionV>
                      <wp:extent cx="190500" cy="257175"/>
                      <wp:effectExtent l="0" t="0" r="0" b="0"/>
                      <wp:wrapNone/>
                      <wp:docPr id="134" name="Надпись 134"/>
                      <wp:cNvGraphicFramePr/>
                      <a:graphic xmlns:a="http://schemas.openxmlformats.org/drawingml/2006/main">
                        <a:graphicData uri="http://schemas.microsoft.com/office/word/2010/wordprocessingShape">
                          <wps:wsp>
                            <wps:cNvSpPr txBox="1"/>
                            <wps:spPr>
                              <a:xfrm>
                                <a:off x="0" y="0"/>
                                <a:ext cx="184731" cy="264560"/>
                              </a:xfrm>
                              <a:prstGeom prst="rect">
                                <a:avLst/>
                              </a:prstGeom>
                              <a:noFill/>
                            </wps:spPr>
                            <wps:style>
                              <a:lnRef idx="0">
                                <a:scrgbClr r="0" g="0" b="0"/>
                              </a:lnRef>
                              <a:fillRef idx="0">
                                <a:scrgbClr r="0" g="0" b="0"/>
                              </a:fillRef>
                              <a:effectRef idx="0">
                                <a:scrgbClr r="0" g="0" b="0"/>
                              </a:effectRef>
                              <a:fontRef idx="minor">
                                <a:schemeClr val="tx1"/>
                              </a:fontRef>
                            </wps:style>
                            <wps:bodyPr wrap="none" rtlCol="0" anchor="t">
                              <a:spAutoFit/>
                            </wps:bodyPr>
                          </wps:wsp>
                        </a:graphicData>
                      </a:graphic>
                      <wp14:sizeRelH relativeFrom="page">
                        <wp14:pctWidth>0</wp14:pctWidth>
                      </wp14:sizeRelH>
                      <wp14:sizeRelV relativeFrom="page">
                        <wp14:pctHeight>0</wp14:pctHeight>
                      </wp14:sizeRelV>
                    </wp:anchor>
                  </w:drawing>
                </mc:Choice>
                <mc:Fallback>
                  <w:pict>
                    <v:shape w14:anchorId="0EB7192F" id="Надпись 134" o:spid="_x0000_s1026" type="#_x0000_t202" style="position:absolute;margin-left:120pt;margin-top:170.25pt;width:15pt;height:20.25pt;z-index:251770880;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" filled="f" stroked="f">
                      <v:textbox style="mso-fit-shape-to-text:t"/>
                    </v:shape>
                  </w:pict>
                </mc:Fallback>
              </mc:AlternateContent>
            </w:r>
            <w:r w:rsidRPr="0049726A">
              <w:rPr>
                <w:rFonts w:ascii="Arial" w:eastAsia="Times New Roman" w:hAnsi="Arial" w:cs="Arial"/>
                <w:noProof/>
                <w:sz w:val="20"/>
                <w:szCs w:val="20"/>
                <w:lang w:eastAsia="ru-RU"/>
              </w:rPr>
              <mc:AlternateContent>
                <mc:Choice Requires="wps">
                  <w:drawing>
                    <wp:anchor distT="0" distB="0" distL="114300" distR="114300" simplePos="0" relativeHeight="251771904" behindDoc="0" locked="0" layoutInCell="1" allowOverlap="1" wp14:anchorId="75D5A45A" wp14:editId="200F159F">
                      <wp:simplePos x="0" y="0"/>
                      <wp:positionH relativeFrom="column">
                        <wp:posOffset>1524000</wp:posOffset>
                      </wp:positionH>
                      <wp:positionV relativeFrom="paragraph">
                        <wp:posOffset>2162175</wp:posOffset>
                      </wp:positionV>
                      <wp:extent cx="190500" cy="257175"/>
                      <wp:effectExtent l="0" t="0" r="0" b="0"/>
                      <wp:wrapNone/>
                      <wp:docPr id="135" name="Надпись 135"/>
                      <wp:cNvGraphicFramePr/>
                      <a:graphic xmlns:a="http://schemas.openxmlformats.org/drawingml/2006/main">
                        <a:graphicData uri="http://schemas.microsoft.com/office/word/2010/wordprocessingShape">
                          <wps:wsp>
                            <wps:cNvSpPr txBox="1"/>
                            <wps:spPr>
                              <a:xfrm>
                                <a:off x="0" y="0"/>
                                <a:ext cx="184731" cy="264560"/>
                              </a:xfrm>
                              <a:prstGeom prst="rect">
                                <a:avLst/>
                              </a:prstGeom>
                              <a:noFill/>
                            </wps:spPr>
                            <wps:style>
                              <a:lnRef idx="0">
                                <a:scrgbClr r="0" g="0" b="0"/>
                              </a:lnRef>
                              <a:fillRef idx="0">
                                <a:scrgbClr r="0" g="0" b="0"/>
                              </a:fillRef>
                              <a:effectRef idx="0">
                                <a:scrgbClr r="0" g="0" b="0"/>
                              </a:effectRef>
                              <a:fontRef idx="minor">
                                <a:schemeClr val="tx1"/>
                              </a:fontRef>
                            </wps:style>
                            <wps:bodyPr wrap="none" rtlCol="0" anchor="t">
                              <a:spAutoFit/>
                            </wps:bodyPr>
                          </wps:wsp>
                        </a:graphicData>
                      </a:graphic>
                      <wp14:sizeRelH relativeFrom="page">
                        <wp14:pctWidth>0</wp14:pctWidth>
                      </wp14:sizeRelH>
                      <wp14:sizeRelV relativeFrom="page">
                        <wp14:pctHeight>0</wp14:pctHeight>
                      </wp14:sizeRelV>
                    </wp:anchor>
                  </w:drawing>
                </mc:Choice>
                <mc:Fallback>
                  <w:pict>
                    <v:shape w14:anchorId="56C6423A" id="Надпись 135" o:spid="_x0000_s1026" type="#_x0000_t202" style="position:absolute;margin-left:120pt;margin-top:170.25pt;width:15pt;height:20.25pt;z-index:251771904;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" filled="f" stroked="f">
                      <v:textbox style="mso-fit-shape-to-text:t"/>
                    </v:shape>
                  </w:pict>
                </mc:Fallback>
              </mc:AlternateContent>
            </w:r>
            <w:r w:rsidRPr="0049726A">
              <w:rPr>
                <w:rFonts w:ascii="Arial" w:eastAsia="Times New Roman" w:hAnsi="Arial" w:cs="Arial"/>
                <w:noProof/>
                <w:sz w:val="20"/>
                <w:szCs w:val="20"/>
                <w:lang w:eastAsia="ru-RU"/>
              </w:rPr>
              <mc:AlternateContent>
                <mc:Choice Requires="wps">
                  <w:drawing>
                    <wp:anchor distT="0" distB="0" distL="114300" distR="114300" simplePos="0" relativeHeight="251772928" behindDoc="0" locked="0" layoutInCell="1" allowOverlap="1" wp14:anchorId="7DBD313A" wp14:editId="5E166E50">
                      <wp:simplePos x="0" y="0"/>
                      <wp:positionH relativeFrom="column">
                        <wp:posOffset>1524000</wp:posOffset>
                      </wp:positionH>
                      <wp:positionV relativeFrom="paragraph">
                        <wp:posOffset>2162175</wp:posOffset>
                      </wp:positionV>
                      <wp:extent cx="190500" cy="257175"/>
                      <wp:effectExtent l="0" t="0" r="0" b="0"/>
                      <wp:wrapNone/>
                      <wp:docPr id="136" name="Надпись 136"/>
                      <wp:cNvGraphicFramePr/>
                      <a:graphic xmlns:a="http://schemas.openxmlformats.org/drawingml/2006/main">
                        <a:graphicData uri="http://schemas.microsoft.com/office/word/2010/wordprocessingShape">
                          <wps:wsp>
                            <wps:cNvSpPr txBox="1"/>
                            <wps:spPr>
                              <a:xfrm>
                                <a:off x="0" y="0"/>
                                <a:ext cx="184731" cy="264560"/>
                              </a:xfrm>
                              <a:prstGeom prst="rect">
                                <a:avLst/>
                              </a:prstGeom>
                              <a:noFill/>
                            </wps:spPr>
                            <wps:style>
                              <a:lnRef idx="0">
                                <a:scrgbClr r="0" g="0" b="0"/>
                              </a:lnRef>
                              <a:fillRef idx="0">
                                <a:scrgbClr r="0" g="0" b="0"/>
                              </a:fillRef>
                              <a:effectRef idx="0">
                                <a:scrgbClr r="0" g="0" b="0"/>
                              </a:effectRef>
                              <a:fontRef idx="minor">
                                <a:schemeClr val="tx1"/>
                              </a:fontRef>
                            </wps:style>
                            <wps:bodyPr wrap="none" rtlCol="0" anchor="t">
                              <a:spAutoFit/>
                            </wps:bodyPr>
                          </wps:wsp>
                        </a:graphicData>
                      </a:graphic>
                      <wp14:sizeRelH relativeFrom="page">
                        <wp14:pctWidth>0</wp14:pctWidth>
                      </wp14:sizeRelH>
                      <wp14:sizeRelV relativeFrom="page">
                        <wp14:pctHeight>0</wp14:pctHeight>
                      </wp14:sizeRelV>
                    </wp:anchor>
                  </w:drawing>
                </mc:Choice>
                <mc:Fallback>
                  <w:pict>
                    <v:shape w14:anchorId="6956A69E" id="Надпись 136" o:spid="_x0000_s1026" type="#_x0000_t202" style="position:absolute;margin-left:120pt;margin-top:170.25pt;width:15pt;height:20.25pt;z-index:251772928;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" filled="f" stroked="f">
                      <v:textbox style="mso-fit-shape-to-text:t"/>
                    </v:shape>
                  </w:pict>
                </mc:Fallback>
              </mc:AlternateContent>
            </w:r>
            <w:r w:rsidRPr="0049726A">
              <w:rPr>
                <w:rFonts w:ascii="Arial" w:eastAsia="Times New Roman" w:hAnsi="Arial" w:cs="Arial"/>
                <w:noProof/>
                <w:sz w:val="20"/>
                <w:szCs w:val="20"/>
                <w:lang w:eastAsia="ru-RU"/>
              </w:rPr>
              <mc:AlternateContent>
                <mc:Choice Requires="wps">
                  <w:drawing>
                    <wp:anchor distT="0" distB="0" distL="114300" distR="114300" simplePos="0" relativeHeight="251773952" behindDoc="0" locked="0" layoutInCell="1" allowOverlap="1" wp14:anchorId="1D92D0CD" wp14:editId="246104DE">
                      <wp:simplePos x="0" y="0"/>
                      <wp:positionH relativeFrom="column">
                        <wp:posOffset>1524000</wp:posOffset>
                      </wp:positionH>
                      <wp:positionV relativeFrom="paragraph">
                        <wp:posOffset>2162175</wp:posOffset>
                      </wp:positionV>
                      <wp:extent cx="190500" cy="257175"/>
                      <wp:effectExtent l="0" t="0" r="0" b="0"/>
                      <wp:wrapNone/>
                      <wp:docPr id="137" name="Надпись 137"/>
                      <wp:cNvGraphicFramePr/>
                      <a:graphic xmlns:a="http://schemas.openxmlformats.org/drawingml/2006/main">
                        <a:graphicData uri="http://schemas.microsoft.com/office/word/2010/wordprocessingShape">
                          <wps:wsp>
                            <wps:cNvSpPr txBox="1"/>
                            <wps:spPr>
                              <a:xfrm>
                                <a:off x="0" y="0"/>
                                <a:ext cx="184731" cy="264560"/>
                              </a:xfrm>
                              <a:prstGeom prst="rect">
                                <a:avLst/>
                              </a:prstGeom>
                              <a:noFill/>
                            </wps:spPr>
                            <wps:style>
                              <a:lnRef idx="0">
                                <a:scrgbClr r="0" g="0" b="0"/>
                              </a:lnRef>
                              <a:fillRef idx="0">
                                <a:scrgbClr r="0" g="0" b="0"/>
                              </a:fillRef>
                              <a:effectRef idx="0">
                                <a:scrgbClr r="0" g="0" b="0"/>
                              </a:effectRef>
                              <a:fontRef idx="minor">
                                <a:schemeClr val="tx1"/>
                              </a:fontRef>
                            </wps:style>
                            <wps:bodyPr wrap="none" rtlCol="0" anchor="t">
                              <a:spAutoFit/>
                            </wps:bodyPr>
                          </wps:wsp>
                        </a:graphicData>
                      </a:graphic>
                      <wp14:sizeRelH relativeFrom="page">
                        <wp14:pctWidth>0</wp14:pctWidth>
                      </wp14:sizeRelH>
                      <wp14:sizeRelV relativeFrom="page">
                        <wp14:pctHeight>0</wp14:pctHeight>
                      </wp14:sizeRelV>
                    </wp:anchor>
                  </w:drawing>
                </mc:Choice>
                <mc:Fallback>
                  <w:pict>
                    <v:shape w14:anchorId="7ADFCF3C" id="Надпись 137" o:spid="_x0000_s1026" type="#_x0000_t202" style="position:absolute;margin-left:120pt;margin-top:170.25pt;width:15pt;height:20.25pt;z-index:251773952;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" filled="f" stroked="f">
                      <v:textbox style="mso-fit-shape-to-text:t"/>
                    </v:shape>
                  </w:pict>
                </mc:Fallback>
              </mc:AlternateContent>
            </w:r>
          </w:p>
          <w:tbl>
            <w:tblPr>
              <w:tblW w:w="0" w:type="auto"/>
              <w:tblCellSpacing w:w="0" w:type="dxa"/>
              <w:tblCellMar>
                <w:left w:w="0" w:type="dxa"/>
                <w:right w:w="0" w:type="dxa"/>
              </w:tblCellMar>
              <w:tblLook w:val="04A0" w:firstRow="1" w:lastRow="0" w:firstColumn="1" w:lastColumn="0" w:noHBand="0" w:noVBand="1"/>
            </w:tblPr>
            <w:tblGrid>
              <w:gridCol w:w="2430"/>
            </w:tblGrid>
            <w:tr w:rsidR="005627E7" w:rsidRPr="0049726A" w:rsidTr="00693BD0">
              <w:trPr>
                <w:trHeight w:val="499"/>
                <w:tblCellSpacing w:w="0" w:type="dxa"/>
              </w:trPr>
              <w:tc>
                <w:tcPr>
                  <w:tcW w:w="2420" w:type="dxa"/>
                  <w:tcBorders>
                    <w:top w:val="nil"/>
                    <w:left w:val="nil"/>
                    <w:bottom w:val="single" w:sz="4" w:space="0" w:color="auto"/>
                    <w:right w:val="single" w:sz="4" w:space="0" w:color="auto"/>
                  </w:tcBorders>
                  <w:shd w:val="clear" w:color="auto" w:fill="auto"/>
                  <w:noWrap/>
                  <w:vAlign w:val="center"/>
                  <w:hideMark/>
                </w:tcPr>
                <w:p w:rsidR="005627E7" w:rsidRPr="0049726A" w:rsidRDefault="005627E7" w:rsidP="00693BD0">
                  <w:pPr>
                    <w:jc w:val="center"/>
                    <w:rPr>
                      <w:rFonts w:eastAsia="Times New Roman"/>
                      <w:color w:val="000000"/>
                      <w:lang w:eastAsia="ru-RU"/>
                    </w:rPr>
                  </w:pPr>
                  <w:r w:rsidRPr="0049726A">
                    <w:rPr>
                      <w:rFonts w:eastAsia="Times New Roman"/>
                      <w:color w:val="000000"/>
                      <w:lang w:eastAsia="ru-RU"/>
                    </w:rPr>
                    <w:t> </w:t>
                  </w:r>
                </w:p>
              </w:tc>
            </w:tr>
          </w:tbl>
          <w:p w:rsidR="005627E7" w:rsidRPr="0049726A" w:rsidRDefault="005627E7" w:rsidP="00693BD0">
            <w:pPr>
              <w:rPr>
                <w:rFonts w:ascii="Arial" w:eastAsia="Times New Roman" w:hAnsi="Arial" w:cs="Arial"/>
                <w:sz w:val="20"/>
                <w:szCs w:val="20"/>
                <w:lang w:eastAsia="ru-RU"/>
              </w:rPr>
            </w:pPr>
          </w:p>
        </w:tc>
        <w:tc>
          <w:tcPr>
            <w:tcW w:w="1238" w:type="dxa"/>
            <w:tcBorders>
              <w:top w:val="nil"/>
              <w:left w:val="nil"/>
              <w:bottom w:val="single" w:sz="4" w:space="0" w:color="auto"/>
              <w:right w:val="single" w:sz="4" w:space="0" w:color="auto"/>
            </w:tcBorders>
            <w:shd w:val="clear" w:color="auto" w:fill="auto"/>
            <w:vAlign w:val="center"/>
            <w:hideMark/>
          </w:tcPr>
          <w:p w:rsidR="005627E7" w:rsidRPr="0049726A" w:rsidRDefault="005627E7" w:rsidP="00693BD0">
            <w:pPr>
              <w:jc w:val="center"/>
              <w:rPr>
                <w:rFonts w:eastAsia="Times New Roman"/>
                <w:lang w:eastAsia="ru-RU"/>
              </w:rPr>
            </w:pPr>
            <w:r w:rsidRPr="0049726A">
              <w:rPr>
                <w:rFonts w:eastAsia="Times New Roman"/>
                <w:lang w:eastAsia="ru-RU"/>
              </w:rPr>
              <w:t> </w:t>
            </w:r>
          </w:p>
        </w:tc>
      </w:tr>
      <w:tr w:rsidR="005627E7" w:rsidRPr="0049726A" w:rsidTr="00693BD0">
        <w:trPr>
          <w:trHeight w:val="499"/>
        </w:trPr>
        <w:tc>
          <w:tcPr>
            <w:tcW w:w="3093" w:type="dxa"/>
            <w:tcBorders>
              <w:top w:val="nil"/>
              <w:left w:val="single" w:sz="4" w:space="0" w:color="auto"/>
              <w:bottom w:val="single" w:sz="4" w:space="0" w:color="auto"/>
              <w:right w:val="single" w:sz="4" w:space="0" w:color="auto"/>
            </w:tcBorders>
            <w:shd w:val="clear" w:color="auto" w:fill="auto"/>
            <w:vAlign w:val="center"/>
            <w:hideMark/>
          </w:tcPr>
          <w:p w:rsidR="005627E7" w:rsidRPr="0049726A" w:rsidRDefault="005627E7" w:rsidP="00693BD0">
            <w:pPr>
              <w:jc w:val="center"/>
              <w:rPr>
                <w:rFonts w:eastAsia="Times New Roman"/>
                <w:lang w:eastAsia="ru-RU"/>
              </w:rPr>
            </w:pPr>
            <w:r w:rsidRPr="0049726A">
              <w:rPr>
                <w:rFonts w:eastAsia="Times New Roman"/>
                <w:lang w:eastAsia="ru-RU"/>
              </w:rPr>
              <w:t>декабрь</w:t>
            </w:r>
          </w:p>
        </w:tc>
        <w:tc>
          <w:tcPr>
            <w:tcW w:w="1978" w:type="dxa"/>
            <w:tcBorders>
              <w:top w:val="nil"/>
              <w:left w:val="nil"/>
              <w:bottom w:val="single" w:sz="4" w:space="0" w:color="auto"/>
              <w:right w:val="single" w:sz="4" w:space="0" w:color="auto"/>
            </w:tcBorders>
            <w:shd w:val="clear" w:color="auto" w:fill="auto"/>
            <w:noWrap/>
            <w:vAlign w:val="bottom"/>
            <w:hideMark/>
          </w:tcPr>
          <w:p w:rsidR="005627E7" w:rsidRPr="0049726A" w:rsidRDefault="005627E7" w:rsidP="00693BD0">
            <w:pPr>
              <w:jc w:val="center"/>
              <w:rPr>
                <w:rFonts w:eastAsia="Times New Roman"/>
                <w:lang w:eastAsia="ru-RU"/>
              </w:rPr>
            </w:pPr>
            <w:r w:rsidRPr="0049726A">
              <w:rPr>
                <w:rFonts w:eastAsia="Times New Roman"/>
                <w:lang w:eastAsia="ru-RU"/>
              </w:rPr>
              <w:t> </w:t>
            </w:r>
          </w:p>
        </w:tc>
        <w:tc>
          <w:tcPr>
            <w:tcW w:w="2795" w:type="dxa"/>
            <w:tcBorders>
              <w:top w:val="nil"/>
              <w:left w:val="nil"/>
              <w:bottom w:val="single" w:sz="4" w:space="0" w:color="auto"/>
              <w:right w:val="single" w:sz="4" w:space="0" w:color="auto"/>
            </w:tcBorders>
            <w:shd w:val="clear" w:color="auto" w:fill="auto"/>
            <w:noWrap/>
            <w:vAlign w:val="bottom"/>
            <w:hideMark/>
          </w:tcPr>
          <w:p w:rsidR="005627E7" w:rsidRPr="0049726A" w:rsidRDefault="005627E7" w:rsidP="00693BD0">
            <w:pPr>
              <w:jc w:val="center"/>
              <w:rPr>
                <w:rFonts w:eastAsia="Times New Roman"/>
                <w:lang w:eastAsia="ru-RU"/>
              </w:rPr>
            </w:pPr>
            <w:r w:rsidRPr="0049726A">
              <w:rPr>
                <w:rFonts w:eastAsia="Times New Roman"/>
                <w:lang w:eastAsia="ru-RU"/>
              </w:rPr>
              <w:t> </w:t>
            </w:r>
          </w:p>
        </w:tc>
        <w:tc>
          <w:tcPr>
            <w:tcW w:w="2256" w:type="dxa"/>
            <w:tcBorders>
              <w:top w:val="nil"/>
              <w:left w:val="nil"/>
              <w:bottom w:val="single" w:sz="4" w:space="0" w:color="auto"/>
              <w:right w:val="single" w:sz="4" w:space="0" w:color="auto"/>
            </w:tcBorders>
            <w:shd w:val="clear" w:color="auto" w:fill="auto"/>
            <w:noWrap/>
            <w:vAlign w:val="center"/>
            <w:hideMark/>
          </w:tcPr>
          <w:p w:rsidR="005627E7" w:rsidRPr="0049726A" w:rsidRDefault="005627E7" w:rsidP="00693BD0">
            <w:pPr>
              <w:jc w:val="center"/>
              <w:rPr>
                <w:rFonts w:eastAsia="Times New Roman"/>
                <w:color w:val="000000"/>
                <w:lang w:eastAsia="ru-RU"/>
              </w:rPr>
            </w:pPr>
            <w:r w:rsidRPr="0049726A">
              <w:rPr>
                <w:rFonts w:eastAsia="Times New Roman"/>
                <w:color w:val="000000"/>
                <w:lang w:eastAsia="ru-RU"/>
              </w:rPr>
              <w:t> </w:t>
            </w:r>
          </w:p>
        </w:tc>
        <w:tc>
          <w:tcPr>
            <w:tcW w:w="2440" w:type="dxa"/>
            <w:tcBorders>
              <w:top w:val="nil"/>
              <w:left w:val="nil"/>
              <w:bottom w:val="single" w:sz="4" w:space="0" w:color="auto"/>
              <w:right w:val="single" w:sz="4" w:space="0" w:color="auto"/>
            </w:tcBorders>
            <w:shd w:val="clear" w:color="auto" w:fill="auto"/>
            <w:noWrap/>
            <w:vAlign w:val="center"/>
            <w:hideMark/>
          </w:tcPr>
          <w:p w:rsidR="005627E7" w:rsidRPr="0049726A" w:rsidRDefault="005627E7" w:rsidP="00693BD0">
            <w:pPr>
              <w:jc w:val="center"/>
              <w:rPr>
                <w:rFonts w:eastAsia="Times New Roman"/>
                <w:color w:val="000000"/>
                <w:lang w:eastAsia="ru-RU"/>
              </w:rPr>
            </w:pPr>
            <w:r w:rsidRPr="0049726A">
              <w:rPr>
                <w:rFonts w:eastAsia="Times New Roman"/>
                <w:color w:val="000000"/>
                <w:lang w:eastAsia="ru-RU"/>
              </w:rPr>
              <w:t> </w:t>
            </w:r>
          </w:p>
        </w:tc>
        <w:tc>
          <w:tcPr>
            <w:tcW w:w="1238" w:type="dxa"/>
            <w:tcBorders>
              <w:top w:val="nil"/>
              <w:left w:val="nil"/>
              <w:bottom w:val="single" w:sz="4" w:space="0" w:color="auto"/>
              <w:right w:val="single" w:sz="4" w:space="0" w:color="auto"/>
            </w:tcBorders>
            <w:shd w:val="clear" w:color="auto" w:fill="auto"/>
            <w:vAlign w:val="center"/>
            <w:hideMark/>
          </w:tcPr>
          <w:p w:rsidR="005627E7" w:rsidRPr="0049726A" w:rsidRDefault="005627E7" w:rsidP="00693BD0">
            <w:pPr>
              <w:jc w:val="center"/>
              <w:rPr>
                <w:rFonts w:eastAsia="Times New Roman"/>
                <w:lang w:eastAsia="ru-RU"/>
              </w:rPr>
            </w:pPr>
            <w:r w:rsidRPr="0049726A">
              <w:rPr>
                <w:rFonts w:eastAsia="Times New Roman"/>
                <w:lang w:eastAsia="ru-RU"/>
              </w:rPr>
              <w:t> </w:t>
            </w:r>
          </w:p>
        </w:tc>
      </w:tr>
      <w:tr w:rsidR="005627E7" w:rsidRPr="0049726A" w:rsidTr="00693BD0">
        <w:trPr>
          <w:trHeight w:val="499"/>
        </w:trPr>
        <w:tc>
          <w:tcPr>
            <w:tcW w:w="3093" w:type="dxa"/>
            <w:tcBorders>
              <w:top w:val="nil"/>
              <w:left w:val="single" w:sz="4" w:space="0" w:color="auto"/>
              <w:bottom w:val="single" w:sz="4" w:space="0" w:color="auto"/>
              <w:right w:val="single" w:sz="4" w:space="0" w:color="auto"/>
            </w:tcBorders>
            <w:shd w:val="clear" w:color="auto" w:fill="auto"/>
            <w:vAlign w:val="center"/>
            <w:hideMark/>
          </w:tcPr>
          <w:p w:rsidR="005627E7" w:rsidRPr="0049726A" w:rsidRDefault="005627E7" w:rsidP="00693BD0">
            <w:pPr>
              <w:jc w:val="center"/>
              <w:rPr>
                <w:rFonts w:eastAsia="Times New Roman"/>
                <w:lang w:eastAsia="ru-RU"/>
              </w:rPr>
            </w:pPr>
            <w:r w:rsidRPr="0049726A">
              <w:rPr>
                <w:rFonts w:eastAsia="Times New Roman"/>
                <w:lang w:eastAsia="ru-RU"/>
              </w:rPr>
              <w:t>январь</w:t>
            </w:r>
          </w:p>
        </w:tc>
        <w:tc>
          <w:tcPr>
            <w:tcW w:w="1978" w:type="dxa"/>
            <w:tcBorders>
              <w:top w:val="nil"/>
              <w:left w:val="nil"/>
              <w:bottom w:val="single" w:sz="4" w:space="0" w:color="auto"/>
              <w:right w:val="single" w:sz="4" w:space="0" w:color="auto"/>
            </w:tcBorders>
            <w:shd w:val="clear" w:color="auto" w:fill="auto"/>
            <w:vAlign w:val="bottom"/>
            <w:hideMark/>
          </w:tcPr>
          <w:p w:rsidR="005627E7" w:rsidRPr="0049726A" w:rsidRDefault="005627E7" w:rsidP="00693BD0">
            <w:pPr>
              <w:jc w:val="center"/>
              <w:rPr>
                <w:rFonts w:eastAsia="Times New Roman"/>
                <w:color w:val="000000"/>
                <w:lang w:eastAsia="ru-RU"/>
              </w:rPr>
            </w:pPr>
            <w:r w:rsidRPr="0049726A">
              <w:rPr>
                <w:rFonts w:eastAsia="Times New Roman"/>
                <w:color w:val="000000"/>
                <w:lang w:eastAsia="ru-RU"/>
              </w:rPr>
              <w:t> </w:t>
            </w:r>
          </w:p>
        </w:tc>
        <w:tc>
          <w:tcPr>
            <w:tcW w:w="2795" w:type="dxa"/>
            <w:tcBorders>
              <w:top w:val="nil"/>
              <w:left w:val="nil"/>
              <w:bottom w:val="single" w:sz="4" w:space="0" w:color="auto"/>
              <w:right w:val="single" w:sz="4" w:space="0" w:color="auto"/>
            </w:tcBorders>
            <w:shd w:val="clear" w:color="auto" w:fill="auto"/>
            <w:vAlign w:val="bottom"/>
            <w:hideMark/>
          </w:tcPr>
          <w:p w:rsidR="005627E7" w:rsidRPr="0049726A" w:rsidRDefault="005627E7" w:rsidP="00693BD0">
            <w:pPr>
              <w:jc w:val="center"/>
              <w:rPr>
                <w:rFonts w:eastAsia="Times New Roman"/>
                <w:color w:val="000000"/>
                <w:lang w:eastAsia="ru-RU"/>
              </w:rPr>
            </w:pPr>
            <w:r w:rsidRPr="0049726A">
              <w:rPr>
                <w:rFonts w:eastAsia="Times New Roman"/>
                <w:color w:val="000000"/>
                <w:lang w:eastAsia="ru-RU"/>
              </w:rPr>
              <w:t> </w:t>
            </w:r>
          </w:p>
        </w:tc>
        <w:tc>
          <w:tcPr>
            <w:tcW w:w="2256" w:type="dxa"/>
            <w:tcBorders>
              <w:top w:val="nil"/>
              <w:left w:val="nil"/>
              <w:bottom w:val="single" w:sz="4" w:space="0" w:color="auto"/>
              <w:right w:val="single" w:sz="4" w:space="0" w:color="auto"/>
            </w:tcBorders>
            <w:shd w:val="clear" w:color="auto" w:fill="auto"/>
            <w:vAlign w:val="bottom"/>
            <w:hideMark/>
          </w:tcPr>
          <w:p w:rsidR="005627E7" w:rsidRPr="0049726A" w:rsidRDefault="005627E7" w:rsidP="00693BD0">
            <w:pPr>
              <w:jc w:val="center"/>
              <w:rPr>
                <w:rFonts w:eastAsia="Times New Roman"/>
                <w:color w:val="000000"/>
                <w:lang w:eastAsia="ru-RU"/>
              </w:rPr>
            </w:pPr>
            <w:r w:rsidRPr="0049726A">
              <w:rPr>
                <w:rFonts w:eastAsia="Times New Roman"/>
                <w:color w:val="000000"/>
                <w:lang w:eastAsia="ru-RU"/>
              </w:rPr>
              <w:t> </w:t>
            </w:r>
          </w:p>
        </w:tc>
        <w:tc>
          <w:tcPr>
            <w:tcW w:w="2440" w:type="dxa"/>
            <w:tcBorders>
              <w:top w:val="nil"/>
              <w:left w:val="nil"/>
              <w:bottom w:val="single" w:sz="4" w:space="0" w:color="auto"/>
              <w:right w:val="single" w:sz="4" w:space="0" w:color="auto"/>
            </w:tcBorders>
            <w:shd w:val="clear" w:color="auto" w:fill="auto"/>
            <w:vAlign w:val="bottom"/>
            <w:hideMark/>
          </w:tcPr>
          <w:p w:rsidR="005627E7" w:rsidRPr="0049726A" w:rsidRDefault="005627E7" w:rsidP="00693BD0">
            <w:pPr>
              <w:jc w:val="center"/>
              <w:rPr>
                <w:rFonts w:eastAsia="Times New Roman"/>
                <w:color w:val="000000"/>
                <w:lang w:eastAsia="ru-RU"/>
              </w:rPr>
            </w:pPr>
            <w:r w:rsidRPr="0049726A">
              <w:rPr>
                <w:rFonts w:eastAsia="Times New Roman"/>
                <w:color w:val="000000"/>
                <w:lang w:eastAsia="ru-RU"/>
              </w:rPr>
              <w:t> </w:t>
            </w:r>
          </w:p>
        </w:tc>
        <w:tc>
          <w:tcPr>
            <w:tcW w:w="1238" w:type="dxa"/>
            <w:tcBorders>
              <w:top w:val="nil"/>
              <w:left w:val="nil"/>
              <w:bottom w:val="single" w:sz="4" w:space="0" w:color="auto"/>
              <w:right w:val="single" w:sz="4" w:space="0" w:color="auto"/>
            </w:tcBorders>
            <w:shd w:val="clear" w:color="auto" w:fill="auto"/>
            <w:vAlign w:val="center"/>
            <w:hideMark/>
          </w:tcPr>
          <w:p w:rsidR="005627E7" w:rsidRPr="0049726A" w:rsidRDefault="005627E7" w:rsidP="00693BD0">
            <w:pPr>
              <w:jc w:val="center"/>
              <w:rPr>
                <w:rFonts w:eastAsia="Times New Roman"/>
                <w:lang w:eastAsia="ru-RU"/>
              </w:rPr>
            </w:pPr>
            <w:r w:rsidRPr="0049726A">
              <w:rPr>
                <w:rFonts w:eastAsia="Times New Roman"/>
                <w:lang w:eastAsia="ru-RU"/>
              </w:rPr>
              <w:t> </w:t>
            </w:r>
          </w:p>
        </w:tc>
      </w:tr>
      <w:tr w:rsidR="005627E7" w:rsidRPr="0049726A" w:rsidTr="00693BD0">
        <w:trPr>
          <w:trHeight w:val="499"/>
        </w:trPr>
        <w:tc>
          <w:tcPr>
            <w:tcW w:w="3093" w:type="dxa"/>
            <w:tcBorders>
              <w:top w:val="nil"/>
              <w:left w:val="single" w:sz="4" w:space="0" w:color="auto"/>
              <w:bottom w:val="single" w:sz="4" w:space="0" w:color="auto"/>
              <w:right w:val="single" w:sz="4" w:space="0" w:color="auto"/>
            </w:tcBorders>
            <w:shd w:val="clear" w:color="auto" w:fill="auto"/>
            <w:vAlign w:val="center"/>
            <w:hideMark/>
          </w:tcPr>
          <w:p w:rsidR="005627E7" w:rsidRPr="0049726A" w:rsidRDefault="005627E7" w:rsidP="00693BD0">
            <w:pPr>
              <w:jc w:val="center"/>
              <w:rPr>
                <w:rFonts w:eastAsia="Times New Roman"/>
                <w:lang w:eastAsia="ru-RU"/>
              </w:rPr>
            </w:pPr>
            <w:r w:rsidRPr="0049726A">
              <w:rPr>
                <w:rFonts w:eastAsia="Times New Roman"/>
                <w:lang w:eastAsia="ru-RU"/>
              </w:rPr>
              <w:t>февраль</w:t>
            </w:r>
          </w:p>
        </w:tc>
        <w:tc>
          <w:tcPr>
            <w:tcW w:w="1978" w:type="dxa"/>
            <w:tcBorders>
              <w:top w:val="nil"/>
              <w:left w:val="nil"/>
              <w:bottom w:val="single" w:sz="4" w:space="0" w:color="auto"/>
              <w:right w:val="single" w:sz="4" w:space="0" w:color="auto"/>
            </w:tcBorders>
            <w:shd w:val="clear" w:color="auto" w:fill="auto"/>
            <w:vAlign w:val="bottom"/>
            <w:hideMark/>
          </w:tcPr>
          <w:p w:rsidR="005627E7" w:rsidRPr="0049726A" w:rsidRDefault="005627E7" w:rsidP="00693BD0">
            <w:pPr>
              <w:jc w:val="center"/>
              <w:rPr>
                <w:rFonts w:eastAsia="Times New Roman"/>
                <w:color w:val="000000"/>
                <w:lang w:eastAsia="ru-RU"/>
              </w:rPr>
            </w:pPr>
            <w:r w:rsidRPr="0049726A">
              <w:rPr>
                <w:rFonts w:eastAsia="Times New Roman"/>
                <w:color w:val="000000"/>
                <w:lang w:eastAsia="ru-RU"/>
              </w:rPr>
              <w:t> </w:t>
            </w:r>
          </w:p>
        </w:tc>
        <w:tc>
          <w:tcPr>
            <w:tcW w:w="2795" w:type="dxa"/>
            <w:tcBorders>
              <w:top w:val="nil"/>
              <w:left w:val="nil"/>
              <w:bottom w:val="single" w:sz="4" w:space="0" w:color="auto"/>
              <w:right w:val="single" w:sz="4" w:space="0" w:color="auto"/>
            </w:tcBorders>
            <w:shd w:val="clear" w:color="auto" w:fill="auto"/>
            <w:vAlign w:val="bottom"/>
            <w:hideMark/>
          </w:tcPr>
          <w:p w:rsidR="005627E7" w:rsidRPr="0049726A" w:rsidRDefault="005627E7" w:rsidP="00693BD0">
            <w:pPr>
              <w:jc w:val="center"/>
              <w:rPr>
                <w:rFonts w:eastAsia="Times New Roman"/>
                <w:color w:val="000000"/>
                <w:lang w:eastAsia="ru-RU"/>
              </w:rPr>
            </w:pPr>
            <w:r w:rsidRPr="0049726A">
              <w:rPr>
                <w:rFonts w:eastAsia="Times New Roman"/>
                <w:color w:val="000000"/>
                <w:lang w:eastAsia="ru-RU"/>
              </w:rPr>
              <w:t> </w:t>
            </w:r>
          </w:p>
        </w:tc>
        <w:tc>
          <w:tcPr>
            <w:tcW w:w="2256" w:type="dxa"/>
            <w:tcBorders>
              <w:top w:val="nil"/>
              <w:left w:val="nil"/>
              <w:bottom w:val="single" w:sz="4" w:space="0" w:color="auto"/>
              <w:right w:val="single" w:sz="4" w:space="0" w:color="auto"/>
            </w:tcBorders>
            <w:shd w:val="clear" w:color="auto" w:fill="auto"/>
            <w:vAlign w:val="bottom"/>
            <w:hideMark/>
          </w:tcPr>
          <w:p w:rsidR="005627E7" w:rsidRPr="0049726A" w:rsidRDefault="005627E7" w:rsidP="00693BD0">
            <w:pPr>
              <w:jc w:val="center"/>
              <w:rPr>
                <w:rFonts w:eastAsia="Times New Roman"/>
                <w:color w:val="000000"/>
                <w:lang w:eastAsia="ru-RU"/>
              </w:rPr>
            </w:pPr>
            <w:r w:rsidRPr="0049726A">
              <w:rPr>
                <w:rFonts w:eastAsia="Times New Roman"/>
                <w:color w:val="000000"/>
                <w:lang w:eastAsia="ru-RU"/>
              </w:rPr>
              <w:t> </w:t>
            </w:r>
          </w:p>
        </w:tc>
        <w:tc>
          <w:tcPr>
            <w:tcW w:w="2440" w:type="dxa"/>
            <w:tcBorders>
              <w:top w:val="nil"/>
              <w:left w:val="nil"/>
              <w:bottom w:val="single" w:sz="4" w:space="0" w:color="auto"/>
              <w:right w:val="single" w:sz="4" w:space="0" w:color="auto"/>
            </w:tcBorders>
            <w:shd w:val="clear" w:color="auto" w:fill="auto"/>
            <w:vAlign w:val="bottom"/>
            <w:hideMark/>
          </w:tcPr>
          <w:p w:rsidR="005627E7" w:rsidRPr="0049726A" w:rsidRDefault="005627E7" w:rsidP="00693BD0">
            <w:pPr>
              <w:jc w:val="center"/>
              <w:rPr>
                <w:rFonts w:eastAsia="Times New Roman"/>
                <w:color w:val="000000"/>
                <w:lang w:eastAsia="ru-RU"/>
              </w:rPr>
            </w:pPr>
            <w:r w:rsidRPr="0049726A">
              <w:rPr>
                <w:rFonts w:eastAsia="Times New Roman"/>
                <w:color w:val="000000"/>
                <w:lang w:eastAsia="ru-RU"/>
              </w:rPr>
              <w:t> </w:t>
            </w:r>
          </w:p>
        </w:tc>
        <w:tc>
          <w:tcPr>
            <w:tcW w:w="1238" w:type="dxa"/>
            <w:tcBorders>
              <w:top w:val="nil"/>
              <w:left w:val="nil"/>
              <w:bottom w:val="single" w:sz="4" w:space="0" w:color="auto"/>
              <w:right w:val="single" w:sz="4" w:space="0" w:color="auto"/>
            </w:tcBorders>
            <w:shd w:val="clear" w:color="auto" w:fill="auto"/>
            <w:vAlign w:val="center"/>
            <w:hideMark/>
          </w:tcPr>
          <w:p w:rsidR="005627E7" w:rsidRPr="0049726A" w:rsidRDefault="005627E7" w:rsidP="00693BD0">
            <w:pPr>
              <w:jc w:val="center"/>
              <w:rPr>
                <w:rFonts w:eastAsia="Times New Roman"/>
                <w:lang w:eastAsia="ru-RU"/>
              </w:rPr>
            </w:pPr>
            <w:r w:rsidRPr="0049726A">
              <w:rPr>
                <w:rFonts w:eastAsia="Times New Roman"/>
                <w:lang w:eastAsia="ru-RU"/>
              </w:rPr>
              <w:t> </w:t>
            </w:r>
          </w:p>
        </w:tc>
      </w:tr>
      <w:tr w:rsidR="005627E7" w:rsidRPr="0049726A" w:rsidTr="00693BD0">
        <w:trPr>
          <w:trHeight w:val="499"/>
        </w:trPr>
        <w:tc>
          <w:tcPr>
            <w:tcW w:w="3093" w:type="dxa"/>
            <w:tcBorders>
              <w:top w:val="nil"/>
              <w:left w:val="single" w:sz="4" w:space="0" w:color="auto"/>
              <w:bottom w:val="single" w:sz="4" w:space="0" w:color="auto"/>
              <w:right w:val="single" w:sz="4" w:space="0" w:color="auto"/>
            </w:tcBorders>
            <w:shd w:val="clear" w:color="auto" w:fill="auto"/>
            <w:vAlign w:val="center"/>
            <w:hideMark/>
          </w:tcPr>
          <w:p w:rsidR="005627E7" w:rsidRPr="0049726A" w:rsidRDefault="005627E7" w:rsidP="00693BD0">
            <w:pPr>
              <w:jc w:val="center"/>
              <w:rPr>
                <w:rFonts w:eastAsia="Times New Roman"/>
                <w:lang w:eastAsia="ru-RU"/>
              </w:rPr>
            </w:pPr>
            <w:r w:rsidRPr="0049726A">
              <w:rPr>
                <w:rFonts w:eastAsia="Times New Roman"/>
                <w:lang w:eastAsia="ru-RU"/>
              </w:rPr>
              <w:t>март</w:t>
            </w:r>
          </w:p>
        </w:tc>
        <w:tc>
          <w:tcPr>
            <w:tcW w:w="1978" w:type="dxa"/>
            <w:tcBorders>
              <w:top w:val="nil"/>
              <w:left w:val="nil"/>
              <w:bottom w:val="single" w:sz="4" w:space="0" w:color="auto"/>
              <w:right w:val="single" w:sz="4" w:space="0" w:color="auto"/>
            </w:tcBorders>
            <w:shd w:val="clear" w:color="auto" w:fill="auto"/>
            <w:vAlign w:val="bottom"/>
            <w:hideMark/>
          </w:tcPr>
          <w:p w:rsidR="005627E7" w:rsidRPr="0049726A" w:rsidRDefault="005627E7" w:rsidP="00693BD0">
            <w:pPr>
              <w:jc w:val="center"/>
              <w:rPr>
                <w:rFonts w:eastAsia="Times New Roman"/>
                <w:color w:val="000000"/>
                <w:lang w:eastAsia="ru-RU"/>
              </w:rPr>
            </w:pPr>
            <w:r w:rsidRPr="0049726A">
              <w:rPr>
                <w:rFonts w:eastAsia="Times New Roman"/>
                <w:color w:val="000000"/>
                <w:lang w:eastAsia="ru-RU"/>
              </w:rPr>
              <w:t> </w:t>
            </w:r>
          </w:p>
        </w:tc>
        <w:tc>
          <w:tcPr>
            <w:tcW w:w="2795" w:type="dxa"/>
            <w:tcBorders>
              <w:top w:val="nil"/>
              <w:left w:val="nil"/>
              <w:bottom w:val="single" w:sz="4" w:space="0" w:color="auto"/>
              <w:right w:val="single" w:sz="4" w:space="0" w:color="auto"/>
            </w:tcBorders>
            <w:shd w:val="clear" w:color="auto" w:fill="auto"/>
            <w:vAlign w:val="bottom"/>
            <w:hideMark/>
          </w:tcPr>
          <w:p w:rsidR="005627E7" w:rsidRPr="0049726A" w:rsidRDefault="005627E7" w:rsidP="00693BD0">
            <w:pPr>
              <w:jc w:val="center"/>
              <w:rPr>
                <w:rFonts w:eastAsia="Times New Roman"/>
                <w:color w:val="000000"/>
                <w:lang w:eastAsia="ru-RU"/>
              </w:rPr>
            </w:pPr>
            <w:r w:rsidRPr="0049726A">
              <w:rPr>
                <w:rFonts w:eastAsia="Times New Roman"/>
                <w:color w:val="000000"/>
                <w:lang w:eastAsia="ru-RU"/>
              </w:rPr>
              <w:t> </w:t>
            </w:r>
          </w:p>
        </w:tc>
        <w:tc>
          <w:tcPr>
            <w:tcW w:w="2256" w:type="dxa"/>
            <w:tcBorders>
              <w:top w:val="nil"/>
              <w:left w:val="nil"/>
              <w:bottom w:val="single" w:sz="4" w:space="0" w:color="auto"/>
              <w:right w:val="single" w:sz="4" w:space="0" w:color="auto"/>
            </w:tcBorders>
            <w:shd w:val="clear" w:color="auto" w:fill="auto"/>
            <w:vAlign w:val="bottom"/>
            <w:hideMark/>
          </w:tcPr>
          <w:p w:rsidR="005627E7" w:rsidRPr="0049726A" w:rsidRDefault="005627E7" w:rsidP="00693BD0">
            <w:pPr>
              <w:jc w:val="center"/>
              <w:rPr>
                <w:rFonts w:eastAsia="Times New Roman"/>
                <w:color w:val="000000"/>
                <w:lang w:eastAsia="ru-RU"/>
              </w:rPr>
            </w:pPr>
            <w:r w:rsidRPr="0049726A">
              <w:rPr>
                <w:rFonts w:eastAsia="Times New Roman"/>
                <w:color w:val="000000"/>
                <w:lang w:eastAsia="ru-RU"/>
              </w:rPr>
              <w:t> </w:t>
            </w:r>
          </w:p>
        </w:tc>
        <w:tc>
          <w:tcPr>
            <w:tcW w:w="2440" w:type="dxa"/>
            <w:tcBorders>
              <w:top w:val="nil"/>
              <w:left w:val="nil"/>
              <w:bottom w:val="single" w:sz="4" w:space="0" w:color="auto"/>
              <w:right w:val="single" w:sz="4" w:space="0" w:color="auto"/>
            </w:tcBorders>
            <w:shd w:val="clear" w:color="auto" w:fill="auto"/>
            <w:vAlign w:val="bottom"/>
            <w:hideMark/>
          </w:tcPr>
          <w:p w:rsidR="005627E7" w:rsidRPr="0049726A" w:rsidRDefault="005627E7" w:rsidP="00693BD0">
            <w:pPr>
              <w:jc w:val="center"/>
              <w:rPr>
                <w:rFonts w:eastAsia="Times New Roman"/>
                <w:color w:val="000000"/>
                <w:lang w:eastAsia="ru-RU"/>
              </w:rPr>
            </w:pPr>
            <w:r w:rsidRPr="0049726A">
              <w:rPr>
                <w:rFonts w:eastAsia="Times New Roman"/>
                <w:color w:val="000000"/>
                <w:lang w:eastAsia="ru-RU"/>
              </w:rPr>
              <w:t> </w:t>
            </w:r>
          </w:p>
        </w:tc>
        <w:tc>
          <w:tcPr>
            <w:tcW w:w="1238" w:type="dxa"/>
            <w:tcBorders>
              <w:top w:val="nil"/>
              <w:left w:val="nil"/>
              <w:bottom w:val="single" w:sz="4" w:space="0" w:color="auto"/>
              <w:right w:val="single" w:sz="4" w:space="0" w:color="auto"/>
            </w:tcBorders>
            <w:shd w:val="clear" w:color="auto" w:fill="auto"/>
            <w:vAlign w:val="center"/>
            <w:hideMark/>
          </w:tcPr>
          <w:p w:rsidR="005627E7" w:rsidRPr="0049726A" w:rsidRDefault="005627E7" w:rsidP="00693BD0">
            <w:pPr>
              <w:jc w:val="center"/>
              <w:rPr>
                <w:rFonts w:eastAsia="Times New Roman"/>
                <w:lang w:eastAsia="ru-RU"/>
              </w:rPr>
            </w:pPr>
            <w:r w:rsidRPr="0049726A">
              <w:rPr>
                <w:rFonts w:eastAsia="Times New Roman"/>
                <w:lang w:eastAsia="ru-RU"/>
              </w:rPr>
              <w:t> </w:t>
            </w:r>
          </w:p>
        </w:tc>
      </w:tr>
      <w:tr w:rsidR="005627E7" w:rsidRPr="0049726A" w:rsidTr="00693BD0">
        <w:trPr>
          <w:trHeight w:val="499"/>
        </w:trPr>
        <w:tc>
          <w:tcPr>
            <w:tcW w:w="3093" w:type="dxa"/>
            <w:tcBorders>
              <w:top w:val="nil"/>
              <w:left w:val="single" w:sz="4" w:space="0" w:color="auto"/>
              <w:bottom w:val="single" w:sz="4" w:space="0" w:color="auto"/>
              <w:right w:val="single" w:sz="4" w:space="0" w:color="auto"/>
            </w:tcBorders>
            <w:shd w:val="clear" w:color="auto" w:fill="auto"/>
            <w:vAlign w:val="center"/>
            <w:hideMark/>
          </w:tcPr>
          <w:p w:rsidR="005627E7" w:rsidRPr="0049726A" w:rsidRDefault="005627E7" w:rsidP="00693BD0">
            <w:pPr>
              <w:jc w:val="center"/>
              <w:rPr>
                <w:rFonts w:eastAsia="Times New Roman"/>
                <w:lang w:eastAsia="ru-RU"/>
              </w:rPr>
            </w:pPr>
            <w:r w:rsidRPr="0049726A">
              <w:rPr>
                <w:rFonts w:eastAsia="Times New Roman"/>
                <w:lang w:eastAsia="ru-RU"/>
              </w:rPr>
              <w:t>апрель</w:t>
            </w:r>
          </w:p>
        </w:tc>
        <w:tc>
          <w:tcPr>
            <w:tcW w:w="1978" w:type="dxa"/>
            <w:tcBorders>
              <w:top w:val="nil"/>
              <w:left w:val="nil"/>
              <w:bottom w:val="single" w:sz="4" w:space="0" w:color="auto"/>
              <w:right w:val="single" w:sz="4" w:space="0" w:color="auto"/>
            </w:tcBorders>
            <w:shd w:val="clear" w:color="auto" w:fill="auto"/>
            <w:vAlign w:val="bottom"/>
            <w:hideMark/>
          </w:tcPr>
          <w:p w:rsidR="005627E7" w:rsidRPr="0049726A" w:rsidRDefault="005627E7" w:rsidP="00693BD0">
            <w:pPr>
              <w:jc w:val="center"/>
              <w:rPr>
                <w:rFonts w:eastAsia="Times New Roman"/>
                <w:color w:val="000000"/>
                <w:lang w:eastAsia="ru-RU"/>
              </w:rPr>
            </w:pPr>
            <w:r w:rsidRPr="0049726A">
              <w:rPr>
                <w:rFonts w:eastAsia="Times New Roman"/>
                <w:color w:val="000000"/>
                <w:lang w:eastAsia="ru-RU"/>
              </w:rPr>
              <w:t> </w:t>
            </w:r>
          </w:p>
        </w:tc>
        <w:tc>
          <w:tcPr>
            <w:tcW w:w="2795" w:type="dxa"/>
            <w:tcBorders>
              <w:top w:val="nil"/>
              <w:left w:val="nil"/>
              <w:bottom w:val="single" w:sz="4" w:space="0" w:color="auto"/>
              <w:right w:val="single" w:sz="4" w:space="0" w:color="auto"/>
            </w:tcBorders>
            <w:shd w:val="clear" w:color="auto" w:fill="auto"/>
            <w:vAlign w:val="bottom"/>
            <w:hideMark/>
          </w:tcPr>
          <w:p w:rsidR="005627E7" w:rsidRPr="0049726A" w:rsidRDefault="005627E7" w:rsidP="00693BD0">
            <w:pPr>
              <w:jc w:val="center"/>
              <w:rPr>
                <w:rFonts w:eastAsia="Times New Roman"/>
                <w:color w:val="000000"/>
                <w:lang w:eastAsia="ru-RU"/>
              </w:rPr>
            </w:pPr>
            <w:r w:rsidRPr="0049726A">
              <w:rPr>
                <w:rFonts w:eastAsia="Times New Roman"/>
                <w:color w:val="000000"/>
                <w:lang w:eastAsia="ru-RU"/>
              </w:rPr>
              <w:t> </w:t>
            </w:r>
          </w:p>
        </w:tc>
        <w:tc>
          <w:tcPr>
            <w:tcW w:w="2256" w:type="dxa"/>
            <w:tcBorders>
              <w:top w:val="nil"/>
              <w:left w:val="nil"/>
              <w:bottom w:val="single" w:sz="4" w:space="0" w:color="auto"/>
              <w:right w:val="single" w:sz="4" w:space="0" w:color="auto"/>
            </w:tcBorders>
            <w:shd w:val="clear" w:color="auto" w:fill="auto"/>
            <w:vAlign w:val="bottom"/>
            <w:hideMark/>
          </w:tcPr>
          <w:p w:rsidR="005627E7" w:rsidRPr="0049726A" w:rsidRDefault="005627E7" w:rsidP="00693BD0">
            <w:pPr>
              <w:jc w:val="center"/>
              <w:rPr>
                <w:rFonts w:eastAsia="Times New Roman"/>
                <w:color w:val="000000"/>
                <w:lang w:eastAsia="ru-RU"/>
              </w:rPr>
            </w:pPr>
            <w:r w:rsidRPr="0049726A">
              <w:rPr>
                <w:rFonts w:eastAsia="Times New Roman"/>
                <w:color w:val="000000"/>
                <w:lang w:eastAsia="ru-RU"/>
              </w:rPr>
              <w:t> </w:t>
            </w:r>
          </w:p>
        </w:tc>
        <w:tc>
          <w:tcPr>
            <w:tcW w:w="2440" w:type="dxa"/>
            <w:tcBorders>
              <w:top w:val="nil"/>
              <w:left w:val="nil"/>
              <w:bottom w:val="single" w:sz="4" w:space="0" w:color="auto"/>
              <w:right w:val="single" w:sz="4" w:space="0" w:color="auto"/>
            </w:tcBorders>
            <w:shd w:val="clear" w:color="auto" w:fill="auto"/>
            <w:vAlign w:val="bottom"/>
            <w:hideMark/>
          </w:tcPr>
          <w:p w:rsidR="005627E7" w:rsidRPr="0049726A" w:rsidRDefault="005627E7" w:rsidP="00693BD0">
            <w:pPr>
              <w:jc w:val="center"/>
              <w:rPr>
                <w:rFonts w:eastAsia="Times New Roman"/>
                <w:color w:val="000000"/>
                <w:lang w:eastAsia="ru-RU"/>
              </w:rPr>
            </w:pPr>
            <w:r w:rsidRPr="0049726A">
              <w:rPr>
                <w:rFonts w:eastAsia="Times New Roman"/>
                <w:color w:val="000000"/>
                <w:lang w:eastAsia="ru-RU"/>
              </w:rPr>
              <w:t> </w:t>
            </w:r>
          </w:p>
        </w:tc>
        <w:tc>
          <w:tcPr>
            <w:tcW w:w="1238" w:type="dxa"/>
            <w:tcBorders>
              <w:top w:val="nil"/>
              <w:left w:val="nil"/>
              <w:bottom w:val="single" w:sz="4" w:space="0" w:color="auto"/>
              <w:right w:val="single" w:sz="4" w:space="0" w:color="auto"/>
            </w:tcBorders>
            <w:shd w:val="clear" w:color="auto" w:fill="auto"/>
            <w:vAlign w:val="center"/>
            <w:hideMark/>
          </w:tcPr>
          <w:p w:rsidR="005627E7" w:rsidRPr="0049726A" w:rsidRDefault="005627E7" w:rsidP="00693BD0">
            <w:pPr>
              <w:jc w:val="center"/>
              <w:rPr>
                <w:rFonts w:eastAsia="Times New Roman"/>
                <w:lang w:eastAsia="ru-RU"/>
              </w:rPr>
            </w:pPr>
            <w:r w:rsidRPr="0049726A">
              <w:rPr>
                <w:rFonts w:eastAsia="Times New Roman"/>
                <w:lang w:eastAsia="ru-RU"/>
              </w:rPr>
              <w:t> </w:t>
            </w:r>
          </w:p>
        </w:tc>
      </w:tr>
      <w:tr w:rsidR="005627E7" w:rsidRPr="0049726A" w:rsidTr="00693BD0">
        <w:trPr>
          <w:trHeight w:val="499"/>
        </w:trPr>
        <w:tc>
          <w:tcPr>
            <w:tcW w:w="3093" w:type="dxa"/>
            <w:tcBorders>
              <w:top w:val="nil"/>
              <w:left w:val="single" w:sz="4" w:space="0" w:color="auto"/>
              <w:bottom w:val="single" w:sz="4" w:space="0" w:color="auto"/>
              <w:right w:val="single" w:sz="4" w:space="0" w:color="auto"/>
            </w:tcBorders>
            <w:shd w:val="clear" w:color="auto" w:fill="auto"/>
            <w:vAlign w:val="center"/>
            <w:hideMark/>
          </w:tcPr>
          <w:p w:rsidR="005627E7" w:rsidRPr="0049726A" w:rsidRDefault="005627E7" w:rsidP="00693BD0">
            <w:pPr>
              <w:jc w:val="center"/>
              <w:rPr>
                <w:rFonts w:eastAsia="Times New Roman"/>
                <w:lang w:eastAsia="ru-RU"/>
              </w:rPr>
            </w:pPr>
            <w:r w:rsidRPr="0049726A">
              <w:rPr>
                <w:rFonts w:eastAsia="Times New Roman"/>
                <w:lang w:eastAsia="ru-RU"/>
              </w:rPr>
              <w:t>май</w:t>
            </w:r>
          </w:p>
        </w:tc>
        <w:tc>
          <w:tcPr>
            <w:tcW w:w="1978" w:type="dxa"/>
            <w:tcBorders>
              <w:top w:val="nil"/>
              <w:left w:val="nil"/>
              <w:bottom w:val="single" w:sz="4" w:space="0" w:color="auto"/>
              <w:right w:val="single" w:sz="4" w:space="0" w:color="auto"/>
            </w:tcBorders>
            <w:shd w:val="clear" w:color="auto" w:fill="auto"/>
            <w:noWrap/>
            <w:vAlign w:val="bottom"/>
            <w:hideMark/>
          </w:tcPr>
          <w:p w:rsidR="005627E7" w:rsidRPr="0049726A" w:rsidRDefault="005627E7" w:rsidP="00693BD0">
            <w:pPr>
              <w:jc w:val="center"/>
              <w:rPr>
                <w:rFonts w:eastAsia="Times New Roman"/>
                <w:lang w:eastAsia="ru-RU"/>
              </w:rPr>
            </w:pPr>
            <w:r w:rsidRPr="0049726A">
              <w:rPr>
                <w:rFonts w:eastAsia="Times New Roman"/>
                <w:lang w:eastAsia="ru-RU"/>
              </w:rPr>
              <w:t> </w:t>
            </w:r>
          </w:p>
        </w:tc>
        <w:tc>
          <w:tcPr>
            <w:tcW w:w="2795" w:type="dxa"/>
            <w:tcBorders>
              <w:top w:val="nil"/>
              <w:left w:val="nil"/>
              <w:bottom w:val="single" w:sz="4" w:space="0" w:color="auto"/>
              <w:right w:val="single" w:sz="4" w:space="0" w:color="auto"/>
            </w:tcBorders>
            <w:shd w:val="clear" w:color="auto" w:fill="auto"/>
            <w:noWrap/>
            <w:vAlign w:val="bottom"/>
            <w:hideMark/>
          </w:tcPr>
          <w:p w:rsidR="005627E7" w:rsidRPr="0049726A" w:rsidRDefault="005627E7" w:rsidP="00693BD0">
            <w:pPr>
              <w:jc w:val="center"/>
              <w:rPr>
                <w:rFonts w:eastAsia="Times New Roman"/>
                <w:lang w:eastAsia="ru-RU"/>
              </w:rPr>
            </w:pPr>
            <w:r w:rsidRPr="0049726A">
              <w:rPr>
                <w:rFonts w:eastAsia="Times New Roman"/>
                <w:lang w:eastAsia="ru-RU"/>
              </w:rPr>
              <w:t> </w:t>
            </w:r>
          </w:p>
        </w:tc>
        <w:tc>
          <w:tcPr>
            <w:tcW w:w="2256" w:type="dxa"/>
            <w:tcBorders>
              <w:top w:val="nil"/>
              <w:left w:val="nil"/>
              <w:bottom w:val="single" w:sz="4" w:space="0" w:color="auto"/>
              <w:right w:val="single" w:sz="4" w:space="0" w:color="auto"/>
            </w:tcBorders>
            <w:shd w:val="clear" w:color="auto" w:fill="auto"/>
            <w:noWrap/>
            <w:vAlign w:val="bottom"/>
            <w:hideMark/>
          </w:tcPr>
          <w:p w:rsidR="005627E7" w:rsidRPr="0049726A" w:rsidRDefault="005627E7" w:rsidP="00693BD0">
            <w:pPr>
              <w:jc w:val="center"/>
              <w:rPr>
                <w:rFonts w:eastAsia="Times New Roman"/>
                <w:lang w:eastAsia="ru-RU"/>
              </w:rPr>
            </w:pPr>
            <w:r w:rsidRPr="0049726A">
              <w:rPr>
                <w:rFonts w:eastAsia="Times New Roman"/>
                <w:lang w:eastAsia="ru-RU"/>
              </w:rPr>
              <w:t> </w:t>
            </w:r>
          </w:p>
        </w:tc>
        <w:tc>
          <w:tcPr>
            <w:tcW w:w="2440" w:type="dxa"/>
            <w:tcBorders>
              <w:top w:val="nil"/>
              <w:left w:val="nil"/>
              <w:bottom w:val="single" w:sz="4" w:space="0" w:color="auto"/>
              <w:right w:val="single" w:sz="4" w:space="0" w:color="auto"/>
            </w:tcBorders>
            <w:shd w:val="clear" w:color="auto" w:fill="auto"/>
            <w:noWrap/>
            <w:vAlign w:val="bottom"/>
            <w:hideMark/>
          </w:tcPr>
          <w:p w:rsidR="005627E7" w:rsidRPr="0049726A" w:rsidRDefault="005627E7" w:rsidP="00693BD0">
            <w:pPr>
              <w:jc w:val="center"/>
              <w:rPr>
                <w:rFonts w:eastAsia="Times New Roman"/>
                <w:lang w:eastAsia="ru-RU"/>
              </w:rPr>
            </w:pPr>
            <w:r w:rsidRPr="0049726A">
              <w:rPr>
                <w:rFonts w:eastAsia="Times New Roman"/>
                <w:lang w:eastAsia="ru-RU"/>
              </w:rPr>
              <w:t> </w:t>
            </w:r>
          </w:p>
        </w:tc>
        <w:tc>
          <w:tcPr>
            <w:tcW w:w="1238" w:type="dxa"/>
            <w:tcBorders>
              <w:top w:val="nil"/>
              <w:left w:val="nil"/>
              <w:bottom w:val="single" w:sz="4" w:space="0" w:color="auto"/>
              <w:right w:val="single" w:sz="4" w:space="0" w:color="auto"/>
            </w:tcBorders>
            <w:shd w:val="clear" w:color="auto" w:fill="auto"/>
            <w:vAlign w:val="center"/>
            <w:hideMark/>
          </w:tcPr>
          <w:p w:rsidR="005627E7" w:rsidRPr="0049726A" w:rsidRDefault="005627E7" w:rsidP="00693BD0">
            <w:pPr>
              <w:jc w:val="center"/>
              <w:rPr>
                <w:rFonts w:eastAsia="Times New Roman"/>
                <w:lang w:eastAsia="ru-RU"/>
              </w:rPr>
            </w:pPr>
            <w:r w:rsidRPr="0049726A">
              <w:rPr>
                <w:rFonts w:eastAsia="Times New Roman"/>
                <w:lang w:eastAsia="ru-RU"/>
              </w:rPr>
              <w:t> </w:t>
            </w:r>
          </w:p>
        </w:tc>
      </w:tr>
    </w:tbl>
    <w:p w:rsidR="00E15C3F" w:rsidRDefault="00E15C3F" w:rsidP="00F4518C">
      <w:pPr>
        <w:jc w:val="center"/>
        <w:rPr>
          <w:rFonts w:eastAsia="Times New Roman"/>
          <w:b/>
          <w:szCs w:val="20"/>
          <w:lang w:eastAsia="ru-RU"/>
        </w:rPr>
      </w:pPr>
    </w:p>
    <w:sectPr w:rsidR="00E15C3F" w:rsidSect="006553AB">
      <w:pgSz w:w="16838" w:h="11906" w:orient="landscape"/>
      <w:pgMar w:top="567" w:right="1134" w:bottom="1701"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F4518C" w:rsidRDefault="00F4518C">
      <w:r>
        <w:separator/>
      </w:r>
    </w:p>
  </w:endnote>
  <w:endnote w:type="continuationSeparator" w:id="0">
    <w:p w:rsidR="00F4518C" w:rsidRDefault="00F4518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F4518C" w:rsidRDefault="00F4518C">
      <w:r>
        <w:separator/>
      </w:r>
    </w:p>
  </w:footnote>
  <w:footnote w:type="continuationSeparator" w:id="0">
    <w:p w:rsidR="00F4518C" w:rsidRDefault="00F4518C">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FBD5B3E"/>
    <w:multiLevelType w:val="multilevel"/>
    <w:tmpl w:val="8EEA35BC"/>
    <w:lvl w:ilvl="0">
      <w:start w:val="2"/>
      <w:numFmt w:val="decimal"/>
      <w:lvlText w:val="%1."/>
      <w:lvlJc w:val="left"/>
      <w:pPr>
        <w:ind w:left="900" w:hanging="360"/>
      </w:pPr>
      <w:rPr>
        <w:rFonts w:hint="default"/>
      </w:rPr>
    </w:lvl>
    <w:lvl w:ilvl="1">
      <w:start w:val="4"/>
      <w:numFmt w:val="decimal"/>
      <w:isLgl/>
      <w:lvlText w:val="%1.%2."/>
      <w:lvlJc w:val="left"/>
      <w:pPr>
        <w:ind w:left="1344" w:hanging="720"/>
      </w:pPr>
      <w:rPr>
        <w:rFonts w:hint="default"/>
      </w:rPr>
    </w:lvl>
    <w:lvl w:ilvl="2">
      <w:start w:val="9"/>
      <w:numFmt w:val="decimal"/>
      <w:isLgl/>
      <w:lvlText w:val="%1.%2.%3."/>
      <w:lvlJc w:val="left"/>
      <w:pPr>
        <w:ind w:left="1428" w:hanging="720"/>
      </w:pPr>
      <w:rPr>
        <w:rFonts w:hint="default"/>
      </w:rPr>
    </w:lvl>
    <w:lvl w:ilvl="3">
      <w:start w:val="1"/>
      <w:numFmt w:val="decimal"/>
      <w:isLgl/>
      <w:lvlText w:val="%1.%2.%3.%4."/>
      <w:lvlJc w:val="left"/>
      <w:pPr>
        <w:ind w:left="1872" w:hanging="1080"/>
      </w:pPr>
      <w:rPr>
        <w:rFonts w:hint="default"/>
      </w:rPr>
    </w:lvl>
    <w:lvl w:ilvl="4">
      <w:start w:val="1"/>
      <w:numFmt w:val="decimal"/>
      <w:isLgl/>
      <w:lvlText w:val="%1.%2.%3.%4.%5."/>
      <w:lvlJc w:val="left"/>
      <w:pPr>
        <w:ind w:left="1956" w:hanging="1080"/>
      </w:pPr>
      <w:rPr>
        <w:rFonts w:hint="default"/>
      </w:rPr>
    </w:lvl>
    <w:lvl w:ilvl="5">
      <w:start w:val="1"/>
      <w:numFmt w:val="decimal"/>
      <w:isLgl/>
      <w:lvlText w:val="%1.%2.%3.%4.%5.%6."/>
      <w:lvlJc w:val="left"/>
      <w:pPr>
        <w:ind w:left="2400" w:hanging="1440"/>
      </w:pPr>
      <w:rPr>
        <w:rFonts w:hint="default"/>
      </w:rPr>
    </w:lvl>
    <w:lvl w:ilvl="6">
      <w:start w:val="1"/>
      <w:numFmt w:val="decimal"/>
      <w:isLgl/>
      <w:lvlText w:val="%1.%2.%3.%4.%5.%6.%7."/>
      <w:lvlJc w:val="left"/>
      <w:pPr>
        <w:ind w:left="2844" w:hanging="1800"/>
      </w:pPr>
      <w:rPr>
        <w:rFonts w:hint="default"/>
      </w:rPr>
    </w:lvl>
    <w:lvl w:ilvl="7">
      <w:start w:val="1"/>
      <w:numFmt w:val="decimal"/>
      <w:isLgl/>
      <w:lvlText w:val="%1.%2.%3.%4.%5.%6.%7.%8."/>
      <w:lvlJc w:val="left"/>
      <w:pPr>
        <w:ind w:left="2928" w:hanging="1800"/>
      </w:pPr>
      <w:rPr>
        <w:rFonts w:hint="default"/>
      </w:rPr>
    </w:lvl>
    <w:lvl w:ilvl="8">
      <w:start w:val="1"/>
      <w:numFmt w:val="decimal"/>
      <w:isLgl/>
      <w:lvlText w:val="%1.%2.%3.%4.%5.%6.%7.%8.%9."/>
      <w:lvlJc w:val="left"/>
      <w:pPr>
        <w:ind w:left="3372" w:hanging="2160"/>
      </w:pPr>
      <w:rPr>
        <w:rFonts w:hint="default"/>
      </w:rPr>
    </w:lvl>
  </w:abstractNum>
  <w:abstractNum w:abstractNumId="1" w15:restartNumberingAfterBreak="0">
    <w:nsid w:val="22097ED4"/>
    <w:multiLevelType w:val="hybridMultilevel"/>
    <w:tmpl w:val="FAB81CAC"/>
    <w:lvl w:ilvl="0" w:tplc="C46AB018">
      <w:start w:val="1"/>
      <w:numFmt w:val="decimal"/>
      <w:lvlText w:val="%1."/>
      <w:lvlJc w:val="left"/>
      <w:pPr>
        <w:ind w:left="1065" w:hanging="360"/>
      </w:pPr>
      <w:rPr>
        <w:rFonts w:hint="default"/>
      </w:rPr>
    </w:lvl>
    <w:lvl w:ilvl="1" w:tplc="04190019" w:tentative="1">
      <w:start w:val="1"/>
      <w:numFmt w:val="lowerLetter"/>
      <w:lvlText w:val="%2."/>
      <w:lvlJc w:val="left"/>
      <w:pPr>
        <w:ind w:left="1785" w:hanging="360"/>
      </w:pPr>
    </w:lvl>
    <w:lvl w:ilvl="2" w:tplc="0419001B" w:tentative="1">
      <w:start w:val="1"/>
      <w:numFmt w:val="lowerRoman"/>
      <w:lvlText w:val="%3."/>
      <w:lvlJc w:val="right"/>
      <w:pPr>
        <w:ind w:left="2505" w:hanging="180"/>
      </w:pPr>
    </w:lvl>
    <w:lvl w:ilvl="3" w:tplc="0419000F" w:tentative="1">
      <w:start w:val="1"/>
      <w:numFmt w:val="decimal"/>
      <w:lvlText w:val="%4."/>
      <w:lvlJc w:val="left"/>
      <w:pPr>
        <w:ind w:left="3225" w:hanging="360"/>
      </w:pPr>
    </w:lvl>
    <w:lvl w:ilvl="4" w:tplc="04190019" w:tentative="1">
      <w:start w:val="1"/>
      <w:numFmt w:val="lowerLetter"/>
      <w:lvlText w:val="%5."/>
      <w:lvlJc w:val="left"/>
      <w:pPr>
        <w:ind w:left="3945" w:hanging="360"/>
      </w:pPr>
    </w:lvl>
    <w:lvl w:ilvl="5" w:tplc="0419001B" w:tentative="1">
      <w:start w:val="1"/>
      <w:numFmt w:val="lowerRoman"/>
      <w:lvlText w:val="%6."/>
      <w:lvlJc w:val="right"/>
      <w:pPr>
        <w:ind w:left="4665" w:hanging="180"/>
      </w:pPr>
    </w:lvl>
    <w:lvl w:ilvl="6" w:tplc="0419000F" w:tentative="1">
      <w:start w:val="1"/>
      <w:numFmt w:val="decimal"/>
      <w:lvlText w:val="%7."/>
      <w:lvlJc w:val="left"/>
      <w:pPr>
        <w:ind w:left="5385" w:hanging="360"/>
      </w:pPr>
    </w:lvl>
    <w:lvl w:ilvl="7" w:tplc="04190019" w:tentative="1">
      <w:start w:val="1"/>
      <w:numFmt w:val="lowerLetter"/>
      <w:lvlText w:val="%8."/>
      <w:lvlJc w:val="left"/>
      <w:pPr>
        <w:ind w:left="6105" w:hanging="360"/>
      </w:pPr>
    </w:lvl>
    <w:lvl w:ilvl="8" w:tplc="0419001B" w:tentative="1">
      <w:start w:val="1"/>
      <w:numFmt w:val="lowerRoman"/>
      <w:lvlText w:val="%9."/>
      <w:lvlJc w:val="right"/>
      <w:pPr>
        <w:ind w:left="6825" w:hanging="180"/>
      </w:pPr>
    </w:lvl>
  </w:abstractNum>
  <w:abstractNum w:abstractNumId="2" w15:restartNumberingAfterBreak="0">
    <w:nsid w:val="56CA5A8D"/>
    <w:multiLevelType w:val="hybridMultilevel"/>
    <w:tmpl w:val="21C29AF4"/>
    <w:lvl w:ilvl="0" w:tplc="0419000F">
      <w:start w:val="1"/>
      <w:numFmt w:val="decimal"/>
      <w:lvlText w:val="%1."/>
      <w:lvlJc w:val="left"/>
      <w:pPr>
        <w:ind w:left="1069" w:hanging="360"/>
      </w:p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3" w15:restartNumberingAfterBreak="0">
    <w:nsid w:val="56E30054"/>
    <w:multiLevelType w:val="multilevel"/>
    <w:tmpl w:val="43C42BF4"/>
    <w:lvl w:ilvl="0">
      <w:start w:val="1"/>
      <w:numFmt w:val="decimal"/>
      <w:lvlText w:val="%1"/>
      <w:lvlJc w:val="left"/>
      <w:pPr>
        <w:ind w:left="720" w:hanging="360"/>
      </w:pPr>
      <w:rPr>
        <w:rFonts w:hint="default"/>
      </w:rPr>
    </w:lvl>
    <w:lvl w:ilvl="1">
      <w:start w:val="2"/>
      <w:numFmt w:val="decimal"/>
      <w:isLgl/>
      <w:lvlText w:val="%1.%2"/>
      <w:lvlJc w:val="left"/>
      <w:pPr>
        <w:ind w:left="1226" w:hanging="375"/>
      </w:pPr>
      <w:rPr>
        <w:rFonts w:hint="default"/>
      </w:rPr>
    </w:lvl>
    <w:lvl w:ilvl="2">
      <w:start w:val="1"/>
      <w:numFmt w:val="decimal"/>
      <w:isLgl/>
      <w:lvlText w:val="%1.%2.%3"/>
      <w:lvlJc w:val="left"/>
      <w:pPr>
        <w:ind w:left="1494" w:hanging="720"/>
      </w:pPr>
      <w:rPr>
        <w:rFonts w:hint="default"/>
      </w:rPr>
    </w:lvl>
    <w:lvl w:ilvl="3">
      <w:start w:val="1"/>
      <w:numFmt w:val="decimal"/>
      <w:isLgl/>
      <w:lvlText w:val="%1.%2.%3.%4"/>
      <w:lvlJc w:val="left"/>
      <w:pPr>
        <w:ind w:left="2061" w:hanging="1080"/>
      </w:pPr>
      <w:rPr>
        <w:rFonts w:hint="default"/>
      </w:rPr>
    </w:lvl>
    <w:lvl w:ilvl="4">
      <w:start w:val="1"/>
      <w:numFmt w:val="decimal"/>
      <w:isLgl/>
      <w:lvlText w:val="%1.%2.%3.%4.%5"/>
      <w:lvlJc w:val="left"/>
      <w:pPr>
        <w:ind w:left="2268" w:hanging="1080"/>
      </w:pPr>
      <w:rPr>
        <w:rFonts w:hint="default"/>
      </w:rPr>
    </w:lvl>
    <w:lvl w:ilvl="5">
      <w:start w:val="1"/>
      <w:numFmt w:val="decimal"/>
      <w:isLgl/>
      <w:lvlText w:val="%1.%2.%3.%4.%5.%6"/>
      <w:lvlJc w:val="left"/>
      <w:pPr>
        <w:ind w:left="2835" w:hanging="1440"/>
      </w:pPr>
      <w:rPr>
        <w:rFonts w:hint="default"/>
      </w:rPr>
    </w:lvl>
    <w:lvl w:ilvl="6">
      <w:start w:val="1"/>
      <w:numFmt w:val="decimal"/>
      <w:isLgl/>
      <w:lvlText w:val="%1.%2.%3.%4.%5.%6.%7"/>
      <w:lvlJc w:val="left"/>
      <w:pPr>
        <w:ind w:left="3042" w:hanging="1440"/>
      </w:pPr>
      <w:rPr>
        <w:rFonts w:hint="default"/>
      </w:rPr>
    </w:lvl>
    <w:lvl w:ilvl="7">
      <w:start w:val="1"/>
      <w:numFmt w:val="decimal"/>
      <w:isLgl/>
      <w:lvlText w:val="%1.%2.%3.%4.%5.%6.%7.%8"/>
      <w:lvlJc w:val="left"/>
      <w:pPr>
        <w:ind w:left="3609" w:hanging="1800"/>
      </w:pPr>
      <w:rPr>
        <w:rFonts w:hint="default"/>
      </w:rPr>
    </w:lvl>
    <w:lvl w:ilvl="8">
      <w:start w:val="1"/>
      <w:numFmt w:val="decimal"/>
      <w:isLgl/>
      <w:lvlText w:val="%1.%2.%3.%4.%5.%6.%7.%8.%9"/>
      <w:lvlJc w:val="left"/>
      <w:pPr>
        <w:ind w:left="4176" w:hanging="2160"/>
      </w:pPr>
      <w:rPr>
        <w:rFonts w:hint="default"/>
      </w:rPr>
    </w:lvl>
  </w:abstractNum>
  <w:abstractNum w:abstractNumId="4" w15:restartNumberingAfterBreak="0">
    <w:nsid w:val="5D431568"/>
    <w:multiLevelType w:val="multilevel"/>
    <w:tmpl w:val="6BD087F8"/>
    <w:lvl w:ilvl="0">
      <w:start w:val="1"/>
      <w:numFmt w:val="decimal"/>
      <w:lvlText w:val="%1."/>
      <w:lvlJc w:val="left"/>
      <w:pPr>
        <w:ind w:left="720" w:hanging="360"/>
      </w:pPr>
    </w:lvl>
    <w:lvl w:ilvl="1">
      <w:start w:val="1"/>
      <w:numFmt w:val="decimal"/>
      <w:isLgl/>
      <w:lvlText w:val="%1.%2."/>
      <w:lvlJc w:val="left"/>
      <w:pPr>
        <w:ind w:left="1288" w:hanging="720"/>
      </w:pPr>
      <w:rPr>
        <w:rFonts w:eastAsia="Times New Roman" w:hint="default"/>
      </w:rPr>
    </w:lvl>
    <w:lvl w:ilvl="2">
      <w:start w:val="1"/>
      <w:numFmt w:val="decimal"/>
      <w:isLgl/>
      <w:lvlText w:val="%1.%2.%3."/>
      <w:lvlJc w:val="left"/>
      <w:pPr>
        <w:ind w:left="1778" w:hanging="720"/>
      </w:pPr>
      <w:rPr>
        <w:rFonts w:eastAsia="Times New Roman" w:hint="default"/>
      </w:rPr>
    </w:lvl>
    <w:lvl w:ilvl="3">
      <w:start w:val="1"/>
      <w:numFmt w:val="decimal"/>
      <w:isLgl/>
      <w:lvlText w:val="%1.%2.%3.%4."/>
      <w:lvlJc w:val="left"/>
      <w:pPr>
        <w:ind w:left="2487" w:hanging="1080"/>
      </w:pPr>
      <w:rPr>
        <w:rFonts w:eastAsia="Times New Roman" w:hint="default"/>
      </w:rPr>
    </w:lvl>
    <w:lvl w:ilvl="4">
      <w:start w:val="1"/>
      <w:numFmt w:val="decimal"/>
      <w:isLgl/>
      <w:lvlText w:val="%1.%2.%3.%4.%5."/>
      <w:lvlJc w:val="left"/>
      <w:pPr>
        <w:ind w:left="2836" w:hanging="1080"/>
      </w:pPr>
      <w:rPr>
        <w:rFonts w:eastAsia="Times New Roman" w:hint="default"/>
      </w:rPr>
    </w:lvl>
    <w:lvl w:ilvl="5">
      <w:start w:val="1"/>
      <w:numFmt w:val="decimal"/>
      <w:isLgl/>
      <w:lvlText w:val="%1.%2.%3.%4.%5.%6."/>
      <w:lvlJc w:val="left"/>
      <w:pPr>
        <w:ind w:left="3545" w:hanging="1440"/>
      </w:pPr>
      <w:rPr>
        <w:rFonts w:eastAsia="Times New Roman" w:hint="default"/>
      </w:rPr>
    </w:lvl>
    <w:lvl w:ilvl="6">
      <w:start w:val="1"/>
      <w:numFmt w:val="decimal"/>
      <w:isLgl/>
      <w:lvlText w:val="%1.%2.%3.%4.%5.%6.%7."/>
      <w:lvlJc w:val="left"/>
      <w:pPr>
        <w:ind w:left="4254" w:hanging="1800"/>
      </w:pPr>
      <w:rPr>
        <w:rFonts w:eastAsia="Times New Roman" w:hint="default"/>
      </w:rPr>
    </w:lvl>
    <w:lvl w:ilvl="7">
      <w:start w:val="1"/>
      <w:numFmt w:val="decimal"/>
      <w:isLgl/>
      <w:lvlText w:val="%1.%2.%3.%4.%5.%6.%7.%8."/>
      <w:lvlJc w:val="left"/>
      <w:pPr>
        <w:ind w:left="4603" w:hanging="1800"/>
      </w:pPr>
      <w:rPr>
        <w:rFonts w:eastAsia="Times New Roman" w:hint="default"/>
      </w:rPr>
    </w:lvl>
    <w:lvl w:ilvl="8">
      <w:start w:val="1"/>
      <w:numFmt w:val="decimal"/>
      <w:isLgl/>
      <w:lvlText w:val="%1.%2.%3.%4.%5.%6.%7.%8.%9."/>
      <w:lvlJc w:val="left"/>
      <w:pPr>
        <w:ind w:left="5312" w:hanging="2160"/>
      </w:pPr>
      <w:rPr>
        <w:rFonts w:eastAsia="Times New Roman" w:hint="default"/>
      </w:rPr>
    </w:lvl>
  </w:abstractNum>
  <w:abstractNum w:abstractNumId="5" w15:restartNumberingAfterBreak="0">
    <w:nsid w:val="61F3042A"/>
    <w:multiLevelType w:val="multilevel"/>
    <w:tmpl w:val="CC0EE25C"/>
    <w:lvl w:ilvl="0">
      <w:start w:val="1"/>
      <w:numFmt w:val="decimal"/>
      <w:lvlText w:val="%1."/>
      <w:lvlJc w:val="left"/>
      <w:pPr>
        <w:ind w:left="502" w:hanging="360"/>
      </w:pPr>
      <w:rPr>
        <w:rFonts w:ascii="Times New Roman" w:eastAsia="Calibri" w:hAnsi="Times New Roman" w:cs="Times New Roman"/>
      </w:rPr>
    </w:lvl>
    <w:lvl w:ilvl="1">
      <w:start w:val="1"/>
      <w:numFmt w:val="decimal"/>
      <w:isLgl/>
      <w:lvlText w:val="%1.%2"/>
      <w:lvlJc w:val="left"/>
      <w:pPr>
        <w:ind w:left="570" w:hanging="570"/>
      </w:pPr>
      <w:rPr>
        <w:rFonts w:hint="default"/>
      </w:rPr>
    </w:lvl>
    <w:lvl w:ilvl="2">
      <w:start w:val="1"/>
      <w:numFmt w:val="decimal"/>
      <w:isLgl/>
      <w:lvlText w:val="%1.%2.%3"/>
      <w:lvlJc w:val="left"/>
      <w:pPr>
        <w:ind w:left="1582" w:hanging="720"/>
      </w:pPr>
      <w:rPr>
        <w:rFonts w:hint="default"/>
      </w:rPr>
    </w:lvl>
    <w:lvl w:ilvl="3">
      <w:start w:val="1"/>
      <w:numFmt w:val="decimal"/>
      <w:isLgl/>
      <w:lvlText w:val="%1.%2.%3.%4"/>
      <w:lvlJc w:val="left"/>
      <w:pPr>
        <w:ind w:left="2302" w:hanging="1080"/>
      </w:pPr>
      <w:rPr>
        <w:rFonts w:hint="default"/>
      </w:rPr>
    </w:lvl>
    <w:lvl w:ilvl="4">
      <w:start w:val="1"/>
      <w:numFmt w:val="decimal"/>
      <w:isLgl/>
      <w:lvlText w:val="%1.%2.%3.%4.%5"/>
      <w:lvlJc w:val="left"/>
      <w:pPr>
        <w:ind w:left="2662" w:hanging="1080"/>
      </w:pPr>
      <w:rPr>
        <w:rFonts w:hint="default"/>
      </w:rPr>
    </w:lvl>
    <w:lvl w:ilvl="5">
      <w:start w:val="1"/>
      <w:numFmt w:val="decimal"/>
      <w:isLgl/>
      <w:lvlText w:val="%1.%2.%3.%4.%5.%6"/>
      <w:lvlJc w:val="left"/>
      <w:pPr>
        <w:ind w:left="3382" w:hanging="1440"/>
      </w:pPr>
      <w:rPr>
        <w:rFonts w:hint="default"/>
      </w:rPr>
    </w:lvl>
    <w:lvl w:ilvl="6">
      <w:start w:val="1"/>
      <w:numFmt w:val="decimal"/>
      <w:isLgl/>
      <w:lvlText w:val="%1.%2.%3.%4.%5.%6.%7"/>
      <w:lvlJc w:val="left"/>
      <w:pPr>
        <w:ind w:left="3742" w:hanging="1440"/>
      </w:pPr>
      <w:rPr>
        <w:rFonts w:hint="default"/>
      </w:rPr>
    </w:lvl>
    <w:lvl w:ilvl="7">
      <w:start w:val="1"/>
      <w:numFmt w:val="decimal"/>
      <w:isLgl/>
      <w:lvlText w:val="%1.%2.%3.%4.%5.%6.%7.%8"/>
      <w:lvlJc w:val="left"/>
      <w:pPr>
        <w:ind w:left="4462" w:hanging="1800"/>
      </w:pPr>
      <w:rPr>
        <w:rFonts w:hint="default"/>
      </w:rPr>
    </w:lvl>
    <w:lvl w:ilvl="8">
      <w:start w:val="1"/>
      <w:numFmt w:val="decimal"/>
      <w:isLgl/>
      <w:lvlText w:val="%1.%2.%3.%4.%5.%6.%7.%8.%9"/>
      <w:lvlJc w:val="left"/>
      <w:pPr>
        <w:ind w:left="5182" w:hanging="2160"/>
      </w:pPr>
      <w:rPr>
        <w:rFonts w:hint="default"/>
      </w:rPr>
    </w:lvl>
  </w:abstractNum>
  <w:abstractNum w:abstractNumId="6" w15:restartNumberingAfterBreak="0">
    <w:nsid w:val="74010C3A"/>
    <w:multiLevelType w:val="multilevel"/>
    <w:tmpl w:val="8CAE7832"/>
    <w:lvl w:ilvl="0">
      <w:start w:val="1"/>
      <w:numFmt w:val="decimal"/>
      <w:lvlText w:val="%1."/>
      <w:lvlJc w:val="left"/>
      <w:pPr>
        <w:ind w:left="1069" w:hanging="360"/>
      </w:pPr>
    </w:lvl>
    <w:lvl w:ilvl="1">
      <w:start w:val="1"/>
      <w:numFmt w:val="decimal"/>
      <w:isLgl/>
      <w:lvlText w:val="%1.%2."/>
      <w:lvlJc w:val="left"/>
      <w:pPr>
        <w:ind w:left="2522" w:hanging="1388"/>
      </w:pPr>
    </w:lvl>
    <w:lvl w:ilvl="2">
      <w:start w:val="1"/>
      <w:numFmt w:val="decimal"/>
      <w:isLgl/>
      <w:lvlText w:val="%1.%2.%3."/>
      <w:lvlJc w:val="left"/>
      <w:pPr>
        <w:ind w:left="2097" w:hanging="1388"/>
      </w:pPr>
    </w:lvl>
    <w:lvl w:ilvl="3">
      <w:start w:val="1"/>
      <w:numFmt w:val="decimal"/>
      <w:isLgl/>
      <w:lvlText w:val="%1.%2.%3.%4."/>
      <w:lvlJc w:val="left"/>
      <w:pPr>
        <w:ind w:left="2097" w:hanging="1388"/>
      </w:pPr>
    </w:lvl>
    <w:lvl w:ilvl="4">
      <w:start w:val="1"/>
      <w:numFmt w:val="decimal"/>
      <w:isLgl/>
      <w:lvlText w:val="%1.%2.%3.%4.%5."/>
      <w:lvlJc w:val="left"/>
      <w:pPr>
        <w:ind w:left="2097" w:hanging="1388"/>
      </w:pPr>
    </w:lvl>
    <w:lvl w:ilvl="5">
      <w:start w:val="1"/>
      <w:numFmt w:val="decimal"/>
      <w:isLgl/>
      <w:lvlText w:val="%1.%2.%3.%4.%5.%6."/>
      <w:lvlJc w:val="left"/>
      <w:pPr>
        <w:ind w:left="2149" w:hanging="1440"/>
      </w:pPr>
    </w:lvl>
    <w:lvl w:ilvl="6">
      <w:start w:val="1"/>
      <w:numFmt w:val="decimal"/>
      <w:isLgl/>
      <w:lvlText w:val="%1.%2.%3.%4.%5.%6.%7."/>
      <w:lvlJc w:val="left"/>
      <w:pPr>
        <w:ind w:left="2509" w:hanging="1800"/>
      </w:pPr>
    </w:lvl>
    <w:lvl w:ilvl="7">
      <w:start w:val="1"/>
      <w:numFmt w:val="decimal"/>
      <w:isLgl/>
      <w:lvlText w:val="%1.%2.%3.%4.%5.%6.%7.%8."/>
      <w:lvlJc w:val="left"/>
      <w:pPr>
        <w:ind w:left="2509" w:hanging="1800"/>
      </w:pPr>
    </w:lvl>
    <w:lvl w:ilvl="8">
      <w:start w:val="1"/>
      <w:numFmt w:val="decimal"/>
      <w:isLgl/>
      <w:lvlText w:val="%1.%2.%3.%4.%5.%6.%7.%8.%9."/>
      <w:lvlJc w:val="left"/>
      <w:pPr>
        <w:ind w:left="2869" w:hanging="2160"/>
      </w:pPr>
    </w:lvl>
  </w:abstractNum>
  <w:abstractNum w:abstractNumId="7" w15:restartNumberingAfterBreak="0">
    <w:nsid w:val="7D531D44"/>
    <w:multiLevelType w:val="hybridMultilevel"/>
    <w:tmpl w:val="4ED0F20E"/>
    <w:lvl w:ilvl="0" w:tplc="E09431BA">
      <w:start w:val="1"/>
      <w:numFmt w:val="decimal"/>
      <w:lvlText w:val="%1."/>
      <w:lvlJc w:val="left"/>
      <w:pPr>
        <w:ind w:left="900" w:hanging="360"/>
      </w:pPr>
      <w:rPr>
        <w:rFonts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num w:numId="1">
    <w:abstractNumId w:val="5"/>
  </w:num>
  <w:num w:numId="2">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1"/>
  </w:num>
  <w:num w:numId="4">
    <w:abstractNumId w:val="2"/>
  </w:num>
  <w:num w:numId="5">
    <w:abstractNumId w:val="4"/>
  </w:num>
  <w:num w:numId="6">
    <w:abstractNumId w:val="3"/>
  </w:num>
  <w:num w:numId="7">
    <w:abstractNumId w:val="7"/>
  </w:num>
  <w:num w:numId="8">
    <w:abstractNumId w:val="0"/>
  </w:num>
  <w:num w:numId="9">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75F2E"/>
    <w:rsid w:val="00011EB1"/>
    <w:rsid w:val="00016C80"/>
    <w:rsid w:val="000263FE"/>
    <w:rsid w:val="000304F6"/>
    <w:rsid w:val="00032D50"/>
    <w:rsid w:val="00034E9C"/>
    <w:rsid w:val="00046A1C"/>
    <w:rsid w:val="00086289"/>
    <w:rsid w:val="00086AB1"/>
    <w:rsid w:val="000A3F36"/>
    <w:rsid w:val="000A475A"/>
    <w:rsid w:val="000E50A2"/>
    <w:rsid w:val="000F1036"/>
    <w:rsid w:val="000F1F43"/>
    <w:rsid w:val="000F331A"/>
    <w:rsid w:val="000F4845"/>
    <w:rsid w:val="000F4934"/>
    <w:rsid w:val="000F4A0F"/>
    <w:rsid w:val="00102C12"/>
    <w:rsid w:val="00105467"/>
    <w:rsid w:val="001220FB"/>
    <w:rsid w:val="0012286D"/>
    <w:rsid w:val="001241E1"/>
    <w:rsid w:val="00124E76"/>
    <w:rsid w:val="001342D8"/>
    <w:rsid w:val="00144F7C"/>
    <w:rsid w:val="00153558"/>
    <w:rsid w:val="00153E41"/>
    <w:rsid w:val="00165CA5"/>
    <w:rsid w:val="00171254"/>
    <w:rsid w:val="001814E0"/>
    <w:rsid w:val="00184AB5"/>
    <w:rsid w:val="001A24A2"/>
    <w:rsid w:val="001C6B5F"/>
    <w:rsid w:val="001D141A"/>
    <w:rsid w:val="001F05D1"/>
    <w:rsid w:val="001F2B99"/>
    <w:rsid w:val="0020245C"/>
    <w:rsid w:val="002036EA"/>
    <w:rsid w:val="00205836"/>
    <w:rsid w:val="0021033D"/>
    <w:rsid w:val="00221110"/>
    <w:rsid w:val="0022402E"/>
    <w:rsid w:val="002362D0"/>
    <w:rsid w:val="0024586A"/>
    <w:rsid w:val="00265E67"/>
    <w:rsid w:val="0027028B"/>
    <w:rsid w:val="00273ACD"/>
    <w:rsid w:val="00292CA5"/>
    <w:rsid w:val="0029714C"/>
    <w:rsid w:val="002A7909"/>
    <w:rsid w:val="002B19F5"/>
    <w:rsid w:val="002B50CF"/>
    <w:rsid w:val="002B59FE"/>
    <w:rsid w:val="002F0752"/>
    <w:rsid w:val="002F3A85"/>
    <w:rsid w:val="002F7ECC"/>
    <w:rsid w:val="00312DEA"/>
    <w:rsid w:val="00343D9A"/>
    <w:rsid w:val="00345866"/>
    <w:rsid w:val="00347C4F"/>
    <w:rsid w:val="00373380"/>
    <w:rsid w:val="003739E7"/>
    <w:rsid w:val="00373D38"/>
    <w:rsid w:val="00382AD0"/>
    <w:rsid w:val="003842FA"/>
    <w:rsid w:val="003857B9"/>
    <w:rsid w:val="003951B1"/>
    <w:rsid w:val="0039694E"/>
    <w:rsid w:val="003A3A1E"/>
    <w:rsid w:val="003B1CC5"/>
    <w:rsid w:val="003B5B9C"/>
    <w:rsid w:val="003C1B67"/>
    <w:rsid w:val="003C2B71"/>
    <w:rsid w:val="003D45D7"/>
    <w:rsid w:val="003F5D1E"/>
    <w:rsid w:val="00401CBB"/>
    <w:rsid w:val="0041328C"/>
    <w:rsid w:val="004244D1"/>
    <w:rsid w:val="00433641"/>
    <w:rsid w:val="00434526"/>
    <w:rsid w:val="00445BFB"/>
    <w:rsid w:val="0044639C"/>
    <w:rsid w:val="004573B9"/>
    <w:rsid w:val="00460893"/>
    <w:rsid w:val="00475F2E"/>
    <w:rsid w:val="00481F53"/>
    <w:rsid w:val="00483610"/>
    <w:rsid w:val="00484924"/>
    <w:rsid w:val="0048501B"/>
    <w:rsid w:val="00487C92"/>
    <w:rsid w:val="00491B7A"/>
    <w:rsid w:val="00494FCC"/>
    <w:rsid w:val="00495B67"/>
    <w:rsid w:val="004C37F5"/>
    <w:rsid w:val="004D2539"/>
    <w:rsid w:val="004E0CF1"/>
    <w:rsid w:val="004F42A1"/>
    <w:rsid w:val="004F73B7"/>
    <w:rsid w:val="005079FA"/>
    <w:rsid w:val="00514684"/>
    <w:rsid w:val="005348A2"/>
    <w:rsid w:val="005456DB"/>
    <w:rsid w:val="005457AE"/>
    <w:rsid w:val="005503A8"/>
    <w:rsid w:val="00554DBD"/>
    <w:rsid w:val="005569EC"/>
    <w:rsid w:val="00560537"/>
    <w:rsid w:val="00561D15"/>
    <w:rsid w:val="005627E7"/>
    <w:rsid w:val="00590361"/>
    <w:rsid w:val="00594DB0"/>
    <w:rsid w:val="005A609D"/>
    <w:rsid w:val="005B08E6"/>
    <w:rsid w:val="005D7919"/>
    <w:rsid w:val="006047AE"/>
    <w:rsid w:val="006221E6"/>
    <w:rsid w:val="00626A1E"/>
    <w:rsid w:val="00653FAF"/>
    <w:rsid w:val="006553AB"/>
    <w:rsid w:val="00664CBE"/>
    <w:rsid w:val="006732BD"/>
    <w:rsid w:val="006746AB"/>
    <w:rsid w:val="00677515"/>
    <w:rsid w:val="00677B72"/>
    <w:rsid w:val="0068059E"/>
    <w:rsid w:val="00683966"/>
    <w:rsid w:val="00683D55"/>
    <w:rsid w:val="006940A8"/>
    <w:rsid w:val="006B082F"/>
    <w:rsid w:val="006E04AD"/>
    <w:rsid w:val="006E3D41"/>
    <w:rsid w:val="006F18F4"/>
    <w:rsid w:val="006F6600"/>
    <w:rsid w:val="00700A38"/>
    <w:rsid w:val="0070161B"/>
    <w:rsid w:val="007101D4"/>
    <w:rsid w:val="00730BAA"/>
    <w:rsid w:val="00732AB0"/>
    <w:rsid w:val="007460A3"/>
    <w:rsid w:val="00782F4F"/>
    <w:rsid w:val="00797F2D"/>
    <w:rsid w:val="00797FC6"/>
    <w:rsid w:val="007A0BE4"/>
    <w:rsid w:val="007C1C86"/>
    <w:rsid w:val="007D2FBC"/>
    <w:rsid w:val="007E0FA9"/>
    <w:rsid w:val="007E1DDA"/>
    <w:rsid w:val="007F2345"/>
    <w:rsid w:val="007F52E6"/>
    <w:rsid w:val="008168A0"/>
    <w:rsid w:val="0082162A"/>
    <w:rsid w:val="00821A92"/>
    <w:rsid w:val="0082257E"/>
    <w:rsid w:val="00835BEF"/>
    <w:rsid w:val="008473DA"/>
    <w:rsid w:val="00856264"/>
    <w:rsid w:val="00861090"/>
    <w:rsid w:val="00874390"/>
    <w:rsid w:val="008745C0"/>
    <w:rsid w:val="00875EE3"/>
    <w:rsid w:val="0088295C"/>
    <w:rsid w:val="00892B72"/>
    <w:rsid w:val="0089690F"/>
    <w:rsid w:val="0089766A"/>
    <w:rsid w:val="008B2482"/>
    <w:rsid w:val="008C1394"/>
    <w:rsid w:val="008C342F"/>
    <w:rsid w:val="008E3BE2"/>
    <w:rsid w:val="008F4C46"/>
    <w:rsid w:val="008F67C0"/>
    <w:rsid w:val="009031BB"/>
    <w:rsid w:val="00911E2E"/>
    <w:rsid w:val="00930DAC"/>
    <w:rsid w:val="00964526"/>
    <w:rsid w:val="00972143"/>
    <w:rsid w:val="009927BD"/>
    <w:rsid w:val="009A4094"/>
    <w:rsid w:val="009D32E6"/>
    <w:rsid w:val="009E13A0"/>
    <w:rsid w:val="009F1EDF"/>
    <w:rsid w:val="00A013D8"/>
    <w:rsid w:val="00A0582C"/>
    <w:rsid w:val="00A14E41"/>
    <w:rsid w:val="00A5377F"/>
    <w:rsid w:val="00A60B38"/>
    <w:rsid w:val="00A64F3E"/>
    <w:rsid w:val="00A67813"/>
    <w:rsid w:val="00A80002"/>
    <w:rsid w:val="00A839C0"/>
    <w:rsid w:val="00A96252"/>
    <w:rsid w:val="00A97D2C"/>
    <w:rsid w:val="00AA1210"/>
    <w:rsid w:val="00AA523C"/>
    <w:rsid w:val="00AA5E7E"/>
    <w:rsid w:val="00AA6F45"/>
    <w:rsid w:val="00AB72E6"/>
    <w:rsid w:val="00AC77BB"/>
    <w:rsid w:val="00AD28A3"/>
    <w:rsid w:val="00AD7E51"/>
    <w:rsid w:val="00AE409D"/>
    <w:rsid w:val="00AF2326"/>
    <w:rsid w:val="00AF46FD"/>
    <w:rsid w:val="00AF790B"/>
    <w:rsid w:val="00B126C6"/>
    <w:rsid w:val="00B12BE2"/>
    <w:rsid w:val="00B2204D"/>
    <w:rsid w:val="00B30AA0"/>
    <w:rsid w:val="00B52EAA"/>
    <w:rsid w:val="00B650C6"/>
    <w:rsid w:val="00B7232C"/>
    <w:rsid w:val="00B738AA"/>
    <w:rsid w:val="00B861A0"/>
    <w:rsid w:val="00B86D6C"/>
    <w:rsid w:val="00B92B2B"/>
    <w:rsid w:val="00BB46BA"/>
    <w:rsid w:val="00BD557A"/>
    <w:rsid w:val="00BE7A91"/>
    <w:rsid w:val="00C213DC"/>
    <w:rsid w:val="00C27CA6"/>
    <w:rsid w:val="00C44DC3"/>
    <w:rsid w:val="00C57399"/>
    <w:rsid w:val="00C64D75"/>
    <w:rsid w:val="00C66DA5"/>
    <w:rsid w:val="00C67E2B"/>
    <w:rsid w:val="00C7066C"/>
    <w:rsid w:val="00C75523"/>
    <w:rsid w:val="00C76C28"/>
    <w:rsid w:val="00C975F7"/>
    <w:rsid w:val="00CA7937"/>
    <w:rsid w:val="00CC76C4"/>
    <w:rsid w:val="00CD24BF"/>
    <w:rsid w:val="00CD7D5B"/>
    <w:rsid w:val="00CF23E3"/>
    <w:rsid w:val="00D0383B"/>
    <w:rsid w:val="00D312FB"/>
    <w:rsid w:val="00D40DB5"/>
    <w:rsid w:val="00D43197"/>
    <w:rsid w:val="00D53989"/>
    <w:rsid w:val="00D539BF"/>
    <w:rsid w:val="00D557F0"/>
    <w:rsid w:val="00D67DCF"/>
    <w:rsid w:val="00D77A2C"/>
    <w:rsid w:val="00D82AF3"/>
    <w:rsid w:val="00D94B0A"/>
    <w:rsid w:val="00DA0978"/>
    <w:rsid w:val="00DB695C"/>
    <w:rsid w:val="00DB7DE7"/>
    <w:rsid w:val="00DD42E5"/>
    <w:rsid w:val="00E15C3F"/>
    <w:rsid w:val="00E16DBA"/>
    <w:rsid w:val="00E251AD"/>
    <w:rsid w:val="00E45EB1"/>
    <w:rsid w:val="00E6115B"/>
    <w:rsid w:val="00E61E7D"/>
    <w:rsid w:val="00E83F6B"/>
    <w:rsid w:val="00E937F6"/>
    <w:rsid w:val="00EA27C2"/>
    <w:rsid w:val="00ED0C72"/>
    <w:rsid w:val="00ED3E59"/>
    <w:rsid w:val="00F0411A"/>
    <w:rsid w:val="00F07BE0"/>
    <w:rsid w:val="00F11860"/>
    <w:rsid w:val="00F13139"/>
    <w:rsid w:val="00F2095F"/>
    <w:rsid w:val="00F270AD"/>
    <w:rsid w:val="00F313F3"/>
    <w:rsid w:val="00F31E20"/>
    <w:rsid w:val="00F33C8D"/>
    <w:rsid w:val="00F37003"/>
    <w:rsid w:val="00F4518C"/>
    <w:rsid w:val="00F477BA"/>
    <w:rsid w:val="00F55048"/>
    <w:rsid w:val="00F5712A"/>
    <w:rsid w:val="00F611DA"/>
    <w:rsid w:val="00F623DA"/>
    <w:rsid w:val="00F66DF5"/>
    <w:rsid w:val="00F718C1"/>
    <w:rsid w:val="00F71A99"/>
    <w:rsid w:val="00F810B8"/>
    <w:rsid w:val="00FA0CA5"/>
    <w:rsid w:val="00FA6BCF"/>
    <w:rsid w:val="00FC074F"/>
    <w:rsid w:val="00FD31F0"/>
    <w:rsid w:val="00FD3760"/>
    <w:rsid w:val="00FF053D"/>
    <w:rsid w:val="00FF44B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680FE351-E44C-487B-B50E-45DAD252982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475F2E"/>
    <w:rPr>
      <w:rFonts w:eastAsia="Calibri"/>
      <w:sz w:val="28"/>
      <w:szCs w:val="28"/>
      <w:lang w:eastAsia="en-US"/>
    </w:rPr>
  </w:style>
  <w:style w:type="paragraph" w:styleId="1">
    <w:name w:val="heading 1"/>
    <w:basedOn w:val="a"/>
    <w:next w:val="a"/>
    <w:link w:val="10"/>
    <w:qFormat/>
    <w:rsid w:val="00475F2E"/>
    <w:pPr>
      <w:keepNext/>
      <w:spacing w:before="240" w:after="60"/>
      <w:outlineLvl w:val="0"/>
    </w:pPr>
    <w:rPr>
      <w:rFonts w:ascii="Arial" w:hAnsi="Arial"/>
      <w:b/>
      <w:bCs/>
      <w:kern w:val="32"/>
      <w:sz w:val="32"/>
      <w:szCs w:val="32"/>
      <w:lang w:val="x-none"/>
    </w:rPr>
  </w:style>
  <w:style w:type="paragraph" w:styleId="2">
    <w:name w:val="heading 2"/>
    <w:basedOn w:val="a"/>
    <w:next w:val="a"/>
    <w:qFormat/>
    <w:rsid w:val="00475F2E"/>
    <w:pPr>
      <w:keepNext/>
      <w:spacing w:before="240" w:after="60"/>
      <w:outlineLvl w:val="1"/>
    </w:pPr>
    <w:rPr>
      <w:rFonts w:ascii="Arial" w:hAnsi="Arial" w:cs="Arial"/>
      <w:b/>
      <w:bCs/>
      <w:i/>
      <w:iC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475F2E"/>
    <w:pPr>
      <w:spacing w:after="200" w:line="276" w:lineRule="auto"/>
      <w:ind w:left="720"/>
      <w:contextualSpacing/>
    </w:pPr>
    <w:rPr>
      <w:rFonts w:ascii="Calibri" w:eastAsia="Times New Roman" w:hAnsi="Calibri" w:cs="Calibri"/>
      <w:sz w:val="22"/>
      <w:szCs w:val="22"/>
      <w:lang w:eastAsia="ru-RU"/>
    </w:rPr>
  </w:style>
  <w:style w:type="character" w:customStyle="1" w:styleId="10">
    <w:name w:val="Заголовок 1 Знак"/>
    <w:link w:val="1"/>
    <w:rsid w:val="00475F2E"/>
    <w:rPr>
      <w:rFonts w:ascii="Arial" w:eastAsia="Calibri" w:hAnsi="Arial"/>
      <w:b/>
      <w:bCs/>
      <w:kern w:val="32"/>
      <w:sz w:val="32"/>
      <w:szCs w:val="32"/>
      <w:lang w:val="x-none" w:eastAsia="en-US" w:bidi="ar-SA"/>
    </w:rPr>
  </w:style>
  <w:style w:type="paragraph" w:customStyle="1" w:styleId="Standard">
    <w:name w:val="Standard"/>
    <w:rsid w:val="00475F2E"/>
    <w:pPr>
      <w:widowControl w:val="0"/>
      <w:suppressAutoHyphens/>
      <w:autoSpaceDN w:val="0"/>
      <w:textAlignment w:val="baseline"/>
    </w:pPr>
    <w:rPr>
      <w:rFonts w:eastAsia="Arial Unicode MS" w:cs="Tahoma"/>
      <w:kern w:val="3"/>
      <w:sz w:val="24"/>
      <w:szCs w:val="24"/>
    </w:rPr>
  </w:style>
  <w:style w:type="paragraph" w:styleId="20">
    <w:name w:val="Body Text 2"/>
    <w:basedOn w:val="a"/>
    <w:link w:val="21"/>
    <w:rsid w:val="00382AD0"/>
    <w:rPr>
      <w:rFonts w:eastAsia="Times New Roman"/>
      <w:sz w:val="26"/>
      <w:szCs w:val="20"/>
      <w:lang w:eastAsia="ru-RU"/>
    </w:rPr>
  </w:style>
  <w:style w:type="character" w:customStyle="1" w:styleId="21">
    <w:name w:val="Основной текст 2 Знак"/>
    <w:link w:val="20"/>
    <w:semiHidden/>
    <w:rsid w:val="00382AD0"/>
    <w:rPr>
      <w:sz w:val="26"/>
      <w:lang w:val="ru-RU" w:eastAsia="ru-RU" w:bidi="ar-SA"/>
    </w:rPr>
  </w:style>
  <w:style w:type="paragraph" w:styleId="a4">
    <w:name w:val="Balloon Text"/>
    <w:basedOn w:val="a"/>
    <w:link w:val="a5"/>
    <w:rsid w:val="001241E1"/>
    <w:rPr>
      <w:rFonts w:ascii="Tahoma" w:hAnsi="Tahoma" w:cs="Tahoma"/>
      <w:sz w:val="16"/>
      <w:szCs w:val="16"/>
    </w:rPr>
  </w:style>
  <w:style w:type="character" w:customStyle="1" w:styleId="a5">
    <w:name w:val="Текст выноски Знак"/>
    <w:link w:val="a4"/>
    <w:rsid w:val="001241E1"/>
    <w:rPr>
      <w:rFonts w:ascii="Tahoma" w:eastAsia="Calibri" w:hAnsi="Tahoma" w:cs="Tahoma"/>
      <w:sz w:val="16"/>
      <w:szCs w:val="16"/>
      <w:lang w:eastAsia="en-US"/>
    </w:rPr>
  </w:style>
  <w:style w:type="paragraph" w:customStyle="1" w:styleId="ConsPlusNormal">
    <w:name w:val="ConsPlusNormal"/>
    <w:link w:val="ConsPlusNormal0"/>
    <w:rsid w:val="009F1EDF"/>
    <w:pPr>
      <w:widowControl w:val="0"/>
      <w:autoSpaceDE w:val="0"/>
      <w:autoSpaceDN w:val="0"/>
    </w:pPr>
    <w:rPr>
      <w:rFonts w:ascii="Calibri" w:hAnsi="Calibri" w:cs="Calibri"/>
      <w:sz w:val="22"/>
    </w:rPr>
  </w:style>
  <w:style w:type="paragraph" w:styleId="a6">
    <w:name w:val="Normal (Web)"/>
    <w:basedOn w:val="a"/>
    <w:uiPriority w:val="99"/>
    <w:unhideWhenUsed/>
    <w:rsid w:val="000F331A"/>
    <w:pPr>
      <w:spacing w:before="100" w:beforeAutospacing="1" w:after="100" w:afterAutospacing="1"/>
    </w:pPr>
    <w:rPr>
      <w:rFonts w:eastAsia="Times New Roman"/>
      <w:sz w:val="24"/>
      <w:szCs w:val="24"/>
      <w:lang w:eastAsia="ru-RU"/>
    </w:rPr>
  </w:style>
  <w:style w:type="character" w:styleId="a7">
    <w:name w:val="Hyperlink"/>
    <w:basedOn w:val="a0"/>
    <w:uiPriority w:val="99"/>
    <w:unhideWhenUsed/>
    <w:rsid w:val="00590361"/>
    <w:rPr>
      <w:color w:val="0000FF" w:themeColor="hyperlink"/>
      <w:u w:val="single"/>
    </w:rPr>
  </w:style>
  <w:style w:type="character" w:customStyle="1" w:styleId="ConsPlusNormal0">
    <w:name w:val="ConsPlusNormal Знак"/>
    <w:link w:val="ConsPlusNormal"/>
    <w:locked/>
    <w:rsid w:val="00AF790B"/>
    <w:rPr>
      <w:rFonts w:ascii="Calibri" w:hAnsi="Calibri" w:cs="Calibri"/>
      <w:sz w:val="22"/>
    </w:rPr>
  </w:style>
  <w:style w:type="paragraph" w:styleId="a8">
    <w:name w:val="No Spacing"/>
    <w:uiPriority w:val="1"/>
    <w:qFormat/>
    <w:rsid w:val="00102C12"/>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5154171">
      <w:bodyDiv w:val="1"/>
      <w:marLeft w:val="0"/>
      <w:marRight w:val="0"/>
      <w:marTop w:val="0"/>
      <w:marBottom w:val="0"/>
      <w:divBdr>
        <w:top w:val="none" w:sz="0" w:space="0" w:color="auto"/>
        <w:left w:val="none" w:sz="0" w:space="0" w:color="auto"/>
        <w:bottom w:val="none" w:sz="0" w:space="0" w:color="auto"/>
        <w:right w:val="none" w:sz="0" w:space="0" w:color="auto"/>
      </w:divBdr>
    </w:div>
    <w:div w:id="149978829">
      <w:bodyDiv w:val="1"/>
      <w:marLeft w:val="0"/>
      <w:marRight w:val="0"/>
      <w:marTop w:val="0"/>
      <w:marBottom w:val="0"/>
      <w:divBdr>
        <w:top w:val="none" w:sz="0" w:space="0" w:color="auto"/>
        <w:left w:val="none" w:sz="0" w:space="0" w:color="auto"/>
        <w:bottom w:val="none" w:sz="0" w:space="0" w:color="auto"/>
        <w:right w:val="none" w:sz="0" w:space="0" w:color="auto"/>
      </w:divBdr>
    </w:div>
    <w:div w:id="195048085">
      <w:bodyDiv w:val="1"/>
      <w:marLeft w:val="0"/>
      <w:marRight w:val="0"/>
      <w:marTop w:val="0"/>
      <w:marBottom w:val="0"/>
      <w:divBdr>
        <w:top w:val="none" w:sz="0" w:space="0" w:color="auto"/>
        <w:left w:val="none" w:sz="0" w:space="0" w:color="auto"/>
        <w:bottom w:val="none" w:sz="0" w:space="0" w:color="auto"/>
        <w:right w:val="none" w:sz="0" w:space="0" w:color="auto"/>
      </w:divBdr>
    </w:div>
    <w:div w:id="227305881">
      <w:bodyDiv w:val="1"/>
      <w:marLeft w:val="0"/>
      <w:marRight w:val="0"/>
      <w:marTop w:val="0"/>
      <w:marBottom w:val="0"/>
      <w:divBdr>
        <w:top w:val="none" w:sz="0" w:space="0" w:color="auto"/>
        <w:left w:val="none" w:sz="0" w:space="0" w:color="auto"/>
        <w:bottom w:val="none" w:sz="0" w:space="0" w:color="auto"/>
        <w:right w:val="none" w:sz="0" w:space="0" w:color="auto"/>
      </w:divBdr>
    </w:div>
    <w:div w:id="401947009">
      <w:bodyDiv w:val="1"/>
      <w:marLeft w:val="0"/>
      <w:marRight w:val="0"/>
      <w:marTop w:val="0"/>
      <w:marBottom w:val="0"/>
      <w:divBdr>
        <w:top w:val="none" w:sz="0" w:space="0" w:color="auto"/>
        <w:left w:val="none" w:sz="0" w:space="0" w:color="auto"/>
        <w:bottom w:val="none" w:sz="0" w:space="0" w:color="auto"/>
        <w:right w:val="none" w:sz="0" w:space="0" w:color="auto"/>
      </w:divBdr>
    </w:div>
    <w:div w:id="551036308">
      <w:bodyDiv w:val="1"/>
      <w:marLeft w:val="0"/>
      <w:marRight w:val="0"/>
      <w:marTop w:val="0"/>
      <w:marBottom w:val="0"/>
      <w:divBdr>
        <w:top w:val="none" w:sz="0" w:space="0" w:color="auto"/>
        <w:left w:val="none" w:sz="0" w:space="0" w:color="auto"/>
        <w:bottom w:val="none" w:sz="0" w:space="0" w:color="auto"/>
        <w:right w:val="none" w:sz="0" w:space="0" w:color="auto"/>
      </w:divBdr>
    </w:div>
    <w:div w:id="1211110115">
      <w:bodyDiv w:val="1"/>
      <w:marLeft w:val="0"/>
      <w:marRight w:val="0"/>
      <w:marTop w:val="0"/>
      <w:marBottom w:val="0"/>
      <w:divBdr>
        <w:top w:val="none" w:sz="0" w:space="0" w:color="auto"/>
        <w:left w:val="none" w:sz="0" w:space="0" w:color="auto"/>
        <w:bottom w:val="none" w:sz="0" w:space="0" w:color="auto"/>
        <w:right w:val="none" w:sz="0" w:space="0" w:color="auto"/>
      </w:divBdr>
    </w:div>
    <w:div w:id="1274747970">
      <w:bodyDiv w:val="1"/>
      <w:marLeft w:val="0"/>
      <w:marRight w:val="0"/>
      <w:marTop w:val="0"/>
      <w:marBottom w:val="0"/>
      <w:divBdr>
        <w:top w:val="none" w:sz="0" w:space="0" w:color="auto"/>
        <w:left w:val="none" w:sz="0" w:space="0" w:color="auto"/>
        <w:bottom w:val="none" w:sz="0" w:space="0" w:color="auto"/>
        <w:right w:val="none" w:sz="0" w:space="0" w:color="auto"/>
      </w:divBdr>
    </w:div>
    <w:div w:id="1309356476">
      <w:bodyDiv w:val="1"/>
      <w:marLeft w:val="0"/>
      <w:marRight w:val="0"/>
      <w:marTop w:val="0"/>
      <w:marBottom w:val="0"/>
      <w:divBdr>
        <w:top w:val="none" w:sz="0" w:space="0" w:color="auto"/>
        <w:left w:val="none" w:sz="0" w:space="0" w:color="auto"/>
        <w:bottom w:val="none" w:sz="0" w:space="0" w:color="auto"/>
        <w:right w:val="none" w:sz="0" w:space="0" w:color="auto"/>
      </w:divBdr>
    </w:div>
    <w:div w:id="1948076614">
      <w:bodyDiv w:val="1"/>
      <w:marLeft w:val="0"/>
      <w:marRight w:val="0"/>
      <w:marTop w:val="0"/>
      <w:marBottom w:val="0"/>
      <w:divBdr>
        <w:top w:val="none" w:sz="0" w:space="0" w:color="auto"/>
        <w:left w:val="none" w:sz="0" w:space="0" w:color="auto"/>
        <w:bottom w:val="none" w:sz="0" w:space="0" w:color="auto"/>
        <w:right w:val="none" w:sz="0" w:space="0" w:color="auto"/>
      </w:divBdr>
    </w:div>
    <w:div w:id="2049138714">
      <w:bodyDiv w:val="1"/>
      <w:marLeft w:val="0"/>
      <w:marRight w:val="0"/>
      <w:marTop w:val="0"/>
      <w:marBottom w:val="0"/>
      <w:divBdr>
        <w:top w:val="none" w:sz="0" w:space="0" w:color="auto"/>
        <w:left w:val="none" w:sz="0" w:space="0" w:color="auto"/>
        <w:bottom w:val="none" w:sz="0" w:space="0" w:color="auto"/>
        <w:right w:val="none" w:sz="0" w:space="0" w:color="auto"/>
      </w:divBdr>
    </w:div>
    <w:div w:id="214152924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A88F7617F90560C3140F4093D7681060439B02BAA3453EB6A0AC687F1C0C38E9F990540DC1170151345FB25280E91E038232A76E5E7DAD51L" TargetMode="External"/><Relationship Id="rId3" Type="http://schemas.openxmlformats.org/officeDocument/2006/relationships/settings" Target="settings.xml"/><Relationship Id="rId7" Type="http://schemas.openxmlformats.org/officeDocument/2006/relationships/hyperlink" Target="consultantplus://offline/ref=A88F7617F90560C3140F4093D7681060439B02BAA3453EB6A0AC687F1C0C38E9F990540DC1170151345FB25280E91E038232A76E5E7DAD51L"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yperlink" Target="https://login.consultant.ru/link/?req=doc&amp;base=RLAW186&amp;n=162271&amp;dst=13&amp;field=134&amp;date=22.09.2026" TargetMode="External"/><Relationship Id="rId4" Type="http://schemas.openxmlformats.org/officeDocument/2006/relationships/webSettings" Target="webSettings.xml"/><Relationship Id="rId9" Type="http://schemas.openxmlformats.org/officeDocument/2006/relationships/hyperlink" Target="https://login.consultant.ru/link/?req=doc&amp;base=LAW&amp;n=519035&amp;dst=5769&amp;field=134&amp;date=22.09.2026"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894</TotalTime>
  <Pages>23</Pages>
  <Words>8406</Words>
  <Characters>47916</Characters>
  <Application>Microsoft Office Word</Application>
  <DocSecurity>0</DocSecurity>
  <Lines>399</Lines>
  <Paragraphs>112</Paragraphs>
  <ScaleCrop>false</ScaleCrop>
  <HeadingPairs>
    <vt:vector size="2" baseType="variant">
      <vt:variant>
        <vt:lpstr>Название</vt:lpstr>
      </vt:variant>
      <vt:variant>
        <vt:i4>1</vt:i4>
      </vt:variant>
    </vt:vector>
  </HeadingPairs>
  <TitlesOfParts>
    <vt:vector size="1" baseType="lpstr">
      <vt:lpstr/>
    </vt:vector>
  </TitlesOfParts>
  <Company>Управление образования г.Волгодонска</Company>
  <LinksUpToDate>false</LinksUpToDate>
  <CharactersWithSpaces>56210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Король</dc:creator>
  <cp:lastModifiedBy>Кирсанова А.В.</cp:lastModifiedBy>
  <cp:revision>143</cp:revision>
  <cp:lastPrinted>2026-08-25T12:18:00Z</cp:lastPrinted>
  <dcterms:created xsi:type="dcterms:W3CDTF">2024-02-20T09:49:00Z</dcterms:created>
  <dcterms:modified xsi:type="dcterms:W3CDTF">2026-10-02T12:16:00Z</dcterms:modified>
</cp:coreProperties>
</file>