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1F40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Управление образования г.Волгодонска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1F4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ПРИКАЗ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27.11.2019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F40">
        <w:rPr>
          <w:rFonts w:ascii="Calibri" w:eastAsia="Calibri" w:hAnsi="Calibri" w:cs="Times New Roman"/>
          <w:sz w:val="28"/>
          <w:szCs w:val="28"/>
        </w:rPr>
        <w:tab/>
      </w:r>
      <w:r w:rsidRPr="00DF1F40">
        <w:rPr>
          <w:rFonts w:ascii="Calibri" w:eastAsia="Calibri" w:hAnsi="Calibri" w:cs="Times New Roman"/>
          <w:sz w:val="28"/>
          <w:szCs w:val="28"/>
        </w:rPr>
        <w:tab/>
      </w:r>
      <w:r w:rsidRPr="00DF1F40">
        <w:rPr>
          <w:rFonts w:ascii="Calibri" w:eastAsia="Calibri" w:hAnsi="Calibri" w:cs="Times New Roman"/>
          <w:sz w:val="28"/>
          <w:szCs w:val="28"/>
        </w:rPr>
        <w:tab/>
      </w:r>
      <w:r w:rsidRPr="00DF1F40">
        <w:rPr>
          <w:rFonts w:ascii="Calibri" w:eastAsia="Calibri" w:hAnsi="Calibri" w:cs="Times New Roman"/>
          <w:sz w:val="28"/>
          <w:szCs w:val="28"/>
        </w:rPr>
        <w:tab/>
      </w:r>
      <w:r w:rsidRPr="00DF1F40">
        <w:rPr>
          <w:rFonts w:ascii="Calibri" w:eastAsia="Calibri" w:hAnsi="Calibri" w:cs="Times New Roman"/>
          <w:sz w:val="28"/>
          <w:szCs w:val="28"/>
        </w:rPr>
        <w:tab/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571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40">
        <w:rPr>
          <w:rFonts w:ascii="Times New Roman" w:eastAsia="Times New Roman" w:hAnsi="Times New Roman" w:cs="Times New Roman"/>
          <w:lang w:eastAsia="ru-RU"/>
        </w:rPr>
        <w:t>г. Волгодонск</w:t>
      </w: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 проведении 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x-none"/>
        </w:rPr>
        <w:t>Г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ородск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x-none"/>
        </w:rPr>
        <w:t>ого</w:t>
      </w:r>
      <w:proofErr w:type="spellEnd"/>
      <w:proofErr w:type="gramEnd"/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профессиональн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ого </w:t>
      </w:r>
      <w:r w:rsidRPr="00DF1F4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конкурс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 </w:t>
      </w: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«Педагог года»</w:t>
      </w: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DF1F40" w:rsidRPr="00DF1F40" w:rsidRDefault="00DF1F40" w:rsidP="00DF1F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Calibri" w:hAnsi="Times New Roman" w:cs="Times New Roman"/>
          <w:sz w:val="28"/>
          <w:szCs w:val="28"/>
        </w:rPr>
        <w:t>В соответствии с планом основных мероприятий Управления образования г</w:t>
      </w:r>
      <w:proofErr w:type="gramStart"/>
      <w:r w:rsidRPr="00DF1F40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DF1F40">
        <w:rPr>
          <w:rFonts w:ascii="Times New Roman" w:eastAsia="Calibri" w:hAnsi="Times New Roman" w:cs="Times New Roman"/>
          <w:sz w:val="28"/>
          <w:szCs w:val="28"/>
        </w:rPr>
        <w:t>олгодонска на 2020 год, в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развития творческой деятельности педагогических работников по обновлению содержания образования, поддержки инновационных,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и других актуальных направлений развития системы образования города, повышения престижа и статуса педагогической профессии, распространения опыта деятельности лучших педагогов города, выявления талантливых педагогических работников, их поддержки и поощрения, с декабря 2019 года по март 2020 года проводится Городской профессиональный конкурс «Педагог года» (далее Конкурс).</w:t>
      </w:r>
    </w:p>
    <w:p w:rsidR="00DF1F40" w:rsidRPr="00DF1F40" w:rsidRDefault="00DF1F40" w:rsidP="00712A37">
      <w:pPr>
        <w:tabs>
          <w:tab w:val="left" w:pos="68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71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F40" w:rsidRPr="00DF1F40" w:rsidRDefault="00DF1F40" w:rsidP="00DF1F40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DF1F40" w:rsidRPr="00DF1F40" w:rsidRDefault="00DF1F40" w:rsidP="00DF1F4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DF1F40" w:rsidRPr="00DF1F40" w:rsidRDefault="00DF1F40" w:rsidP="00DF1F40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Конкурсе (приложение 1).</w:t>
      </w:r>
    </w:p>
    <w:p w:rsidR="00DF1F40" w:rsidRPr="00DF1F40" w:rsidRDefault="00DF1F40" w:rsidP="00DF1F40">
      <w:pPr>
        <w:tabs>
          <w:tab w:val="left" w:pos="284"/>
          <w:tab w:val="left" w:pos="709"/>
          <w:tab w:val="num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Состав организационного комитета Конкурса (приложение 2).</w:t>
      </w:r>
    </w:p>
    <w:p w:rsidR="00DF1F40" w:rsidRPr="00DF1F40" w:rsidRDefault="00DF1F40" w:rsidP="00DF1F40">
      <w:pPr>
        <w:tabs>
          <w:tab w:val="left" w:pos="284"/>
          <w:tab w:val="left" w:pos="709"/>
          <w:tab w:val="num" w:pos="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муниципальных организаций, осуществляющих образовательную деятельность, подведомственных Управлению образования г.Волгодонска:</w:t>
      </w:r>
    </w:p>
    <w:p w:rsidR="00DF1F40" w:rsidRPr="00DF1F40" w:rsidRDefault="00DF1F40" w:rsidP="00DF1F40">
      <w:pP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Провести первый этап Конкурса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2019 года. </w:t>
      </w:r>
    </w:p>
    <w:p w:rsidR="00DF1F40" w:rsidRPr="00DF1F40" w:rsidRDefault="00DF1F40" w:rsidP="00DF1F40">
      <w:pPr>
        <w:tabs>
          <w:tab w:val="left" w:pos="284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Предоставить в срок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документы и материалы педагогов - победителей первого этапа (по 1 участнику в номинации) в отдел дополнительного образования и информационно-методического сопровождения образовательных учреждений Управления образования г. Волгодонска.</w:t>
      </w:r>
    </w:p>
    <w:p w:rsidR="00DF1F40" w:rsidRPr="00DF1F40" w:rsidRDefault="00DF1F40" w:rsidP="00DF1F4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приказа возложить на заместителя начальника Управления образования г.Волгодонска И.И. Юдину. </w:t>
      </w:r>
    </w:p>
    <w:p w:rsidR="00DF1F40" w:rsidRPr="00DF1F40" w:rsidRDefault="00DF1F40" w:rsidP="00DF1F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</w:t>
      </w:r>
    </w:p>
    <w:p w:rsidR="00DF1F40" w:rsidRPr="00DF1F40" w:rsidRDefault="00DF1F40" w:rsidP="00DF1F4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г.Волгодонска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Т.А.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Самсонюк</w:t>
      </w:r>
      <w:proofErr w:type="spellEnd"/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приказу Управления образования г.Волгодонска </w:t>
      </w:r>
    </w:p>
    <w:p w:rsidR="00DF1F40" w:rsidRPr="00DF1F40" w:rsidRDefault="00DF1F40" w:rsidP="00DF1F40">
      <w:pPr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</w:t>
      </w:r>
      <w:r w:rsidR="0093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ородском профессиональном конкурсе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года»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F1F40" w:rsidRPr="00DF1F40" w:rsidRDefault="00DF1F40" w:rsidP="00DF1F4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Городской профессиональный конкурс «Педагог года» (далее - Конкурс) проводится в рамках </w:t>
      </w: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областных конкурсов «Учитель года Дона» и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«Учитель года России».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проведения Конкурса является: раскрытие творческого потенциала педагогических работников системы образования города Волгодонска; создание условий для самореализации педагогов; формирование общественного мнения о системе образования как социальном институте, определяющем приоритетные направления общественного развития, повышение престижа педагогической профессии; поддержка инновационных,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и других актуальных направлений развития системы образования города.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задачами проведения Конкурса являются: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творчества в профессиональной деятельности педагога;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распространение образцов инновационной педагогической практики;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инновационного поведения педагогов.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проведения Конкурса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Конкурса.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Организаторами Конкурса являются Управление образования г.Волгодонска, МБУ ЦППМСП «Гармония»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г.Волгодонска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Волгодонская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организация Профсоюза работников образования.</w:t>
      </w:r>
    </w:p>
    <w:p w:rsidR="00DF1F40" w:rsidRPr="00DF1F40" w:rsidRDefault="00DF1F40" w:rsidP="00DF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организации проведения Конкурса создается организационный комитет.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Номинации Конкурса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«Учитель года» (конкурсные задания – приложение 1);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«Воспитатель года» (конкурсные задания – приложение 2);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 «Педагогический дебют» (конкурсные задания – приложение 3);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«Педагог-психолог» (конкурсные задания – приложение 4);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«Учитель здоровья» (конкурсные задания – приложение 5);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«Сердце отдаю детям» (конкурсные задания – приложение 6).</w:t>
      </w:r>
    </w:p>
    <w:p w:rsidR="00DF1F40" w:rsidRPr="00DF1F40" w:rsidRDefault="00DF1F40" w:rsidP="00DF1F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Конкурса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принимать участие педагогические работники  муниципальных образовательных учреждений, расположенных на территории города, реализующих основные общеобразовательные программы дошкольного, начального общего, основного общего, среднего общего образования (далее образовательные учреждения).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номинации «Учитель года» участвуют учителя, имеющие высшее педагогическое образование, высшую квалификационную категорию по должности «Учитель», непрерывный стаж педагогической работы в соответствующей должности не менее 3 лет.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номинации «Воспитатель года» участвуют воспитатели, имеющие высшее или среднее педагогическое образование, первую или высшую квалификационную категорию.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номинации «Педагогический дебют» участвуют молодые педагоги (учителя общеобразовательных учреждений) в возрасте до </w:t>
      </w:r>
      <w:r w:rsidRPr="00DF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включительно и стажем педагогической работы не более </w:t>
      </w:r>
      <w:r w:rsidRPr="00DF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2-х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Возраст победителей определяется на дату открытия финала Конкурса.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номинации «Сердце отдаю детям» участвуют педагогические работники, реализующие дополнительные общеобразовательные программы, требования к педагогическому стажу не менее 3-х лет.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 участию в Конкурсе не допускаются победители городского конкурса «Педагог года» прошлых лет. </w:t>
      </w:r>
    </w:p>
    <w:p w:rsidR="00DF1F40" w:rsidRPr="00DF1F40" w:rsidRDefault="00DF1F40" w:rsidP="00DF1F40">
      <w:pPr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проведения Конкурса</w:t>
      </w:r>
    </w:p>
    <w:p w:rsidR="00DF1F40" w:rsidRPr="00DF1F40" w:rsidRDefault="00DF1F40" w:rsidP="00DF1F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Организационное обеспечение проведения Конкурса осуществляет организационный комитет (далее – оргкомитет), возглавляемый начальником Управления образования г.Волгодонска. Состав оргкомитета ежегодно утверждается приказом Управления образования г.Волгодонска.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Оргкомитет состоит из председателя, двух заместителей председателя, ответственного секретаря и членов оргкомитета.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Оргкомитет утверждает текущую документацию, место, сроки проведения, содержание и критерии конкурсных заданий, составы предметных и Большого жюри Конкурса, принимает заявки и материалы от участников, организует привлечение спонсоров, обеспечивает публикацию в средствах массовой информации сообщения о проведении и итогах Конкурса.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Решение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 ответственного секретаря оргкомитета.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 Организационное и техническое обеспечение деятельности оргкомитета осуществляется Управлением образования г.Волгодонска.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Формирование составов жюри:</w:t>
      </w:r>
    </w:p>
    <w:p w:rsidR="00DF1F40" w:rsidRPr="00DF1F40" w:rsidRDefault="00DF1F40" w:rsidP="00DF1F4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В состав Большого и междисциплинарного жюри включаются работники Управления образования г. Волгодонска, руководители и заместители руководителей образовательных учреждений города, победители городского профессионального конкурса «Педагог года» прошлых лет, педагоги высшей и первой категорий, представители общественности.</w:t>
      </w:r>
    </w:p>
    <w:p w:rsidR="00DF1F40" w:rsidRPr="00DF1F40" w:rsidRDefault="00DF1F40" w:rsidP="00DF1F4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состав Малого жюри включаются обучающиеся общеобразовательных учреждений, чьи учителя не являются участниками Конкурса.</w:t>
      </w:r>
    </w:p>
    <w:p w:rsidR="00DF1F40" w:rsidRPr="00DF1F40" w:rsidRDefault="00DF1F40" w:rsidP="00DF1F4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Составы жюри утверждаются приказом Управления образования г. Волгодонска и могут меняться на каждом этапе или туре.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Члены жюри оценивают конкурсные задания сразу же по их окончании согласно критериям.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Результаты конкурсных заданий (по заочному этапу «Методическое портфолио» и первому туру 3 очного этапа «Педагог – профессионал») размещаются на сайте Управления  образования г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Итоги Конкурса утверждаются приказом Управления образования г.Волгодонска.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  <w:r w:rsidRPr="00DF1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проводится ежегодно в три этапа:</w:t>
      </w:r>
    </w:p>
    <w:p w:rsidR="00DF1F40" w:rsidRPr="00DF1F40" w:rsidRDefault="00DF1F40" w:rsidP="00DF1F40">
      <w:pPr>
        <w:tabs>
          <w:tab w:val="left" w:pos="993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муниципальными образовательными учреждениями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положениями, утвержденными руководителями образовательных учреждений.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tabs>
          <w:tab w:val="left" w:pos="993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первого этапа - от муниципальных организаций, осуществляющих образовательную деятельность, подведомственных Управлению образования г.Волгодонска (по 1 участнику в номинации) участвуют во втором этапе Конкурса. </w:t>
      </w:r>
    </w:p>
    <w:p w:rsidR="00DF1F40" w:rsidRPr="00DF1F40" w:rsidRDefault="00DF1F40" w:rsidP="00DF1F40">
      <w:pPr>
        <w:tabs>
          <w:tab w:val="left" w:pos="993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1 этапа – до </w:t>
      </w:r>
      <w:r w:rsidR="00911FBD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заочный этап «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портфолио».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очный этап, состоящий из трех туров:</w:t>
      </w:r>
    </w:p>
    <w:p w:rsidR="00DF1F40" w:rsidRPr="00DF1F40" w:rsidRDefault="00DF1F40" w:rsidP="00DF1F40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тур: «Педагог - профессионал»;</w:t>
      </w:r>
    </w:p>
    <w:p w:rsidR="00DF1F40" w:rsidRPr="00DF1F40" w:rsidRDefault="00DF1F40" w:rsidP="00DF1F40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тур: «Педагог - мастер»;</w:t>
      </w:r>
    </w:p>
    <w:p w:rsidR="00DF1F40" w:rsidRPr="00DF1F40" w:rsidRDefault="00DF1F40" w:rsidP="00DF1F40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тур: «Педагог - лидер».</w:t>
      </w:r>
    </w:p>
    <w:p w:rsidR="00DF1F40" w:rsidRPr="00DF1F40" w:rsidRDefault="00DF1F40" w:rsidP="00DF1F40">
      <w:pPr>
        <w:tabs>
          <w:tab w:val="left" w:pos="993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и третий этапы (муниципальные этапы) Конкурса проводятся оргкомитетом, возглавляемым начальником Управления образования г.Волгодонска. </w:t>
      </w:r>
    </w:p>
    <w:p w:rsidR="00DF1F40" w:rsidRPr="00DF1F40" w:rsidRDefault="00DF1F40" w:rsidP="00DF1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итогам заочного этапа и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очного этапа Конкурса пятьдесят процентов участников в каждой номинации, набравшие наибольшее количество баллов, допускаются к участию во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Участники в номинациях «Педагогический дебют», «Педагог-психолог» и «Учитель здоровья», набравшие наибольшее количество баллов по результатам заочного этапа и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очного этапа, объявляются победителями, остальные два участника в соответствующих номинациях объявляются лауреатами Конкурса.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 три участника в номинациях «Учитель года», «Воспитатель года», «Сердце отдаю детям» набравшие наибольшее количество баллов по результатам оценки конкурсных заданий заочного этапа,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очного этапа допускаются к участию в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туре.</w:t>
      </w:r>
    </w:p>
    <w:p w:rsidR="00DF1F40" w:rsidRPr="00DF1F40" w:rsidRDefault="00DF1F40" w:rsidP="00DF1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Участники в номинациях «Учитель года», «Воспитатель года», «Сердце отдаю детям» набравшие наибольшее количество баллов по результатам заочного этапа и I, II и III туров очного этапа, объявляются победителями Конкурса. Остальные два участника в соответствующих номинациях объявляются лауреатами Конкурса.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Победители Конкурса направляются для участия в региональных этапах </w:t>
      </w:r>
      <w:r w:rsidRPr="00DF1F4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Всероссийских конкурс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DF1F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Объявление победителей, лауреатов и награждение участников  Конкурса проводится на церемонии торжественного закрытия Конкурса.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5.8. 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создания условий для повышения престижа педагогической профессии, поощрения и поддержки педагогических работников муниципальных образовательных учреждений в рамках реализации муниципальной программы города Волгодонска «Развитие образования в городе Волгодонске» победителям Городского профессионального конкурса «Педагог года»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 «Учитель года»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года», «Сердце отдаю детям» вручается премия г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 Администрации города Волгодонска в размере 30 тысяч рублей каждая (размер одной премии с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учетом НДФЛ)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 одна ежегодная премия для педагогических работников муниципальных общеобразовательных учреждений, одна ежегодная премия для педагогических работников муниципальных дошкольных образовательных учреждений, один раз в два года - одна премия для педагогических работников муниципальных образовательных учреждений дополнительного образования.</w:t>
      </w:r>
    </w:p>
    <w:p w:rsidR="00DF1F40" w:rsidRPr="00DF1F40" w:rsidRDefault="00DF1F40" w:rsidP="00DF1F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Выдвижение кандидатов на присуждение премии производится организационным комитетом Городского профессионального конкурса «Педагог года», возглавляемым начальником Управления образования г.Волгодонска ежегодно по завершению конкурса и оформляется протоколом.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 основании протокола Управление образования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.В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олгодонска осуществляет подготовку приказа «О выплате премии главы Администрации города Волгодонска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Городского профессионального конкурса «Педагог года»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5.11. В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DF1F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учае возникновения конфликтной ситуации создается конфликтная комиссия. В состав комиссии могут входить представители Управления образования г.Волгодонска, педагогические работники, представители общественности, не входящие в состав жюри конкурса. Заявитель может обратиться в конфликтную комиссию в двухдневный срок с </w:t>
      </w:r>
      <w:r w:rsidRPr="00DF1F4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момента возникновения конфликта. Конфликтная комиссия в соответствии с полученным заявлением, заслушав мнения сторон, принимает решение об урегулировании конфликтной ситуации. Работа конфликтной комиссии оформляется протоколом, который подписываются председателем комиссии, секретарем. Рассмотрение заявления должно быть рассмотрено в пятидневный срок с момента подачи заявления. Решение комиссии принимаются простым большинством при наличии не менее 2/3 состава.</w:t>
      </w:r>
    </w:p>
    <w:p w:rsidR="00DF1F40" w:rsidRPr="00DF1F40" w:rsidRDefault="00DF1F40" w:rsidP="00DF1F40">
      <w:pPr>
        <w:tabs>
          <w:tab w:val="left" w:pos="993"/>
          <w:tab w:val="left" w:pos="283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предоставления документов</w:t>
      </w:r>
    </w:p>
    <w:p w:rsidR="00DF1F40" w:rsidRPr="00DF1F40" w:rsidRDefault="00DF1F40" w:rsidP="00DF1F40">
      <w:pPr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6.1. Прием документов участников Конкурса на участие во втором этапе Конкурса (муниципальном) осуществляется отделом дополнительного образования и информационно-методического сопровождения образовательных учреждений Управления образования г.Волгодонска по адресу: г. Волгодонск, Западный пер., д.5.</w:t>
      </w:r>
    </w:p>
    <w:p w:rsidR="00DF1F40" w:rsidRPr="00DF1F40" w:rsidRDefault="00DF1F40" w:rsidP="00DF1F40">
      <w:pPr>
        <w:tabs>
          <w:tab w:val="left" w:pos="993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Срок приема документов на участие во втором этапе Конкурса (муниципальном) – до 29 ноября текущего учебного года.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муниципальными образовательными учреждениями формируется и предоставляется в оргкомитет Конкурса папка «Участник Городского профессионального конкурса «Педагог года», содержащая следующие документы и материалы в печатном и электронном вариантах:</w:t>
      </w:r>
      <w:proofErr w:type="gramEnd"/>
    </w:p>
    <w:p w:rsidR="00DF1F40" w:rsidRPr="00DF1F40" w:rsidRDefault="00DF1F40" w:rsidP="00DF1F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 форме (приложение 7);</w:t>
      </w:r>
    </w:p>
    <w:p w:rsidR="00DF1F40" w:rsidRPr="00DF1F40" w:rsidRDefault="00DF1F40" w:rsidP="00DF1F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карту кандидата на участие в Конкурсе (приложение 8);</w:t>
      </w:r>
    </w:p>
    <w:p w:rsidR="00DF1F40" w:rsidRPr="00DF1F40" w:rsidRDefault="00DF1F40" w:rsidP="00DF1F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кандидата на участие в Конкурсе, на обработку персональных данных (приложение 9);</w:t>
      </w:r>
    </w:p>
    <w:p w:rsidR="00DF1F40" w:rsidRPr="00DF1F40" w:rsidRDefault="00DF1F40" w:rsidP="00DF1F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проведение открытого (учебного) занятия (приложение 10);</w:t>
      </w:r>
    </w:p>
    <w:p w:rsidR="00DF1F40" w:rsidRPr="00DF1F40" w:rsidRDefault="00DF1F40" w:rsidP="00DF1F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заседания оргкомитета первого этапа конкурса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руководителем ОУ.</w:t>
      </w:r>
    </w:p>
    <w:p w:rsidR="00DF1F40" w:rsidRPr="00DF1F40" w:rsidRDefault="00DF1F40" w:rsidP="00DF1F40">
      <w:pPr>
        <w:suppressAutoHyphens/>
        <w:autoSpaceDN w:val="0"/>
        <w:spacing w:before="28" w:after="28" w:line="240" w:lineRule="auto"/>
        <w:ind w:firstLine="708"/>
        <w:jc w:val="both"/>
        <w:textAlignment w:val="baseline"/>
        <w:rPr>
          <w:rFonts w:ascii="Calibri" w:eastAsia="SimSun" w:hAnsi="Calibri" w:cs="Calibri"/>
          <w:kern w:val="3"/>
          <w:sz w:val="28"/>
          <w:szCs w:val="28"/>
        </w:rPr>
      </w:pPr>
      <w:r w:rsidRPr="00DF1F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6.4.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Документы, присланные на Конкурс, не рецензируются и не возвращаются. </w:t>
      </w:r>
    </w:p>
    <w:p w:rsidR="00DF1F40" w:rsidRPr="00DF1F40" w:rsidRDefault="00DF1F40" w:rsidP="00DF1F40">
      <w:pPr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6.6. Автор представленных на</w:t>
      </w:r>
      <w:r w:rsidRPr="00DF1F4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DF1F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Конкурс материалов обязан гарантировать соблюдение авторских прав при их подготовке.</w:t>
      </w:r>
    </w:p>
    <w:p w:rsidR="00DF1F40" w:rsidRPr="00DF1F40" w:rsidRDefault="00DF1F40" w:rsidP="00DF1F40">
      <w:pPr>
        <w:suppressAutoHyphens/>
        <w:autoSpaceDN w:val="0"/>
        <w:spacing w:before="28" w:after="28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6.7. Представляя материалы в Оргкомитет, автор тем самым дает согласие на использование членами Оргкомитета и жюри предоставленных персональных данных для целей Конкурса.</w:t>
      </w:r>
    </w:p>
    <w:p w:rsidR="00DF1F40" w:rsidRPr="00DF1F40" w:rsidRDefault="00DF1F40" w:rsidP="00DF1F40">
      <w:pPr>
        <w:keepNext/>
        <w:keepLines/>
        <w:spacing w:before="200" w:after="0" w:line="240" w:lineRule="auto"/>
        <w:ind w:firstLine="709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Награждение лауреатов и победителей Конкурса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Все участники Конкурса награждаются дипломом участника 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профессионального конкурса «Педагог года»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цветами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Победителям Конкурса в каждой номинации вручается диплом Управления образования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кубок-стела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 22 см на 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мраморной основе 25х50 мм)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лента с надписью «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года -2020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подарочный (номиналом три тысячи пятьсот рублей), сертификат премии главы Администрации города Волгодонска, цветы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обедителям Конкурса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 «Учитель года»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года», «Сердце отдаю детям» вручается премия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города Волгодонска в размере 30 тысяч рублей каждая (размер одной премии с учетом НДФЛ)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Каждому лауреату Конкурса вручается диплом Управления образования </w:t>
      </w:r>
      <w:proofErr w:type="spell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олгодонска</w:t>
      </w:r>
      <w:proofErr w:type="spellEnd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кубок-стела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 20 см на мраморной основе 25х50 мм)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4A6" w:rsidRP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подарочный (номиналом две тысячи пятьсот рублей)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Членами Малого жюри учреждается приз детских симпатий. Победителю в номинации «Приз детских симпатий» вручается 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Управления образования </w:t>
      </w:r>
      <w:proofErr w:type="spellStart"/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г.Волгодонска</w:t>
      </w:r>
      <w:proofErr w:type="spellEnd"/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кубок-стела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 18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на мраморной основе 25х50 мм)</w:t>
      </w:r>
      <w:r w:rsidR="00716E2A"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подарочный (номиналом две тысячи </w:t>
      </w:r>
      <w:bookmarkStart w:id="0" w:name="_GoBack"/>
      <w:bookmarkEnd w:id="0"/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рублей), </w:t>
      </w:r>
      <w:r w:rsidR="00716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конкурса</w:t>
      </w:r>
    </w:p>
    <w:p w:rsidR="00DF1F40" w:rsidRPr="00DF1F40" w:rsidRDefault="00DF1F40" w:rsidP="00DF1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 финансирования первого этапа Конкурса определяется образовательными учреждениями.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Финансирование второго и третьего этапа Конкурса осуществляется за счет средств местного бюджета. </w:t>
      </w:r>
    </w:p>
    <w:p w:rsidR="00DF1F40" w:rsidRPr="00DF1F40" w:rsidRDefault="00DF1F40" w:rsidP="00DF1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proofErr w:type="gramStart"/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премии главы Администрации города Волгодонска победителям городского профессионального конкурса «Педагог года» осуществляется в пределах средств, предусмотренных основным мероприятием 4.9 «Премии главы Администрации города Волгодонска победителям городского профессионального конкурса «Педагог года» подпрограммы 4 «Охрана семьи и детства, другие вопросы в сфере образования» муниципальной программы города Волгодонска «Развитие образования в городе Волгодонске».</w:t>
      </w:r>
      <w:proofErr w:type="gramEnd"/>
    </w:p>
    <w:p w:rsidR="00DF1F40" w:rsidRPr="00DF1F40" w:rsidRDefault="00DF1F40" w:rsidP="00DF1F4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задания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профессионального конкурса «Педагог года»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«УЧИТЕЛЬ ГОДА»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заочного этапа «</w:t>
      </w: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портфолио»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заочном этапе проводится экспертиза методического портфолио участников конкурса, размещённого на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конкурсанта.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«Интернет–ресурс»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 участника конкурса (личный сайт, блог,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Сети.</w:t>
      </w:r>
      <w:r w:rsidRPr="00DF1F40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методических и (или) иных авторских разработок, фото и видеоматериалы, отражающие инновационный опыт работы конкурсанта и демонстрирующие качество представления образовательной информации в Сети.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насыщенность и содержательность;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целостность и структурированность;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периодичность обновления;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комфортность виртуальной образовательной среды;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интерактивность, уровень вовлеченности аудитории пользователей и использование инструментария Сети для коммуникации с разными целевыми аудиториями, наличие обратной связи.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7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– 35.</w:t>
      </w:r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«Эссе на тему «Я - учитель»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(размещается участниками на личном сайте, блоге)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эссе до 3 страниц печатного текста, созданного в программе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аргументированность позиции автора;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индивидуальность и оригинальность изложения;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грамотность;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ценностно-личностная значимость;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видение проблем и возможных путей их решения.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семь баллов. Максимальный общий балл – 35.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первого тура  «Педагог - профессионал»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«Учебное занятие» 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(презентация занятия – до 10 минут, занятие - 35 минут, </w:t>
      </w: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самоанализ занятия и ответы на вопросы жюри – до 10 минут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 предмету, который проводится конкурсантом в образовательной организации, утверждённой оргкомитетом конкурса в качестве площадки проведения I (очного) тура.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группа (класс), в которой будет проводиться урок, выбирается конкурсантом и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 для участия в Конкурсе.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определяется в соответствии с календарно-тематическим планированием образовательной организации, утвержденной оргкомитетом Конкурса в качестве площадки проведения I (очного) тура, и рабочей программой по соответствующему предмету с учётом её фактического выполнения в соответствующих классах.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преподаваемый конкурсантом предмет не изучается в данной образовательной организации, урок проводится на произвольную тему.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обоснование и представление проекта урока; 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содержание; 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культура; 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решению методических/профессиональных задач;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психологопедагогическая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коммуникативная культура; </w:t>
      </w:r>
    </w:p>
    <w:p w:rsid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составляющая профессиональной деятельности; </w:t>
      </w:r>
    </w:p>
    <w:p w:rsidR="003760BB" w:rsidRPr="00DF1F40" w:rsidRDefault="003760BB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 подход;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языковая грамотность; 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профессионально-личностные качества; результативность; </w:t>
      </w:r>
    </w:p>
    <w:p w:rsidR="00DF1F40" w:rsidRPr="00DF1F40" w:rsidRDefault="00DF1F40" w:rsidP="00DF1F40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проведенного урока.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10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общий балл – 100.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урока сообщается конкурсанту за 3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</w:t>
      </w:r>
    </w:p>
    <w:p w:rsidR="003760BB" w:rsidRDefault="003760BB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Конкурсное задание очного этапа второго тура «Педагог - мастер»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«Мастер-класс»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до 20 минут, до 10 минут для ответов на вопросы).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участниками конкурсного задания определяется жеребьевкой.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профессионального мастерства лауреатов конкурса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публичная индивидуальная презентация образовательных технологий (методов, эффективных приемов и т.д.) в целях трансляции лучшего педагогического опыта и инновационных практик.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методическая обоснованность;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и образовательный потенциал представленного мастер-класса;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метапредметность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составляющая представляемого опыта;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и применимость;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к представлению опыта;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культура и профессиональное взаимодействие с аудиторией;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языковая культура; </w:t>
      </w:r>
    </w:p>
    <w:p w:rsidR="00DF1F40" w:rsidRPr="00DF1F40" w:rsidRDefault="00DF1F40" w:rsidP="00DF1F40">
      <w:pPr>
        <w:numPr>
          <w:ilvl w:val="0"/>
          <w:numId w:val="9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культура; результативность мастер-класса.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10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общий балл – 90. 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Конкурсное задание очного этапа третьего тура «Педагог - лидер»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«Разговор с Министром»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лидерского потенциала лауреатов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с Министром просвещения Российской Федерации.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продолжительность конкурсного испытания – 60 минут.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конкурсного испытания определяется оргкомитетом конкурса и доводится до участников финала конкурса за 3 календарных дня.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тенденций развития образования и вопросов государственной образовательной политики;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нестандартность суждений;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и конструктивность предложений;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и языковая культура;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ценностных ориентиров и личная позиция.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по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за выполнение задания – 25</w:t>
      </w:r>
      <w:r w:rsidRPr="00DF1F40">
        <w:rPr>
          <w:rFonts w:ascii="Calibri" w:eastAsia="Times New Roman" w:hAnsi="Calibri" w:cs="Times New Roman"/>
          <w:lang w:eastAsia="ru-RU"/>
        </w:rPr>
        <w:t xml:space="preserve">. </w:t>
      </w: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20E4" w:rsidRDefault="00B520E4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20E4" w:rsidRPr="00DF1F40" w:rsidRDefault="00B520E4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DF1F40" w:rsidRPr="00DF1F40" w:rsidRDefault="00DF1F40" w:rsidP="00DF1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1"/>
      <w:bookmarkEnd w:id="1"/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задания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профессионального конкурса «Педагог года»</w:t>
      </w:r>
    </w:p>
    <w:p w:rsidR="00DF1F40" w:rsidRPr="00DF1F40" w:rsidRDefault="00DF1F40" w:rsidP="00DF1F4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"/>
      <w:bookmarkEnd w:id="2"/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НОМИНАЦИИ «ВОСПИТАТЕЛЬ ГОДА»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заочного этапа «</w:t>
      </w: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портфолио»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заочном этапе проводится экспертиза методического портфолио участников конкурса, размещённого на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конкурсанта.</w:t>
      </w:r>
    </w:p>
    <w:p w:rsidR="00DF1F40" w:rsidRPr="00DF1F40" w:rsidRDefault="00DF1F40" w:rsidP="00DF1F40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«Интернет–ресурс»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участника заключительного этапа Конкурса на интернет-сайте образовательной организации, </w:t>
      </w:r>
      <w:r w:rsidRPr="00DF1F4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реализующей образовательные программы дошкольного образования,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личном сайте (блоге)</w:t>
      </w:r>
      <w:r w:rsidRPr="00DF1F4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включающая методические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иные авторские разработки, фото и видеоматериалы, отражающие опыт работы конкурсанта. </w:t>
      </w:r>
      <w:proofErr w:type="gramEnd"/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информационную карту участника. </w:t>
      </w: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Прописывается только один интернет-адрес.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 должен быть активным при открытии посредством  входа через любой браузер (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DF1F40" w:rsidRPr="00DF1F40" w:rsidRDefault="00DF1F40" w:rsidP="00DF1F40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 (актуальность, информативность, тематическая структурированность контента; отражение опыта работы конкурсанта и практическая значимость материалов; культура представления информации) (0-15 баллов);</w:t>
      </w:r>
    </w:p>
    <w:p w:rsidR="00DF1F40" w:rsidRPr="00DF1F40" w:rsidRDefault="00DF1F40" w:rsidP="00DF1F40">
      <w:pPr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концептуальность и эргономичность (соответствие типа ресурса его содержанию; доступность использования; обеспечение обратной связи) (0-10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 баллов.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«Эссе на тему «Я - педагог»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(размещается участниками на сайте своей образовательной организации или личном сайте)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мотивов выбора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эссе не должен превышать 5 000 знаков, без учета пробелов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текста, созданного в программе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12).</w:t>
      </w:r>
      <w:proofErr w:type="gramEnd"/>
    </w:p>
    <w:p w:rsidR="00DF1F40" w:rsidRPr="00DF1F40" w:rsidRDefault="00DF1F40" w:rsidP="00DF1F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DF1F40" w:rsidRPr="00DF1F40" w:rsidRDefault="00DF1F40" w:rsidP="00DF1F40">
      <w:pPr>
        <w:numPr>
          <w:ilvl w:val="0"/>
          <w:numId w:val="12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(0-5 баллов);</w:t>
      </w:r>
    </w:p>
    <w:p w:rsidR="00DF1F40" w:rsidRPr="00DF1F40" w:rsidRDefault="00DF1F40" w:rsidP="00DF1F40">
      <w:pPr>
        <w:numPr>
          <w:ilvl w:val="0"/>
          <w:numId w:val="12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собственного мнения и убедительность суждений (0-5 баллов);</w:t>
      </w:r>
    </w:p>
    <w:p w:rsidR="00DF1F40" w:rsidRPr="00DF1F40" w:rsidRDefault="00DF1F40" w:rsidP="00DF1F40">
      <w:pPr>
        <w:numPr>
          <w:ilvl w:val="0"/>
          <w:numId w:val="12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целостность и логичность изложения (0-5 баллов);</w:t>
      </w:r>
    </w:p>
    <w:p w:rsidR="00DF1F40" w:rsidRPr="00DF1F40" w:rsidRDefault="00DF1F40" w:rsidP="00DF1F40">
      <w:pPr>
        <w:numPr>
          <w:ilvl w:val="0"/>
          <w:numId w:val="12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письменной речи, грамотность (0-5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20 баллов.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«Педагогическая находка»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интернет-сайте размещают методическую разработку образовательной деятельности с детьми по теме выбранной участником Конкурса, в соответствии с положениями, которые будут продемонстрированы в опыте и мастер-классе.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и видеоматериалов) любой направленности и тематики. Представляется в текстовом редакторе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Шрифт –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одинарный межстрочный интервал, выравнивание по ширине листа. Объем работы не должен превышать 7 (семь) страниц формата А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титульного листа).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DF1F40" w:rsidRPr="00DF1F40" w:rsidRDefault="00DF1F40" w:rsidP="00DF1F40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новизна и оригинальность (0-10 баллов); </w:t>
      </w:r>
    </w:p>
    <w:p w:rsidR="00DF1F40" w:rsidRPr="00DF1F40" w:rsidRDefault="00DF1F40" w:rsidP="00DF1F40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практичность, доступность, применимость (0-10 баллов);</w:t>
      </w:r>
    </w:p>
    <w:p w:rsidR="00DF1F40" w:rsidRPr="00DF1F40" w:rsidRDefault="00DF1F40" w:rsidP="00DF1F40">
      <w:pPr>
        <w:numPr>
          <w:ilvl w:val="0"/>
          <w:numId w:val="13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ФГОС дошкольного образования  (10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30 баллов.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первого тура  «Педагог - профессионал»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«Мастер - класс»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- до 25 минут,</w:t>
      </w:r>
      <w:r w:rsidRPr="00DF1F40">
        <w:rPr>
          <w:rFonts w:ascii="Calibri" w:eastAsia="Times New Roman" w:hAnsi="Calibri" w:cs="Times New Roman"/>
          <w:bCs/>
          <w:sz w:val="27"/>
          <w:szCs w:val="27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5 ответы на вопросы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участниками конкурсного задания определяется жеребьевкой.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выступление перед коллегами и членами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выступления участником определяется самостоятельно.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материала логике ФГОС дошкольного образования,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 (0-5 баллов);</w:t>
      </w:r>
    </w:p>
    <w:p w:rsidR="00DF1F40" w:rsidRPr="00DF1F40" w:rsidRDefault="00DF1F40" w:rsidP="00DF1F40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новизна, глубина и оригинальность содержания и формы (0-10 баллов);</w:t>
      </w:r>
    </w:p>
    <w:p w:rsidR="00DF1F40" w:rsidRPr="00DF1F40" w:rsidRDefault="00DF1F40" w:rsidP="00DF1F40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ценность и практическая применимость в дошкольном образовании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(0-5 баллов);</w:t>
      </w:r>
    </w:p>
    <w:p w:rsidR="00DF1F40" w:rsidRPr="00DF1F40" w:rsidRDefault="00DF1F40" w:rsidP="00DF1F40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передачи профессионального опыта (умение мотивировать аудиторию, способность к обобщению собственного профессионального опыта, наличие четкого алгоритма выступления, опора на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результативность использованных приемов и методов) (0- 10 баллов);</w:t>
      </w:r>
    </w:p>
    <w:p w:rsidR="00DF1F40" w:rsidRPr="00DF1F40" w:rsidRDefault="00DF1F40" w:rsidP="00DF1F40">
      <w:pPr>
        <w:numPr>
          <w:ilvl w:val="0"/>
          <w:numId w:val="1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культура и умение транслировать (передать) свой опыт работы (0-10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– 40 баллов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«Педагогическое мероприятие с детьми»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- до 25 минут,</w:t>
      </w:r>
      <w:r w:rsidRPr="00DF1F40">
        <w:rPr>
          <w:rFonts w:ascii="Calibri" w:eastAsia="Times New Roman" w:hAnsi="Calibri" w:cs="Times New Roman"/>
          <w:bCs/>
          <w:sz w:val="27"/>
          <w:szCs w:val="27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5минут для анализа и ответов на вопросы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 в разных формах.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Возраст детей (группа), тема для проведения мероприятия определяются жеребьевкой на установочном семинаре.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numPr>
          <w:ilvl w:val="0"/>
          <w:numId w:val="15"/>
        </w:numPr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соответствие содержания мероприятия теме, поставленным целям и задачам (0-5 баллов);</w:t>
      </w:r>
    </w:p>
    <w:p w:rsidR="00DF1F40" w:rsidRPr="00DF1F40" w:rsidRDefault="00DF1F40" w:rsidP="00DF1F40">
      <w:pPr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соответствие созданной образовательной среды требованиям ФГОС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ДО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обеспечение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физического и психологического здоровья, эмоционального благополучия и развития детей) (0-10 баллов);</w:t>
      </w:r>
    </w:p>
    <w:p w:rsidR="00DF1F40" w:rsidRPr="00DF1F40" w:rsidRDefault="00DF1F40" w:rsidP="00DF1F40">
      <w:pPr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педагогическая мобильность (способность конструирования и реализации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образовательной деятельности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(0-10 баллов);</w:t>
      </w:r>
    </w:p>
    <w:p w:rsidR="00DF1F40" w:rsidRPr="00DF1F40" w:rsidRDefault="00DF1F40" w:rsidP="00DF1F40">
      <w:pPr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(0-10 баллов);</w:t>
      </w:r>
    </w:p>
    <w:p w:rsidR="00DF1F40" w:rsidRPr="00DF1F40" w:rsidRDefault="00DF1F40" w:rsidP="00DF1F40">
      <w:pPr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(0-15 баллов);</w:t>
      </w:r>
    </w:p>
    <w:p w:rsidR="00DF1F40" w:rsidRPr="00DF1F40" w:rsidRDefault="00DF1F40" w:rsidP="00DF1F40">
      <w:pPr>
        <w:numPr>
          <w:ilvl w:val="0"/>
          <w:numId w:val="1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60 баллов.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Конкурсное задание очного этапа второго тура  «Педагог - мастер»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«Мой успешный проект»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до 15 минут, включая ответы на вопросы).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самостоятельно определяет социальную, педагогическую и (или) образовательную задачу.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проекта требованиям ФГОС дошкольного образования, актуальным направлениям развития дошкольного образования, интересам и возрасту детей дошкольного возраста (0-10 баллов);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выбора целевой аудитории участников проекта (воспитанников, родителей (законных представителей), представителей других социальных институтов детства) (0-10 баллов);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(0-10 баллов);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(0-10 баллов);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реализации проекта другими педагогическими работниками (0-10 баллов);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эффективности (успешности) проекта (0-10 баллов);</w:t>
      </w:r>
    </w:p>
    <w:p w:rsidR="00DF1F40" w:rsidRPr="00DF1F40" w:rsidRDefault="00DF1F40" w:rsidP="00DF1F40">
      <w:pPr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организованность и культура представления информации (0-10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‒ 70 баллов.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участниками конкурсного задания определяется жеребьевкой.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Конкурсное задание очного этапа третьего тура  «Педагог - лидер»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«Разговор с Министром»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лидерского потенциала лауреатов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с Министром просвещения Российской Федерации.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продолжительность конкурсного испытания – 60 минут. Тема конкурсного испытания определяется оргкомитетом конкурса и доводится до участников финала конкурса за 3 календарных дня.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тенденций развития образования и вопросов государственной образовательной политики;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нестандартность суждений;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и конструктивность предложений;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и языковая культура;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ценностных ориентиров и личная позиция.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по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за выполнение задания – 25</w:t>
      </w:r>
      <w:r w:rsidRPr="00DF1F40">
        <w:rPr>
          <w:rFonts w:ascii="Calibri" w:eastAsia="Times New Roman" w:hAnsi="Calibri" w:cs="Times New Roman"/>
          <w:lang w:eastAsia="ru-RU"/>
        </w:rPr>
        <w:t xml:space="preserve">. </w:t>
      </w:r>
    </w:p>
    <w:p w:rsidR="00DF1F40" w:rsidRPr="00DF1F40" w:rsidRDefault="00DF1F40" w:rsidP="00DF1F4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задания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профессионального конкурса «Педагог года»</w:t>
      </w:r>
    </w:p>
    <w:p w:rsidR="00DF1F40" w:rsidRPr="00DF1F40" w:rsidRDefault="00DF1F40" w:rsidP="00DF1F4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НОМИНАЦИЯ «ПЕДАГОГИЧЕСКИЙ ДЕБЮТ»</w:t>
      </w:r>
    </w:p>
    <w:p w:rsidR="00DF1F40" w:rsidRPr="00DF1F40" w:rsidRDefault="00DF1F40" w:rsidP="00DF1F4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заочного этапа «</w:t>
      </w: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портфолио»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заочном этапе проводится экспертиза методического портфолио участников конкурса, размещённого на Интернет-ресурсе конкурсанта</w:t>
      </w:r>
    </w:p>
    <w:p w:rsidR="00DF1F40" w:rsidRPr="00DF1F40" w:rsidRDefault="00DF1F40" w:rsidP="00DF1F40">
      <w:pPr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«Интернет–ресурс»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Интернет-ресурс участника конкурса (личный сайт, блог,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насыщенность и содержательность;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целостность и структурированность;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периодичность обновления;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комфортность виртуальной образовательной среды;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аудиториями, наличие обратной связи.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критерии являются равнозначными и оцениваются в 7 баллов. Максимальный общий балл – 35.</w:t>
      </w:r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«Эссе на тему «Я - учитель»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(размещается участниками на личном сайте, блоге и т.п.).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эссе до 3 страниц печатного текста, созданного в программе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аргументированность позиции автора;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индивидуальность и оригинальность изложения;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грамотность;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ценностно-личностная значимость; </w:t>
      </w:r>
    </w:p>
    <w:p w:rsidR="00DF1F40" w:rsidRPr="00DF1F40" w:rsidRDefault="00DF1F40" w:rsidP="00DF1F40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проблем и возможных путей их решения.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7 баллов. Максимальный общий балл – 35.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Конкурсные задания очного этапа первого тура «Педагог - профессионал»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«Учебное занятие»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 - 40 минут и до 5 минут для </w:t>
      </w: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самоанализа занятия и ответов на вопросы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конкурсного урока с учащимися, отражающего метапредметный подход и междисциплинарные связи, умение формировать целостную картину мира и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 </w:t>
      </w: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классах). В случае если преподаваемый конкурсантом предмет не изучается в образовательной организации, урок проводится на вводную тему.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урока сообщается конкурсанту за 3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конкурсного испытания: </w:t>
      </w:r>
    </w:p>
    <w:p w:rsidR="00DF1F40" w:rsidRPr="00DF1F40" w:rsidRDefault="00DF1F40" w:rsidP="00DF1F40">
      <w:pPr>
        <w:numPr>
          <w:ilvl w:val="0"/>
          <w:numId w:val="17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фундаментальность знания предмета; </w:t>
      </w:r>
    </w:p>
    <w:p w:rsidR="00DF1F40" w:rsidRPr="00DF1F40" w:rsidRDefault="00DF1F40" w:rsidP="00DF1F40">
      <w:pPr>
        <w:numPr>
          <w:ilvl w:val="0"/>
          <w:numId w:val="17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компетентность; </w:t>
      </w:r>
    </w:p>
    <w:p w:rsidR="00DF1F40" w:rsidRPr="00DF1F40" w:rsidRDefault="00DF1F40" w:rsidP="00DF1F40">
      <w:pPr>
        <w:numPr>
          <w:ilvl w:val="0"/>
          <w:numId w:val="17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метапредметность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интеграция; </w:t>
      </w:r>
    </w:p>
    <w:p w:rsidR="00DF1F40" w:rsidRPr="00DF1F40" w:rsidRDefault="00DF1F40" w:rsidP="00DF1F40">
      <w:pPr>
        <w:numPr>
          <w:ilvl w:val="0"/>
          <w:numId w:val="17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компетентность; </w:t>
      </w:r>
    </w:p>
    <w:p w:rsidR="00DF1F40" w:rsidRPr="00DF1F40" w:rsidRDefault="00DF1F40" w:rsidP="00DF1F40">
      <w:pPr>
        <w:numPr>
          <w:ilvl w:val="0"/>
          <w:numId w:val="17"/>
        </w:num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качества.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10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– 50.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Презентация из опыта работы «У меня это хорошо получается»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- до 10 минут, включая ответы на вопросы членов жюри).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Формат: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представление конкурсантом своего профессионального опыта как опыта, в котором отражаются инновационные подходы к образованию, сущность используемых образовательных технологий, дающих положительные результаты.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конкурсного испытания: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актуальность авторских находок, их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 – 10 баллов);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аргументированность авторских идей (0 – 10 баллов);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распространения и внедрения (0 – 10 баллов). 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– 30.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второго тура «Педагог - лидер»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выступление 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тему, по которой, на взгляд участника, должно быть организовано широкое и открытое общественное обсуждение</w:t>
      </w: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(регламент до 10 минут, 5 минут ответы на вопросы).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участниками конкурсного задания определяется жеребьевкой.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Каждый критерий является равнозначным и оценивается в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масштабность;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и оригинальность раскрытия темы;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находчивость;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мировоззренческая позиция;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убедительность.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– 25.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4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задания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профессиональный конкурс «Педагог года»</w:t>
      </w:r>
    </w:p>
    <w:p w:rsidR="00DF1F40" w:rsidRPr="00DF1F40" w:rsidRDefault="00DF1F40" w:rsidP="00DF1F40">
      <w:pPr>
        <w:spacing w:before="28" w:after="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НОМИНАЦИЯ «Педагог-психолог» 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заочного этапа «</w:t>
      </w: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портфолио»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заочном этапе проводится экспертиза методического портфолио участников конкурса, размещённого на Интернет-ресурсе конкурсанта.</w:t>
      </w:r>
    </w:p>
    <w:p w:rsidR="00DF1F40" w:rsidRPr="00DF1F40" w:rsidRDefault="00DF1F40" w:rsidP="00DF1F4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«Характеристика профессиональной деятельности участника»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в качестве основных разделов:</w:t>
      </w:r>
    </w:p>
    <w:p w:rsidR="00DF1F40" w:rsidRPr="00DF1F40" w:rsidRDefault="00DF1F40" w:rsidP="00DF1F40">
      <w:pPr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профессиональном образовании и дополнительном профессиональном образовании; </w:t>
      </w:r>
    </w:p>
    <w:p w:rsidR="00DF1F40" w:rsidRPr="00DF1F40" w:rsidRDefault="00DF1F40" w:rsidP="00DF1F40">
      <w:pPr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разработанных Конкурсантом локальных или методических документов,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медиапродуктов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программ; проектов и др.;</w:t>
      </w:r>
    </w:p>
    <w:p w:rsidR="00DF1F40" w:rsidRPr="00DF1F40" w:rsidRDefault="00DF1F40" w:rsidP="00DF1F40">
      <w:pPr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обобщенные итоги профессиональной деятельности Конкурсанта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года;</w:t>
      </w:r>
    </w:p>
    <w:p w:rsidR="00DF1F40" w:rsidRPr="00DF1F40" w:rsidRDefault="00DF1F40" w:rsidP="00DF1F40">
      <w:pPr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применяемых Конкурсантом психолого-педагогических технологий, методик, программ.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«Характеристика профессиональной деятельности участника» представляется в печатном виде в конкурсную комиссию при подаче всего пакета документов и размещается </w:t>
      </w:r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личном </w:t>
      </w:r>
      <w:proofErr w:type="spellStart"/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интернет-ресурсе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который  предоставляется при подаче документов).</w:t>
      </w:r>
      <w:proofErr w:type="gramEnd"/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грамотность текста, ясность и четкость изложения </w:t>
      </w:r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(0-5 баллов)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содержательность, наличие профессиональной концепции </w:t>
      </w:r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(0-10 баллов)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рефлексивность</w:t>
      </w:r>
      <w:proofErr w:type="spellEnd"/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(0-10 баллов)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 - 25.</w:t>
      </w:r>
    </w:p>
    <w:p w:rsidR="00DF1F40" w:rsidRPr="00DF1F40" w:rsidRDefault="00DF1F40" w:rsidP="00DF1F40">
      <w:pPr>
        <w:spacing w:after="0"/>
        <w:ind w:left="1134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«Визитная карточка»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Видеоролик, представляющий педагога-психолога, рассказывающий об опыте реализации психолого-педагогической практики и/или инновационной технологии 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продолжительностью не более трех минут с возможностью воспроизведения на большом количестве современных цифровых устройств: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MPEG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MKV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FLV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FullHD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др.; качество не ниже 360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; видеоролик должен быть оформлен информационной заставкой с указанием имени участника, города, организации, которую он представляет.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насыщенность и содержательность;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целостность и структурированность; </w:t>
      </w:r>
    </w:p>
    <w:p w:rsidR="00DF1F40" w:rsidRPr="00DF1F40" w:rsidRDefault="00DF1F40" w:rsidP="00DF1F40">
      <w:pPr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комфортность виртуальной образовательной среды.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критерии являются равнозначными и оцениваются в 10 баллов. Максимальный общий балл – 30.</w:t>
      </w:r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заочного этапа (видеоролик,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конкурсантом материалы)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размещаются </w:t>
      </w:r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</w:t>
      </w:r>
      <w:proofErr w:type="gramStart"/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личном</w:t>
      </w:r>
      <w:proofErr w:type="gramEnd"/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интернет-ресурсе</w:t>
      </w:r>
      <w:proofErr w:type="spellEnd"/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который  предоставляется при подаче документов).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первого тура «Педагог - профессионал»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«Профессиональный </w:t>
      </w:r>
      <w:proofErr w:type="spellStart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выполнения: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120 минут.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формату работы: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должен подготовить документ «Психологическое заключение» на основе анализа данных протокола психодиагностического обследования.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«Психологическое заключение» должен включать: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фиксацию значений различных показателей психодиагностического исследования;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обобщенную интерпретацию данных;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вероятностный прогноз развития;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дальнейшему сопровождению ребенка.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психодиагностического обследования будут использованы отдельные методики из Примерного перечня психодиагностических методик Центра психолого-педагогической, медицинской и социальной помощи (приложение 6 к письму заместителя Министра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Проблематика задач для заданий конкурсного испытания «</w:t>
      </w: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</w:t>
      </w:r>
      <w:proofErr w:type="gramEnd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когнитивного развития, трудности в освоении образовательных программ.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выбрать возраст детей для данного конкурсного испытания: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дошкольный возраст;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школьный возраст;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подростковый возраст.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которые будет содержать конкурсное задание (протокол психодиагностического обследования):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ребенке (пол, возраст);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семье ребенка, условиях проживания;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инициатор обращения к психологу, формулировка запроса к психологу от инициатора;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итогов первичной беседы психолога и обратившегося;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какого возраста обучается в конкретной образовательной организации, данные опроса, характеристики других педагогических работников – воспитателя/классного руководителя, социального педагога и т.д.;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результатах диагностического исследования.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теме;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раскрытия проблемы и убедительность суждений;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аргументация собственного мнения;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к структуре документа;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логичность изложения, грамотность.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Каждый критерий является равнозначным и оценивается в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- 25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«Мастер - класс»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(15 минут на выступление участника, 5 минут на вопросы членов жюри)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работы: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выступление перед коллегами и членами жюри,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мастер-класса определяется участником самостоятельно. Целесообразно использовать технические (мультимедийные) возможности.</w:t>
      </w:r>
    </w:p>
    <w:p w:rsidR="00DF1F40" w:rsidRPr="00DF1F40" w:rsidRDefault="00DF1F40" w:rsidP="00DF1F40">
      <w:pPr>
        <w:tabs>
          <w:tab w:val="left" w:pos="113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федеральных государственных образовательных стандартов и профессионального стандарта «Педагог-психолог (психолог в сфере образования)»;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результативность;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и оригинальность содержания;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ценность для психолого-педагогической деятельности;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транслировать (передать) свой опыт работы;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культура и коммуникативные качества.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в </w:t>
      </w:r>
      <w:r w:rsidR="00BA7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Максимальный общий балл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– 35.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Конкурсное задание очного этапа второго тура «Педагог – мастер»  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«Профессиональный кейс»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(15 минут на выступление участника, до 5 минут на ответы на вопросы членов жюри)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профессионального кейса предполагается на определенной аудитории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направления конкурсного задания «Профессиональный кейс» ориентированы на решение проблемных задач, касающихся эмоционально-аффективной сферы личности, трудностей процессов адаптации и социализации ребенка: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поведенческие проблемы и девиации,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взаимодействия с учителями,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взаимодействия со сверстниками,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статус в группе сверстников,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детско-родительских отношений,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адаптации,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выхода из кризисных ситуаций,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коммуникации,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социализации.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Конкурсант в рамках подведения итогов заочного тура конкурса вправе выбрать возраст детей для конкурсного испытания «Профессиональный кейс»: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дошкольный возраст;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школьный возраст;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подростковый возраст.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конкурсанты могут использовать справочные и иные материалы.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решения кейса в рамках заданной ситуации предполагает: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иллюстрацию психолого-педагогической проблемы;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оценку проблемной психолого-педагогической ситуации;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презентацию варианта решения проблемы.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теме;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результативность;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и аргументированность;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компетентность;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речи.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Каждый критерий является равнозначным и оценивается в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25.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5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задания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профессиональный конкурс «Педагог года»</w:t>
      </w:r>
    </w:p>
    <w:p w:rsidR="00DF1F40" w:rsidRPr="00DF1F40" w:rsidRDefault="00DF1F40" w:rsidP="00DF1F4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НОМИНАЦИЯ «Учитель здоровья»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задания заочного этапа «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заочном этапе проводится экспертиза методического портфолио участников конкурса, размещённого на Интернет-ресурсе конкурсанта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«Видео урок, технологическая карта урока или внеклассного занятия»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урок продолжительностью 25 минут, отражающий профессиональную компетентность педагогов в области формирования культуры здоровья у обучающихся, внедрение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 (размещается участниками на сайте своей образовательной организации или личном сайте (блоге)).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учебной работы (0-10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урока (0-10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цели и задач урока</w:t>
      </w:r>
      <w:r w:rsidRPr="00DF1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(0-10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и оригинальность содержания урока (0-10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на уроке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(0 – 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актуальность, новизна представленных учебно-методических материалов (0-10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личностно-ориентированного подхода к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(0-10 баллов);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содержательной части урока вопросов, связанных со здоровьем и здоровым образом жизни (0-10 баллов).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 - 80.</w:t>
      </w:r>
    </w:p>
    <w:p w:rsidR="00DF1F40" w:rsidRPr="00DF1F40" w:rsidRDefault="00DF1F40" w:rsidP="00DF1F4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первого тура «Педагог - профессионал»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Творческая презентация педагогического опыта участника конкурса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– учитель здоровья»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демонстрация профессионального и творческого потенциала участника конкурса.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представление конкурсантом своего педагогического опыта по формированию культуры здоровья у обучающихся и педагогов, дающих положительные результаты (регламент – 10 минут). Конкурсант в тезисной форме излагает свои концептуальные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методик. Затем проходит диалог членов жюри с конкурсантом в форме вопросов и ответов.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конкурсного мероприятия: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актуальность: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выявлять проблемы в организации деятельности образовательных организаций по сохранению и укреплению здоровья обучающихся;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аргументированность в выборе научных подходов,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авторских идей.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организационные, содержательные и методические формы обеспечения: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рограммное, дидактическое и учебно-методическое обеспечение; взаимодействие с родителями и общественностью; создание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результативность: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практические результаты; аргументированность выбора диагностического инструментария; ресурсная обеспеченность.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оригинальность презентации: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презентации; активная личностная позиция; креативность формы подачи материала; культура речи, взаимодействие с аудиторией.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испытания осуществляется по 4 критериям. Все критерии являются равнозначными и оцениваются по 5 баллов. Максимальный общий балл 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20.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«Фрагмент урока или внеклассного занятия»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(регламент - 25 минут)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Цель: </w:t>
      </w: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раскрытие конкурсантами своего профессионального потенциала в условиях планирования, проведения и анализа эффективности учебного занятия (урока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или внеклассного занятия), проявление творческого потенциала, самостоятельности, умения ориентироваться в ситуации,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компетентности педагогов в области формирования культуры здоровья у обучающихся, внедрение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конкурсного мероприятия: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фундаментальность знания предмета: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лубина и оригинальность содержания урока; содержание учебного материала соответствует теме «Здоровье»; интеграция вопросов здоровья и предметного содержания.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методическая компетентность: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остановка целей и задач урока; применение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технологий;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учебной работы;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урока; оценивание результатов; рефлексия.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психолого-педагогическая компетентность: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гуманистическая направленность урока; коммуникативная культура педагога; мотивация на ведение здорового образа жизни; интеллект и креативность; способность к импровизации.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испытания осуществляется по 3 критериям. Все критерии являются равнозначными и оцениваются по 10 баллов. Максимальный общий балл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30 баллов.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Формат конкурсного задания: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урок по предмету, который проводится в образовательной организации, утверждённой оргкомитетом в качестве площадки проведения конкурса. Темы открытых занятий определяются конкурсантом самостоятельно.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открытого занятия сообщается конкурсанту за 3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«Самоанализ урока или занятия»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– до 10 минут, ответы на вопросы жюри до 5 минут)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демонстрация профессионального мастерства педагога.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конкурсного мероприятия: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умение формулировать цели и задачи урока: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формулировать: образовательную, развивающую и воспитательную цели;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результаты; личностные результаты урока.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умение фиксировать недостатки в уроке: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фиксировать: недостатки в организации урока; в содержании урока; в подготовке учеников; в ресурсном обеспечении.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умение выявлять причины недостатков: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недоработке учителя; в слабой подготовленности класса; в недостаточной управленческой культуре организаторов.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испытания осуществляется по 3 критериям. Все критерии являются равнозначными и оцениваются по 3 балла. Максимальный общий балл 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9 баллов.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второго тура «Педагог - мастер»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импровизация на тему: «Культура здоровья»</w:t>
      </w:r>
    </w:p>
    <w:p w:rsidR="00DF1F40" w:rsidRPr="00DF1F40" w:rsidRDefault="00DF1F40" w:rsidP="00DF1F40">
      <w:pPr>
        <w:spacing w:before="28" w:after="28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(регламент 15 минут: 10 минут - импровизация,  5 минут - вопросы жюри).</w:t>
      </w:r>
    </w:p>
    <w:p w:rsidR="00DF1F40" w:rsidRPr="00DF1F40" w:rsidRDefault="00DF1F40" w:rsidP="00DF1F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демонстрация творческого потенциала лауреатов конкурса.</w:t>
      </w:r>
    </w:p>
    <w:p w:rsidR="00DF1F40" w:rsidRPr="00DF1F40" w:rsidRDefault="00DF1F40" w:rsidP="00DF1F4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конкурсного мероприятия: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импровизация соответствует выбранной теме: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оформление соответствует выбранной теме; способность педагога к импровизации.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оригинальность импровизации: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раскрытия темы; эмоциональность и яркость; обращение к другим областям знания; ораторское искусство и взаимодействие с аудиторией; креативность оформления импровизации.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гражданская позиция: 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вдохновляет своих коллег на ведение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образовании; аргументировано выражает свою гражданскую позицию; выражает ответственность за обучение здоровью обучающихся; вовлекает в импровизацию своих коллег (участников конкурса).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критерий является равнозначным и оценивается в 10 баллов. </w:t>
      </w:r>
    </w:p>
    <w:p w:rsidR="00DF1F40" w:rsidRPr="00DF1F40" w:rsidRDefault="00DF1F40" w:rsidP="00DF1F40">
      <w:pPr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</w:t>
      </w:r>
      <w:r w:rsidRPr="00DF1F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- 30.</w:t>
      </w:r>
    </w:p>
    <w:p w:rsidR="00DF1F40" w:rsidRPr="00DF1F40" w:rsidRDefault="00DF1F40" w:rsidP="00DF1F40">
      <w:pPr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hd w:val="solid" w:color="FFFFFF" w:fill="FFFFFF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DF1F40" w:rsidRPr="00DF1F40" w:rsidRDefault="00DF1F40" w:rsidP="00DF1F40">
      <w:pPr>
        <w:shd w:val="solid" w:color="FFFFFF" w:fill="FFFFFF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6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before="100" w:beforeAutospacing="1"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Конкурсные задания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профессионального конкурса «Педагог года»</w:t>
      </w:r>
    </w:p>
    <w:p w:rsidR="00DF1F40" w:rsidRPr="00DF1F40" w:rsidRDefault="00DF1F40" w:rsidP="00DF1F40">
      <w:pPr>
        <w:spacing w:before="28" w:after="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НОМИНАЦИЯ «СЕРДЦЕ ОТДАЮ ДЕТЯМ» </w:t>
      </w:r>
    </w:p>
    <w:p w:rsidR="00DF1F40" w:rsidRPr="00DF1F40" w:rsidRDefault="00DF1F40" w:rsidP="00DF1F40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заочного этапа «</w:t>
      </w:r>
      <w:proofErr w:type="gramStart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</w:t>
      </w:r>
      <w:proofErr w:type="gramEnd"/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портфолио»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заочном этапе проводится экспертиза методического портфолио участников конкурса, размещённого на Интернет-ресурсе конкурсанта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«Интернет-ресурс»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Интернет-ресурса конкурсанта на сайте своей образовательной организации или личном сайте (блоге), содержащего:</w:t>
      </w:r>
    </w:p>
    <w:p w:rsidR="00DF1F40" w:rsidRPr="00DF1F40" w:rsidRDefault="00DF1F40" w:rsidP="00DF1F40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программу, по которой работает педагог в настоящее время, методические и (или) иные авторские разработки; </w:t>
      </w:r>
    </w:p>
    <w:p w:rsidR="00DF1F40" w:rsidRPr="00DF1F40" w:rsidRDefault="00DF1F40" w:rsidP="00DF1F40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 видеоматериалы, отражающие инновационный опыт работы конкурсанта и демонстрирующие качество представления образовательной информации в Сети; </w:t>
      </w:r>
    </w:p>
    <w:p w:rsidR="00DF1F40" w:rsidRPr="00DF1F40" w:rsidRDefault="00DF1F40" w:rsidP="00DF1F40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«Визитная карточка» участника заочного этапа (продолжительностью 5 минут),</w:t>
      </w:r>
      <w:r w:rsidRPr="00DF1F4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F1F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формате </w:t>
      </w:r>
      <w:r w:rsidRPr="00DF1F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fr-FR" w:eastAsia="fr-FR"/>
        </w:rPr>
        <w:t xml:space="preserve">avi </w:t>
      </w:r>
      <w:r w:rsidRPr="00DF1F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или </w:t>
      </w:r>
      <w:r w:rsidRPr="00DF1F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fr-FR" w:eastAsia="fr-FR"/>
        </w:rPr>
        <w:t xml:space="preserve">wmv </w:t>
      </w:r>
      <w:r w:rsidRPr="00DF1F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(видеоролик должен иметь качественное изображение и звучание);</w:t>
      </w:r>
    </w:p>
    <w:p w:rsidR="00DF1F40" w:rsidRPr="00DF1F40" w:rsidRDefault="00DF1F40" w:rsidP="00DF1F40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общеобразовательную программу участника (далее -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активной, и выходить на сайт организации, отражать содержание программы в соответствии с требованиями к содержанию и структуре дополнительных общеобразовательных программ согласно п. 5 Приказа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 ноября 2018 г. № 196;</w:t>
      </w:r>
      <w:proofErr w:type="gramEnd"/>
    </w:p>
    <w:p w:rsidR="00DF1F40" w:rsidRPr="00DF1F40" w:rsidRDefault="00DF1F40" w:rsidP="00DF1F40">
      <w:pPr>
        <w:numPr>
          <w:ilvl w:val="0"/>
          <w:numId w:val="2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качестве дополнительного образования в наглядных формах представления результативности реализации Программы за сопоставимые периоды реализации Программы (не менее 3-х лет) в виде ссылки на соответствующую страницу на официальном сайте образовательной организации, в которой реализуется Программа.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DF1F40" w:rsidRPr="00DF1F40" w:rsidRDefault="00DF1F40" w:rsidP="00DF1F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профессиональных взглядов и позиций педагога дополнительного образования;</w:t>
      </w:r>
    </w:p>
    <w:p w:rsidR="00DF1F40" w:rsidRPr="00DF1F40" w:rsidRDefault="00DF1F40" w:rsidP="00DF1F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процесса профессиональной деятельности педагога по реализации дополнительной общеобразовательной программы;</w:t>
      </w:r>
    </w:p>
    <w:p w:rsidR="00DF1F40" w:rsidRPr="00DF1F40" w:rsidRDefault="00DF1F40" w:rsidP="00DF1F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результатов профессиональной деятельности педагога по реализации дополнительной общеобразовательной программы;</w:t>
      </w:r>
    </w:p>
    <w:p w:rsidR="00DF1F40" w:rsidRPr="00DF1F40" w:rsidRDefault="00DF1F40" w:rsidP="00DF1F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педагогические цели и задачи;</w:t>
      </w:r>
    </w:p>
    <w:p w:rsidR="00DF1F40" w:rsidRPr="00DF1F40" w:rsidRDefault="00DF1F40" w:rsidP="00DF1F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и транслировать опыт своей профессиональной деятельности;</w:t>
      </w:r>
    </w:p>
    <w:p w:rsidR="00DF1F40" w:rsidRPr="00DF1F40" w:rsidRDefault="00DF1F40" w:rsidP="00DF1F40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сведений об участии педагога и обучающихся в образовательных, досуговых,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просветительских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мероприятиях на муниципальном, региональном и федеральном уровнях;</w:t>
      </w:r>
      <w:proofErr w:type="gramEnd"/>
    </w:p>
    <w:p w:rsidR="00DF1F40" w:rsidRPr="00DF1F40" w:rsidRDefault="00DF1F40" w:rsidP="00DF1F4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сайте утвержденной дополнительной общеобразовательной программы (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1F40" w:rsidRPr="00DF1F40" w:rsidRDefault="00DF1F40" w:rsidP="00DF1F4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целесообразность оценочных и методических материалов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F40" w:rsidRPr="00DF1F40" w:rsidRDefault="00DF1F40" w:rsidP="00DF1F4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положительной динамики результативности за 3-летний период реализации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F40" w:rsidRPr="00DF1F40" w:rsidRDefault="00DF1F40" w:rsidP="00DF1F4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оценки качества образовательных результатов и достижений обучающихся.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испытания осуществляется по 10 критериям, каждый из которых оценивается в 5 баллов и имеет равнозначный вес. Максимальный  общий балл - 50.</w:t>
      </w:r>
    </w:p>
    <w:p w:rsidR="00DF1F40" w:rsidRPr="00DF1F40" w:rsidRDefault="00DF1F40" w:rsidP="00DF1F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задания очного этапа первого тура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 - профессионал»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«Презентация опыта работы» 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- до 15 минут, включая ответы на вопросы членов жюри).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представление конкурсантом своего профессионального опыта, в котором отражаются инновационные подходы к образованию, сущность используемых образовательных технологий, способы взаимодействия с коллегами в соответствии с современными требованиями, ведущие педагогические идеи, жизненные приоритеты, отношение к детям, коллегам, профессии.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раскрыть свои ведущие педагогические идеи, жизненные приоритеты, отношение к детям, коллегам, профессии; </w:t>
      </w:r>
    </w:p>
    <w:p w:rsidR="00DF1F40" w:rsidRPr="00DF1F40" w:rsidRDefault="00DF1F40" w:rsidP="00DF1F40">
      <w:pPr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корректность и методическая грамотность;</w:t>
      </w:r>
    </w:p>
    <w:p w:rsidR="00DF1F40" w:rsidRPr="00DF1F40" w:rsidRDefault="00DF1F40" w:rsidP="00DF1F40">
      <w:pPr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 профессиональная эрудиция; </w:t>
      </w:r>
    </w:p>
    <w:p w:rsidR="00DF1F40" w:rsidRPr="00DF1F40" w:rsidRDefault="00DF1F40" w:rsidP="00DF1F40">
      <w:pPr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публичного выступления; </w:t>
      </w:r>
    </w:p>
    <w:p w:rsidR="00DF1F40" w:rsidRPr="00DF1F40" w:rsidRDefault="00DF1F40" w:rsidP="00DF1F40">
      <w:pPr>
        <w:numPr>
          <w:ilvl w:val="0"/>
          <w:numId w:val="3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самобытность и оригинальность выступления.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испытания осуществляется по 5 критериям. Все критерии являются равнозначными и оцениваются по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– 25.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Открытое занятие «Ознакомление с новым видом деятельности по дополнительной общеобразовательной программе»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проводит занятие с группой детей, незнакомой ему и не обучавшейся по подобным программам. Продолжительность занятия с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и старшего школьного возраста - 30 минут, с обучающимися младшего школьного возраста - 20 минут.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Конкурсанту предоставляется возможность прокомментировать свое занятие членам жюри (до 5 минут).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открытого занятия должно быть сфокусировано конкурсантом на ознакомлении детей с новым видом деятельности по программе. Содержание и форма занятия конкурсантом определяется самостоятельно. Допускается использование необходимых и целесообразных визуальных, музыкальных наглядных, презентационных, информационно-коммуникативных средств обучения для достижения целей занятия. Участие помощников не допускается.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оценивания: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педагогические цели и задачи занятия;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новый вид деятельности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освоение дополнительной общеобразовательной программы;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стимулировать и мотивировать деятельность и общение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педагогический и текущий контроль, оценку образовательной деятельности учащихся, коррекцию поведения и общения;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использования </w:t>
      </w:r>
      <w:proofErr w:type="spell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занятия;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обеспечить завершённость занятия, оригинальность формы его проведения;</w:t>
      </w:r>
    </w:p>
    <w:p w:rsidR="00DF1F40" w:rsidRPr="00DF1F40" w:rsidRDefault="00DF1F40" w:rsidP="00DF1F40">
      <w:pPr>
        <w:numPr>
          <w:ilvl w:val="0"/>
          <w:numId w:val="27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занятие для установления соответствия содержания, методов и средств поставленным целям и задачам.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конкурсного испытания осуществляется по 10 критериям, каждый из которых оценивается в 5 баллов и имеет равнозначный вес. Максимальный  общий балл - 50.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Конкурсное задание очного этапа второго тура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 - мастер»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образовательная программа»</w:t>
      </w:r>
    </w:p>
    <w:p w:rsidR="00DF1F40" w:rsidRPr="00DF1F40" w:rsidRDefault="00DF1F40" w:rsidP="00DF1F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до 15 минут, включая ответы на вопросы членов жюри)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Формат:</w:t>
      </w:r>
      <w:r w:rsidRPr="00DF1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публичное представление конкурсантами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развития личности ребенка, обеспечение эмоционального благополучия ребенка;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интересов, мотивации личности ребенка к познанию и творчеству;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общечеловеческим ценностям;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и профессионального самоопределения обучающихся;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асоциального поведения несовершеннолетних;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и согласованность её с образовательными программами общеобразовательной школы;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возрастных особенностей обучающихся;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значимость, технологичность программы (доступность для использования ее в педагогической практике); </w:t>
      </w:r>
    </w:p>
    <w:p w:rsidR="00DF1F40" w:rsidRPr="00DF1F40" w:rsidRDefault="00DF1F40" w:rsidP="00DF1F40">
      <w:pPr>
        <w:numPr>
          <w:ilvl w:val="1"/>
          <w:numId w:val="3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обобщать, выявлять и применять инновационные идеи в своей профессиональной деятельности.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испытания осуществляется по 9 критериям. Все критерии являются равнозначными и оцениваются по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– 45.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Конкурсное задание очного этапа третьего тура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«Педагог-лидер»</w:t>
      </w:r>
    </w:p>
    <w:p w:rsidR="00DF1F40" w:rsidRPr="00DF1F40" w:rsidRDefault="00DF1F40" w:rsidP="00DF1F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«Разговор с Министром»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лидерского потенциала лауреатов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актуальных проблем образования.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с Министром просвещения Российской Федерации.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продолжительность конкурсного испытания – 60 минут.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конкурсного испытания определяется оргкомитетом конкурса и доводится до участников финала конкурса за 3 календарных дня.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конкурсного испытания: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тенденций развития образования и вопросов государственной образовательной политики;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нестандартность суждений;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обоснованность и конструктивность предложений;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и языковая культура; </w:t>
      </w:r>
    </w:p>
    <w:p w:rsidR="00DF1F40" w:rsidRPr="00DF1F40" w:rsidRDefault="00DF1F40" w:rsidP="00DF1F40">
      <w:pPr>
        <w:numPr>
          <w:ilvl w:val="0"/>
          <w:numId w:val="10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ценностных ориентиров и личная позиция.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критерии являются равнозначными и оцениваются по 5 баллов.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балл за выполнение задания – 25</w:t>
      </w:r>
      <w:r w:rsidRPr="00DF1F40">
        <w:rPr>
          <w:rFonts w:ascii="Calibri" w:eastAsia="Times New Roman" w:hAnsi="Calibri" w:cs="Times New Roman"/>
          <w:lang w:eastAsia="ru-RU"/>
        </w:rPr>
        <w:t xml:space="preserve">. 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7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Оргкомитет Городского профессионального конкурса </w:t>
      </w:r>
    </w:p>
    <w:p w:rsidR="00DF1F40" w:rsidRPr="00DF1F40" w:rsidRDefault="00DF1F40" w:rsidP="00DF1F40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«Педагог года»</w:t>
      </w:r>
    </w:p>
    <w:p w:rsidR="00DF1F40" w:rsidRPr="00DF1F40" w:rsidRDefault="00DF1F40" w:rsidP="00DF1F4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образовательного учреждения по уставу)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_______________________________________________________</w:t>
      </w:r>
    </w:p>
    <w:p w:rsidR="00DF1F40" w:rsidRPr="00DF1F40" w:rsidRDefault="00DF1F40" w:rsidP="00DF1F40">
      <w:pPr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Городском профессиональном конкурсе «Педагог года», в номинации_________________________________________________________. </w:t>
      </w: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Интернет-ресурса участника конкурса:________________________.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:rsidR="00DF1F40" w:rsidRPr="00DF1F40" w:rsidRDefault="00DF1F40" w:rsidP="00DF1F40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F4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карта участника конкурса.</w:t>
      </w:r>
    </w:p>
    <w:p w:rsidR="00DF1F40" w:rsidRPr="00DF1F40" w:rsidRDefault="00DF1F40" w:rsidP="00DF1F4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F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данных.</w:t>
      </w:r>
    </w:p>
    <w:p w:rsidR="00DF1F40" w:rsidRPr="00DF1F40" w:rsidRDefault="00DF1F40" w:rsidP="00DF1F4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</w:t>
      </w:r>
      <w:proofErr w:type="gramStart"/>
      <w:r w:rsidRPr="00DF1F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Оргкомитета первого этапа конкурса</w:t>
      </w:r>
      <w:proofErr w:type="gramEnd"/>
      <w:r w:rsidRPr="00DF1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заверенная руководителем ОУ.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ОУ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_____________________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(фамилия, имя, отчество)</w:t>
      </w: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1F4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           (подпись)</w: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М. П.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8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Информационная карта — это документ, по которому участник будет представлен на страничке конкурса сайта Управления образования г.Волгодонска, в публикациях, сборниках материалов для жюри. 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DF1F40" w:rsidRPr="00DF1F40" w:rsidRDefault="00DF1F40" w:rsidP="00DF1F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Информационная карта должна быть заполнена в электронном виде и направлена в Управление образования г.Волгодонска, а так же распечатана, сброшюрована и представлена в бумажном виде.</w:t>
      </w:r>
    </w:p>
    <w:p w:rsidR="00DF1F40" w:rsidRPr="00DF1F40" w:rsidRDefault="00DF1F40" w:rsidP="00DF1F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tabs>
          <w:tab w:val="left" w:pos="5529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678D14" wp14:editId="3E9C0A63">
                <wp:simplePos x="0" y="0"/>
                <wp:positionH relativeFrom="margin">
                  <wp:posOffset>-200371</wp:posOffset>
                </wp:positionH>
                <wp:positionV relativeFrom="margin">
                  <wp:posOffset>-415810</wp:posOffset>
                </wp:positionV>
                <wp:extent cx="6358312" cy="10183091"/>
                <wp:effectExtent l="0" t="0" r="42545" b="660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312" cy="10183091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21" style="position:absolute;margin-left:-15.8pt;margin-top:-32.75pt;width:500.65pt;height:801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" strokecolor="#92cddc" strokeweight="1pt">
                <v:fill color2="#b6dde8" focus="100%" type="gradient"/>
                <v:shadow on="t" color="#205867" opacity=".5" offset="1pt"/>
                <w10:wrap anchorx="margin" anchory="margin"/>
              </v:shape>
            </w:pict>
          </mc:Fallback>
        </mc:AlternateContent>
      </w:r>
      <w:r w:rsidRPr="00DF1F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754CE" wp14:editId="628D1855">
                <wp:simplePos x="0" y="0"/>
                <wp:positionH relativeFrom="column">
                  <wp:posOffset>146685</wp:posOffset>
                </wp:positionH>
                <wp:positionV relativeFrom="paragraph">
                  <wp:posOffset>41910</wp:posOffset>
                </wp:positionV>
                <wp:extent cx="5867400" cy="234696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A6" w:rsidRDefault="00AD54A6" w:rsidP="00DF1F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D54A6" w:rsidRDefault="00AD54A6" w:rsidP="00DF1F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D54A6" w:rsidRDefault="00AD54A6" w:rsidP="00DF1F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D54A6" w:rsidRPr="000F44CB" w:rsidRDefault="00AD54A6" w:rsidP="00DF1F40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44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Информацион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ная карта участника Г</w:t>
                            </w:r>
                            <w:r w:rsidRPr="000F44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ородского</w:t>
                            </w:r>
                          </w:p>
                          <w:p w:rsidR="00AD54A6" w:rsidRPr="000F44CB" w:rsidRDefault="00AD54A6" w:rsidP="00DF1F40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44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профессионального конкурса</w:t>
                            </w:r>
                          </w:p>
                          <w:p w:rsidR="00AD54A6" w:rsidRDefault="00AD54A6" w:rsidP="00DF1F40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44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«Педагог года»</w:t>
                            </w:r>
                          </w:p>
                          <w:p w:rsidR="00AD54A6" w:rsidRDefault="00AD54A6" w:rsidP="00DF1F40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D54A6" w:rsidRPr="000F44CB" w:rsidRDefault="00AD54A6" w:rsidP="00DF1F40">
                            <w:pPr>
                              <w:pStyle w:val="ac"/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Педагог года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11.55pt;margin-top:3.3pt;width:462pt;height:18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W4xQIAALw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" filled="f" stroked="f">
                <v:textbox>
                  <w:txbxContent>
                    <w:p w:rsidR="00DF1F40" w:rsidRDefault="00DF1F40" w:rsidP="00DF1F4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F1F40" w:rsidRDefault="00DF1F40" w:rsidP="00DF1F4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F1F40" w:rsidRDefault="00DF1F40" w:rsidP="00DF1F4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F1F40" w:rsidRPr="000F44CB" w:rsidRDefault="00DF1F40" w:rsidP="00DF1F40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44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Информацион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ная карта участника Г</w:t>
                      </w:r>
                      <w:r w:rsidRPr="000F44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ородского</w:t>
                      </w:r>
                    </w:p>
                    <w:p w:rsidR="00DF1F40" w:rsidRPr="000F44CB" w:rsidRDefault="00DF1F40" w:rsidP="00DF1F40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44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профессионального конкурса</w:t>
                      </w:r>
                    </w:p>
                    <w:p w:rsidR="00DF1F40" w:rsidRDefault="00DF1F40" w:rsidP="00DF1F40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44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«Педагог года»</w:t>
                      </w:r>
                    </w:p>
                    <w:p w:rsidR="00DF1F40" w:rsidRDefault="00DF1F40" w:rsidP="00DF1F40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F1F40" w:rsidRPr="000F44CB" w:rsidRDefault="00DF1F40" w:rsidP="00DF1F40">
                      <w:pPr>
                        <w:pStyle w:val="ac"/>
                        <w:jc w:val="center"/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Педагог года 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73163BD" wp14:editId="7CCC18EE">
            <wp:simplePos x="0" y="0"/>
            <wp:positionH relativeFrom="margin">
              <wp:posOffset>2354580</wp:posOffset>
            </wp:positionH>
            <wp:positionV relativeFrom="margin">
              <wp:posOffset>-156845</wp:posOffset>
            </wp:positionV>
            <wp:extent cx="890905" cy="591820"/>
            <wp:effectExtent l="0" t="0" r="4445" b="0"/>
            <wp:wrapSquare wrapText="bothSides"/>
            <wp:docPr id="2" name="Рисунок 2" descr="c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1B994" wp14:editId="0209430D">
                <wp:simplePos x="0" y="0"/>
                <wp:positionH relativeFrom="column">
                  <wp:posOffset>107950</wp:posOffset>
                </wp:positionH>
                <wp:positionV relativeFrom="paragraph">
                  <wp:posOffset>50800</wp:posOffset>
                </wp:positionV>
                <wp:extent cx="5796915" cy="102108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4A6" w:rsidRPr="0037368C" w:rsidRDefault="00AD54A6" w:rsidP="00DF1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37368C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Фамилия,</w:t>
                            </w:r>
                          </w:p>
                          <w:p w:rsidR="00AD54A6" w:rsidRPr="0037368C" w:rsidRDefault="00AD54A6" w:rsidP="00DF1F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7368C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8.5pt;margin-top:4pt;width:456.4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" filled="f" stroked="f" strokecolor="#9bbb59" strokeweight="1pt">
                <v:stroke dashstyle="dash"/>
                <v:textbox>
                  <w:txbxContent>
                    <w:p w:rsidR="00DF1F40" w:rsidRPr="0037368C" w:rsidRDefault="00DF1F40" w:rsidP="00DF1F4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  <w:lang w:val="en-US"/>
                        </w:rPr>
                      </w:pPr>
                      <w:r w:rsidRPr="0037368C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Фамилия,</w:t>
                      </w:r>
                    </w:p>
                    <w:p w:rsidR="00DF1F40" w:rsidRPr="0037368C" w:rsidRDefault="00DF1F40" w:rsidP="00DF1F4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37368C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88D54" wp14:editId="3622CBF9">
                <wp:simplePos x="0" y="0"/>
                <wp:positionH relativeFrom="column">
                  <wp:posOffset>239395</wp:posOffset>
                </wp:positionH>
                <wp:positionV relativeFrom="paragraph">
                  <wp:posOffset>759460</wp:posOffset>
                </wp:positionV>
                <wp:extent cx="5735955" cy="70294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A6" w:rsidRPr="0037368C" w:rsidRDefault="00AD54A6" w:rsidP="00DF1F40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37368C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Номинация: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18.85pt;margin-top:59.8pt;width:451.65pt;height: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" filled="f" stroked="f">
                <v:textbox>
                  <w:txbxContent>
                    <w:p w:rsidR="00DF1F40" w:rsidRPr="0037368C" w:rsidRDefault="00DF1F40" w:rsidP="00DF1F40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37368C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Номинация:</w:t>
                      </w:r>
                    </w:p>
                  </w:txbxContent>
                </v:textbox>
              </v:shape>
            </w:pict>
          </mc:Fallback>
        </mc:AlternateContent>
      </w:r>
      <w:r w:rsidRPr="00DF1F4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F7DE0E" wp14:editId="130EADAF">
            <wp:simplePos x="0" y="0"/>
            <wp:positionH relativeFrom="margin">
              <wp:posOffset>32385</wp:posOffset>
            </wp:positionH>
            <wp:positionV relativeFrom="margin">
              <wp:posOffset>5624830</wp:posOffset>
            </wp:positionV>
            <wp:extent cx="5681980" cy="3190240"/>
            <wp:effectExtent l="0" t="0" r="0" b="0"/>
            <wp:wrapSquare wrapText="bothSides"/>
            <wp:docPr id="3" name="Рисунок 24" descr="Описание: 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pelika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C9F2" wp14:editId="1F352BAC">
                <wp:simplePos x="0" y="0"/>
                <wp:positionH relativeFrom="column">
                  <wp:posOffset>107950</wp:posOffset>
                </wp:positionH>
                <wp:positionV relativeFrom="paragraph">
                  <wp:posOffset>5947410</wp:posOffset>
                </wp:positionV>
                <wp:extent cx="5867400" cy="50355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54A6" w:rsidRPr="004D28AB" w:rsidRDefault="00AD54A6" w:rsidP="00DF1F40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4D28A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28A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Волгодонск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8.5pt;margin-top:468.3pt;width:462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" filled="f" stroked="f" strokecolor="#9bbb59" strokeweight="1pt">
                <v:stroke dashstyle="dash"/>
                <v:textbox>
                  <w:txbxContent>
                    <w:p w:rsidR="00DF1F40" w:rsidRPr="004D28AB" w:rsidRDefault="00DF1F40" w:rsidP="00DF1F40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4D28AB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4D28AB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Волгодонск</w:t>
                      </w:r>
                    </w:p>
                  </w:txbxContent>
                </v:textbox>
              </v:shape>
            </w:pict>
          </mc:Fallback>
        </mc:AlternateContent>
      </w:r>
      <w:r w:rsidRPr="00DF1F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2865" wp14:editId="06EF8C67">
                <wp:simplePos x="0" y="0"/>
                <wp:positionH relativeFrom="margin">
                  <wp:posOffset>204470</wp:posOffset>
                </wp:positionH>
                <wp:positionV relativeFrom="margin">
                  <wp:posOffset>4551680</wp:posOffset>
                </wp:positionV>
                <wp:extent cx="5280025" cy="721995"/>
                <wp:effectExtent l="19050" t="19050" r="15875" b="20955"/>
                <wp:wrapSquare wrapText="bothSides"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4A6" w:rsidRPr="0037368C" w:rsidRDefault="00AD54A6" w:rsidP="00DF1F40">
                            <w:pP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37368C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 w:rsidRPr="0037368C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 w:rsidRPr="0037368C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16.1pt;margin-top:358.4pt;width:415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DF1F40" w:rsidRPr="0037368C" w:rsidRDefault="00DF1F40" w:rsidP="00DF1F40">
                      <w:pPr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proofErr w:type="spellStart"/>
                      <w:r w:rsidRPr="0037368C">
                        <w:rPr>
                          <w:rFonts w:ascii="Times New Roman" w:hAnsi="Times New Roman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37368C">
                        <w:rPr>
                          <w:rFonts w:ascii="Times New Roman" w:hAnsi="Times New Roman"/>
                          <w:sz w:val="44"/>
                          <w:szCs w:val="44"/>
                          <w:lang w:val="en-US"/>
                        </w:rPr>
                        <w:t>:</w:t>
                      </w:r>
                      <w:r w:rsidRPr="0037368C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DF1F40">
        <w:rPr>
          <w:rFonts w:ascii="Times New Roman" w:eastAsia="Times New Roman" w:hAnsi="Times New Roman" w:cs="Times New Roman"/>
          <w:b/>
          <w:sz w:val="27"/>
          <w:szCs w:val="27"/>
          <w:highlight w:val="darkYellow"/>
          <w:shd w:val="clear" w:color="auto" w:fill="FFFF99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DF1F40" w:rsidRPr="00DF1F40" w:rsidTr="00DF1F4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(фотопортрет </w:t>
            </w: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B4"/>
            </w: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F40" w:rsidRPr="00DF1F40" w:rsidRDefault="00DF1F40" w:rsidP="00DF1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Информационная карта участника Г</w:t>
            </w:r>
            <w:r w:rsidRPr="00DF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</w:t>
            </w:r>
          </w:p>
          <w:p w:rsidR="00DF1F40" w:rsidRPr="00DF1F40" w:rsidRDefault="00DF1F40" w:rsidP="00DF1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конкурса 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 года»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____________________________________________ ) 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образовательного учреждения по уставу)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F1F40" w:rsidRPr="00DF1F40" w:rsidRDefault="00DF1F40" w:rsidP="00DF1F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DF1F40" w:rsidRPr="00DF1F40" w:rsidTr="00DF1F4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DF1F40" w:rsidRPr="00DF1F40" w:rsidTr="00DF1F4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DF1F40" w:rsidRPr="00DF1F40" w:rsidTr="00DF1F4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сайта ОУ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 (наименование об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разовательной организации в со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ответствии с уставом, полностью)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стаж (полных лет на момент за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педагогический стаж (полных лет на момент за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Почетные звания и награды (на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proofErr w:type="gramStart"/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lastRenderedPageBreak/>
              <w:t>Послужной список (места и сроки работы за последние 10 лет)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Преподавательская деятельность по совместительству (место ра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боты и занимаемая должность)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год окончания организации профессионального образо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вания (полностью)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Специальность, квалификация по диплому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профессиональ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Название диссертационной ра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боты (работ)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Основные публикации (в т. ч. бро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шюры, книги)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общественных органи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зациях (наименование, направле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деятельности и дата вступле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деятельности управ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ляющего совета образовательной организации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Участие в разработке и реализа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Рабочий телефон с междугород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телефон с междугород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Мобильный телефон с междуго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Факс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F1F40" w:rsidRPr="00DF1F40" w:rsidRDefault="00DF1F40" w:rsidP="00DF1F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1F40" w:rsidRPr="00DF1F40" w:rsidRDefault="00DF1F40" w:rsidP="00DF1F4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__________________________ (_____________________________)</w:t>
      </w:r>
      <w:proofErr w:type="gramEnd"/>
    </w:p>
    <w:p w:rsidR="00DF1F40" w:rsidRPr="00DF1F40" w:rsidRDefault="00DF1F40" w:rsidP="00DF1F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DF1F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(фамилия, имя, отчество участника)</w:t>
      </w:r>
    </w:p>
    <w:p w:rsidR="00DF1F40" w:rsidRPr="00DF1F40" w:rsidRDefault="00DF1F40" w:rsidP="00DF1F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1F40" w:rsidRPr="00DF1F40" w:rsidRDefault="00DF1F40" w:rsidP="00DF1F4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 __________ 20____ г.      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679"/>
        <w:gridCol w:w="4046"/>
        <w:gridCol w:w="60"/>
      </w:tblGrid>
      <w:tr w:rsidR="00DF1F40" w:rsidRPr="00DF1F40" w:rsidTr="00DF1F40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 w:type="page"/>
            </w: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Материалы для размещения на сайте </w:t>
            </w:r>
          </w:p>
        </w:tc>
      </w:tr>
      <w:tr w:rsidR="00DF1F40" w:rsidRPr="00DF1F40" w:rsidTr="00DF1F40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Ваше педагогическое кредо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Почему вам нравится работать в школе?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rPr>
          <w:gridAfter w:val="1"/>
          <w:wAfter w:w="60" w:type="dxa"/>
          <w:cantSplit/>
          <w:trHeight w:val="143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Профессиональные и личностные цен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ности, наиболее вам близкие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F1F40" w:rsidRPr="00DF1F40" w:rsidTr="00DF1F40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9180" w:type="dxa"/>
            <w:gridSpan w:val="4"/>
            <w:shd w:val="clear" w:color="auto" w:fill="auto"/>
          </w:tcPr>
          <w:p w:rsidR="00DF1F40" w:rsidRPr="00DF1F40" w:rsidRDefault="00DF1F40" w:rsidP="00DF1F4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  <w:tr w:rsidR="00DF1F40" w:rsidRPr="00DF1F40" w:rsidTr="00DF1F40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180" w:type="dxa"/>
            <w:gridSpan w:val="4"/>
            <w:shd w:val="clear" w:color="auto" w:fill="548DD4"/>
          </w:tcPr>
          <w:p w:rsidR="00DF1F40" w:rsidRPr="00DF1F40" w:rsidRDefault="00DF1F40" w:rsidP="00DF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F1F4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Подборка фотографий</w:t>
            </w:r>
          </w:p>
        </w:tc>
      </w:tr>
      <w:tr w:rsidR="00DF1F40" w:rsidRPr="00DF1F40" w:rsidTr="00DF1F40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</w:tcPr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Портрет 9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ym w:font="Symbol" w:char="00B4"/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см;</w:t>
            </w:r>
          </w:p>
          <w:p w:rsidR="00DF1F40" w:rsidRPr="00DF1F40" w:rsidRDefault="00DF1F40" w:rsidP="00DF1F40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</w:t>
            </w:r>
            <w:proofErr w:type="gramStart"/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Жанровая</w:t>
            </w:r>
            <w:proofErr w:type="gramEnd"/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 учебного занятия, внеклассного ме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роприятия, педаго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гического сове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щания и т. п.);</w:t>
            </w:r>
          </w:p>
          <w:p w:rsidR="00DF1F40" w:rsidRPr="00DF1F40" w:rsidRDefault="00DF1F40" w:rsidP="00DF1F4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Дополнительные жанровые фо</w:t>
            </w:r>
            <w:r w:rsidRPr="00DF1F4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softHyphen/>
              <w:t>тографии (не более 5)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785" w:type="dxa"/>
            <w:gridSpan w:val="3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Фотографии направляются в Оргкомитет кон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курса в формате *.</w:t>
            </w:r>
            <w:proofErr w:type="spellStart"/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jpg</w:t>
            </w:r>
            <w:proofErr w:type="spellEnd"/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разрешением 300 точек на дюйм без уменьшения ис</w:t>
            </w:r>
            <w:r w:rsidRPr="00DF1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ходного размера.</w:t>
            </w:r>
          </w:p>
        </w:tc>
      </w:tr>
    </w:tbl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9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F1F40"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ab/>
      </w:r>
      <w:r w:rsidRPr="00DF1F40">
        <w:rPr>
          <w:rFonts w:ascii="Times New Roman" w:eastAsia="TimesNewRomanPSMT" w:hAnsi="Times New Roman" w:cs="Times New Roman"/>
          <w:lang w:eastAsia="ru-RU"/>
        </w:rPr>
        <w:tab/>
      </w:r>
      <w:r w:rsidRPr="00DF1F40">
        <w:rPr>
          <w:rFonts w:ascii="Times New Roman" w:eastAsia="TimesNewRomanPSMT" w:hAnsi="Times New Roman" w:cs="Times New Roman"/>
          <w:lang w:eastAsia="ru-RU"/>
        </w:rPr>
        <w:tab/>
      </w:r>
      <w:r w:rsidRPr="00DF1F40">
        <w:rPr>
          <w:rFonts w:ascii="Times New Roman" w:eastAsia="TimesNewRomanPSMT" w:hAnsi="Times New Roman" w:cs="Times New Roman"/>
          <w:lang w:eastAsia="ru-RU"/>
        </w:rPr>
        <w:tab/>
      </w:r>
      <w:r w:rsidRPr="00DF1F40">
        <w:rPr>
          <w:rFonts w:ascii="Times New Roman" w:eastAsia="TimesNewRomanPSMT" w:hAnsi="Times New Roman" w:cs="Times New Roman"/>
          <w:lang w:eastAsia="ru-RU"/>
        </w:rPr>
        <w:tab/>
      </w:r>
      <w:r w:rsidRPr="00DF1F40">
        <w:rPr>
          <w:rFonts w:ascii="Times New Roman" w:eastAsia="TimesNewRomanPSMT" w:hAnsi="Times New Roman" w:cs="Times New Roman"/>
          <w:lang w:eastAsia="ru-RU"/>
        </w:rPr>
        <w:tab/>
        <w:t xml:space="preserve">                        «___»_________20___ г.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>Я, _________________________________________________________________________,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>(фамилия, имя, отчество полностью)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>__________________________________серия ____________№_______________________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DF1F40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>выдан_____________________________________________, _________________________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>(кем и когда)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DF1F40">
        <w:rPr>
          <w:rFonts w:ascii="Times New Roman" w:eastAsia="TimesNewRomanPSMT" w:hAnsi="Times New Roman" w:cs="Times New Roman"/>
          <w:lang w:eastAsia="ru-RU"/>
        </w:rPr>
        <w:t>проживающий</w:t>
      </w:r>
      <w:proofErr w:type="gramEnd"/>
      <w:r w:rsidRPr="00DF1F40">
        <w:rPr>
          <w:rFonts w:ascii="Times New Roman" w:eastAsia="TimesNewRomanPSMT" w:hAnsi="Times New Roman" w:cs="Times New Roman"/>
          <w:lang w:eastAsia="ru-RU"/>
        </w:rPr>
        <w:t xml:space="preserve"> (</w:t>
      </w:r>
      <w:proofErr w:type="spellStart"/>
      <w:r w:rsidRPr="00DF1F40">
        <w:rPr>
          <w:rFonts w:ascii="Times New Roman" w:eastAsia="TimesNewRomanPSMT" w:hAnsi="Times New Roman" w:cs="Times New Roman"/>
          <w:lang w:eastAsia="ru-RU"/>
        </w:rPr>
        <w:t>ая</w:t>
      </w:r>
      <w:proofErr w:type="spellEnd"/>
      <w:r w:rsidRPr="00DF1F40">
        <w:rPr>
          <w:rFonts w:ascii="Times New Roman" w:eastAsia="TimesNewRomanPSMT" w:hAnsi="Times New Roman" w:cs="Times New Roman"/>
          <w:lang w:eastAsia="ru-RU"/>
        </w:rPr>
        <w:t>) по адресу ___________________________________________________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____________________________________________________________________________ </w:t>
      </w:r>
    </w:p>
    <w:p w:rsidR="00DF1F40" w:rsidRPr="00DF1F40" w:rsidRDefault="00DF1F40" w:rsidP="00DF1F40">
      <w:pPr>
        <w:spacing w:after="0" w:line="240" w:lineRule="auto"/>
        <w:ind w:firstLine="567"/>
        <w:jc w:val="both"/>
        <w:rPr>
          <w:rFonts w:ascii="Times New Roman" w:eastAsia="TimesNewRomanPSMT" w:hAnsi="Times New Roman" w:cs="Courier New"/>
        </w:rPr>
      </w:pPr>
    </w:p>
    <w:p w:rsidR="00DF1F40" w:rsidRPr="00DF1F40" w:rsidRDefault="00DF1F40" w:rsidP="00DF1F40">
      <w:pPr>
        <w:spacing w:after="0" w:line="240" w:lineRule="auto"/>
        <w:jc w:val="both"/>
        <w:rPr>
          <w:rFonts w:ascii="Times New Roman" w:eastAsia="TimesNewRomanPSMT" w:hAnsi="Times New Roman" w:cs="Courier New"/>
        </w:rPr>
      </w:pPr>
      <w:r w:rsidRPr="00DF1F40">
        <w:rPr>
          <w:rFonts w:ascii="Times New Roman" w:eastAsia="TimesNewRomanPSMT" w:hAnsi="Times New Roman" w:cs="Courier New"/>
        </w:rPr>
        <w:t>настоящим даю своё согласие Управлению образования г.Волгодонска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DF1F40">
        <w:rPr>
          <w:rFonts w:ascii="Times New Roman" w:eastAsia="TimesNewRomanPSMT" w:hAnsi="Times New Roman" w:cs="Courier New"/>
          <w:lang w:val="en-US"/>
        </w:rPr>
        <w:t> </w:t>
      </w:r>
      <w:r w:rsidRPr="00DF1F40">
        <w:rPr>
          <w:rFonts w:ascii="Times New Roman" w:eastAsia="TimesNewRomanPSMT" w:hAnsi="Times New Roman" w:cs="Courier New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DF1F40">
        <w:rPr>
          <w:rFonts w:ascii="Times New Roman" w:eastAsia="TimesNewRomanPSMT" w:hAnsi="Times New Roman" w:cs="Times New Roman"/>
          <w:lang w:eastAsia="ru-RU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DF1F40">
        <w:rPr>
          <w:rFonts w:ascii="Times New Roman" w:eastAsia="TimesNewRomanPSMT" w:hAnsi="Times New Roman" w:cs="Times New Roman"/>
          <w:color w:val="000000"/>
          <w:lang w:eastAsia="ru-RU"/>
        </w:rPr>
        <w:t xml:space="preserve">оргкомитет Городского профессионального конкурса «Педагог года» </w:t>
      </w:r>
      <w:r w:rsidRPr="00DF1F40">
        <w:rPr>
          <w:rFonts w:ascii="Times New Roman" w:eastAsia="TimesNewRomanPSMT" w:hAnsi="Times New Roman" w:cs="Times New Roman"/>
          <w:lang w:eastAsia="ru-RU"/>
        </w:rPr>
        <w:t>(далее – конкурс) для обеспечения моего участия в муниципальном этапе конкурса и проводимых в рамках него мероприятий и распространяется на следующую информацию: мои фамилия, имя, отчество, год, месяц, дата и место рождения, адрес</w:t>
      </w:r>
      <w:proofErr w:type="gramEnd"/>
      <w:r w:rsidRPr="00DF1F40">
        <w:rPr>
          <w:rFonts w:ascii="Times New Roman" w:eastAsia="TimesNewRomanPSMT" w:hAnsi="Times New Roman" w:cs="Times New Roman"/>
          <w:lang w:eastAsia="ru-RU"/>
        </w:rPr>
        <w:t xml:space="preserve"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DF1F40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DF1F40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DF1F40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DF1F40">
        <w:rPr>
          <w:rFonts w:ascii="Times New Roman" w:eastAsia="TimesNewRomanPSMT" w:hAnsi="Times New Roman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DF1F40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DF1F40">
        <w:rPr>
          <w:rFonts w:ascii="Times New Roman" w:eastAsia="TimesNewRomanPSMT" w:hAnsi="Times New Roman" w:cs="Times New Roman"/>
          <w:lang w:eastAsia="ru-RU"/>
        </w:rPr>
        <w:t xml:space="preserve"> не ограничиваясь, министерство общего и профессионального образования Ростовской области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DF1F40">
        <w:rPr>
          <w:rFonts w:ascii="Times New Roman" w:eastAsia="TimesNewRomanPSMT" w:hAnsi="Times New Roman" w:cs="Times New Roman"/>
          <w:lang w:eastAsia="ru-RU"/>
        </w:rPr>
        <w:t>предоставлять таким лицам соответствующие документы</w:t>
      </w:r>
      <w:proofErr w:type="gramEnd"/>
      <w:r w:rsidRPr="00DF1F40">
        <w:rPr>
          <w:rFonts w:ascii="Times New Roman" w:eastAsia="TimesNewRomanPSMT" w:hAnsi="Times New Roman" w:cs="Times New Roman"/>
          <w:lang w:eastAsia="ru-RU"/>
        </w:rPr>
        <w:t>, содержащие такую информацию (копия паспорта, копия трудовой книжки).</w:t>
      </w:r>
    </w:p>
    <w:p w:rsidR="00DF1F40" w:rsidRPr="00DF1F40" w:rsidRDefault="00DF1F40" w:rsidP="00DF1F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F40">
        <w:rPr>
          <w:rFonts w:ascii="Times New Roman" w:eastAsia="Times New Roman" w:hAnsi="Times New Roman" w:cs="Times New Roman"/>
          <w:lang w:eastAsia="ru-RU"/>
        </w:rPr>
        <w:t>Дата:_________________</w:t>
      </w:r>
    </w:p>
    <w:p w:rsidR="00DF1F40" w:rsidRPr="00DF1F40" w:rsidRDefault="00DF1F40" w:rsidP="00DF1F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DF1F40">
        <w:rPr>
          <w:rFonts w:ascii="Times New Roman" w:eastAsia="TimesNewRomanPSMT" w:hAnsi="Times New Roman" w:cs="Times New Roman"/>
          <w:szCs w:val="28"/>
          <w:lang w:eastAsia="ru-RU"/>
        </w:rPr>
        <w:t>Подпись: ________________________________________________________________</w:t>
      </w:r>
      <w:r w:rsidRPr="00DF1F40"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                                   </w:t>
      </w:r>
    </w:p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4"/>
          <w:lang w:eastAsia="ru-RU"/>
        </w:rPr>
      </w:pPr>
      <w:r w:rsidRPr="00DF1F40">
        <w:rPr>
          <w:rFonts w:ascii="Times New Roman" w:eastAsia="TimesNewRomanPSMT" w:hAnsi="Times New Roman" w:cs="Times New Roman"/>
          <w:sz w:val="20"/>
          <w:szCs w:val="24"/>
          <w:lang w:eastAsia="ru-RU"/>
        </w:rPr>
        <w:t xml:space="preserve">                                            (</w:t>
      </w:r>
      <w:r w:rsidRPr="00DF1F40">
        <w:rPr>
          <w:rFonts w:ascii="Times New Roman" w:eastAsia="TimesNewRomanPSMT" w:hAnsi="Times New Roman" w:cs="Times New Roman"/>
          <w:i/>
          <w:sz w:val="20"/>
          <w:szCs w:val="24"/>
          <w:lang w:eastAsia="ru-RU"/>
        </w:rPr>
        <w:t>фамилия, имя, отчество полностью, подпись</w:t>
      </w:r>
      <w:r w:rsidRPr="00DF1F40">
        <w:rPr>
          <w:rFonts w:ascii="Times New Roman" w:eastAsia="TimesNewRomanPSMT" w:hAnsi="Times New Roman" w:cs="Times New Roman"/>
          <w:sz w:val="20"/>
          <w:szCs w:val="24"/>
          <w:lang w:eastAsia="ru-RU"/>
        </w:rPr>
        <w:t>)</w:t>
      </w:r>
      <w:r w:rsidRPr="00DF1F40">
        <w:rPr>
          <w:rFonts w:ascii="Times New Roman" w:eastAsia="TimesNewRomanPSMT" w:hAnsi="Times New Roman" w:cs="Times New Roman"/>
          <w:sz w:val="20"/>
          <w:szCs w:val="24"/>
          <w:lang w:eastAsia="ru-RU"/>
        </w:rPr>
        <w:br w:type="page"/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10 к Положению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Городском профессиональном </w:t>
      </w:r>
    </w:p>
    <w:p w:rsidR="00DF1F40" w:rsidRPr="00DF1F40" w:rsidRDefault="00DF1F40" w:rsidP="00DF1F4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</w:t>
      </w:r>
      <w:proofErr w:type="gramEnd"/>
      <w:r w:rsidRPr="00DF1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«Педагог года»</w:t>
      </w:r>
    </w:p>
    <w:p w:rsidR="00DF1F40" w:rsidRPr="00DF1F40" w:rsidRDefault="00DF1F40" w:rsidP="00DF1F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F1F40" w:rsidRPr="00DF1F40" w:rsidRDefault="00DF1F40" w:rsidP="00DF1F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Заявка </w:t>
      </w:r>
    </w:p>
    <w:p w:rsidR="00DF1F40" w:rsidRPr="00DF1F40" w:rsidRDefault="00DF1F40" w:rsidP="00DF1F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участника Городского профессионального конкурса</w:t>
      </w:r>
    </w:p>
    <w:p w:rsidR="00DF1F40" w:rsidRPr="00DF1F40" w:rsidRDefault="00DF1F40" w:rsidP="00DF1F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«Педагог года» на открытое (учебное) занятие </w:t>
      </w:r>
    </w:p>
    <w:p w:rsidR="00DF1F40" w:rsidRPr="00DF1F40" w:rsidRDefault="00DF1F40" w:rsidP="00DF1F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F40" w:rsidRPr="00DF1F40" w:rsidRDefault="00DF1F40" w:rsidP="00DF1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Номинация конкурса _____________________</w:t>
      </w:r>
    </w:p>
    <w:p w:rsidR="00DF1F40" w:rsidRPr="00DF1F40" w:rsidRDefault="00DF1F40" w:rsidP="00DF1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F40" w:rsidRPr="00DF1F40" w:rsidRDefault="00DF1F40" w:rsidP="00DF1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jc w:val="center"/>
        <w:tblInd w:w="-18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75"/>
        <w:gridCol w:w="1219"/>
        <w:gridCol w:w="1134"/>
        <w:gridCol w:w="2409"/>
      </w:tblGrid>
      <w:tr w:rsidR="00DF1F40" w:rsidRPr="00DF1F40" w:rsidTr="00DF1F40">
        <w:trPr>
          <w:trHeight w:val="1102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Ф.И.О. участника</w:t>
            </w:r>
          </w:p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Предмет</w:t>
            </w:r>
          </w:p>
          <w:p w:rsidR="00DF1F40" w:rsidRPr="00DF1F40" w:rsidRDefault="00DF1F40" w:rsidP="00DF1F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Класс</w:t>
            </w:r>
          </w:p>
          <w:p w:rsidR="00DF1F40" w:rsidRPr="00DF1F40" w:rsidRDefault="00DF1F40" w:rsidP="00DF1F4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(группа)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Перечень необходимого мультимедийного оборудования для занятия  </w:t>
            </w:r>
          </w:p>
        </w:tc>
      </w:tr>
      <w:tr w:rsidR="00DF1F40" w:rsidRPr="00DF1F40" w:rsidTr="00DF1F40">
        <w:trPr>
          <w:trHeight w:val="1298"/>
          <w:jc w:val="center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F1F40" w:rsidRPr="00DF1F40" w:rsidRDefault="00DF1F40" w:rsidP="00DF1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F1F40" w:rsidRPr="00DF1F40" w:rsidRDefault="00DF1F40" w:rsidP="00DF1F4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</w:t>
      </w:r>
      <w:proofErr w:type="gramStart"/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  (____________________) </w:t>
      </w:r>
      <w:proofErr w:type="gramEnd"/>
    </w:p>
    <w:p w:rsidR="00DF1F40" w:rsidRPr="00DF1F40" w:rsidRDefault="00DF1F40" w:rsidP="00DF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                           Ф.И.О.</w:t>
      </w:r>
    </w:p>
    <w:p w:rsidR="00DF1F40" w:rsidRPr="00DF1F40" w:rsidRDefault="00DF1F40" w:rsidP="00DF1F4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F1F40" w:rsidRPr="00DF1F40" w:rsidRDefault="00DF1F40" w:rsidP="00DF1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1F40" w:rsidRPr="00DF1F40" w:rsidRDefault="00DF1F40" w:rsidP="00DF1F40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приказу Управления образования г.Волгодонска </w:t>
      </w:r>
    </w:p>
    <w:p w:rsidR="00DF1F40" w:rsidRPr="00DF1F40" w:rsidRDefault="00DF1F40" w:rsidP="00DF1F40">
      <w:pPr>
        <w:spacing w:after="12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организационного комитета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профессионального конкурса </w:t>
      </w:r>
    </w:p>
    <w:p w:rsidR="00DF1F40" w:rsidRPr="00DF1F40" w:rsidRDefault="00DF1F40" w:rsidP="00DF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года»</w:t>
      </w:r>
    </w:p>
    <w:tbl>
      <w:tblPr>
        <w:tblpPr w:leftFromText="180" w:rightFromText="180" w:vertAnchor="text" w:horzAnchor="margin" w:tblpY="85"/>
        <w:tblW w:w="9370" w:type="dxa"/>
        <w:tblLook w:val="01E0" w:firstRow="1" w:lastRow="1" w:firstColumn="1" w:lastColumn="1" w:noHBand="0" w:noVBand="0"/>
      </w:tblPr>
      <w:tblGrid>
        <w:gridCol w:w="3412"/>
        <w:gridCol w:w="5958"/>
      </w:tblGrid>
      <w:tr w:rsidR="00DF1F40" w:rsidRPr="00DF1F40" w:rsidTr="00DF1F40">
        <w:trPr>
          <w:trHeight w:val="1640"/>
        </w:trPr>
        <w:tc>
          <w:tcPr>
            <w:tcW w:w="3412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оргкомитета:</w:t>
            </w: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Самсонюк</w:t>
            </w:r>
            <w:proofErr w:type="spellEnd"/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образования г.Волгодонска.</w:t>
            </w:r>
          </w:p>
        </w:tc>
      </w:tr>
      <w:tr w:rsidR="00DF1F40" w:rsidRPr="00DF1F40" w:rsidTr="00DF1F40">
        <w:trPr>
          <w:trHeight w:val="1305"/>
        </w:trPr>
        <w:tc>
          <w:tcPr>
            <w:tcW w:w="3412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Сопредседатель                     оргкомитета:  </w:t>
            </w:r>
          </w:p>
        </w:tc>
        <w:tc>
          <w:tcPr>
            <w:tcW w:w="5958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Пятницкая, председатель городской организации Профсоюза работников образования</w:t>
            </w:r>
          </w:p>
        </w:tc>
      </w:tr>
      <w:tr w:rsidR="00DF1F40" w:rsidRPr="00DF1F40" w:rsidTr="00DF1F40">
        <w:trPr>
          <w:trHeight w:val="1449"/>
        </w:trPr>
        <w:tc>
          <w:tcPr>
            <w:tcW w:w="3412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председателя:  </w:t>
            </w:r>
          </w:p>
        </w:tc>
        <w:tc>
          <w:tcPr>
            <w:tcW w:w="5958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Юдина, заместитель начальника Управления образования г.Волгодонска</w:t>
            </w: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40" w:rsidRPr="00DF1F40" w:rsidTr="00DF1F40">
        <w:trPr>
          <w:trHeight w:val="1640"/>
        </w:trPr>
        <w:tc>
          <w:tcPr>
            <w:tcW w:w="3412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оргкомитета:</w:t>
            </w:r>
          </w:p>
        </w:tc>
        <w:tc>
          <w:tcPr>
            <w:tcW w:w="5958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Прудкова, начальник отдела дополнительного образования и информационно-методического сопровождения образовательных учреждений Управления образования г.Волгодонска</w:t>
            </w: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Черкашина, ведущий специалист Управления образования г.Волгодонска </w:t>
            </w: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Мельничук, директор МБУ ЦППМСП «Гармония» г.Волгодонска</w:t>
            </w:r>
          </w:p>
        </w:tc>
      </w:tr>
      <w:tr w:rsidR="00DF1F40" w:rsidRPr="00DF1F40" w:rsidTr="00DF1F40">
        <w:trPr>
          <w:trHeight w:val="1305"/>
        </w:trPr>
        <w:tc>
          <w:tcPr>
            <w:tcW w:w="3412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</w:tcPr>
          <w:p w:rsidR="00DF1F40" w:rsidRPr="00DF1F40" w:rsidRDefault="00DF1F40" w:rsidP="00DF1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40" w:rsidRPr="00DF1F40" w:rsidRDefault="00DF1F40" w:rsidP="00DF1F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A2B33" w:rsidRDefault="009A2B33"/>
    <w:sectPr w:rsidR="009A2B33" w:rsidSect="00DF1F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9E" w:rsidRDefault="00AF2C9E" w:rsidP="00DF1F40">
      <w:pPr>
        <w:spacing w:after="0" w:line="240" w:lineRule="auto"/>
      </w:pPr>
      <w:r>
        <w:separator/>
      </w:r>
    </w:p>
  </w:endnote>
  <w:endnote w:type="continuationSeparator" w:id="0">
    <w:p w:rsidR="00AF2C9E" w:rsidRDefault="00AF2C9E" w:rsidP="00DF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9E" w:rsidRDefault="00AF2C9E" w:rsidP="00DF1F40">
      <w:pPr>
        <w:spacing w:after="0" w:line="240" w:lineRule="auto"/>
      </w:pPr>
      <w:r>
        <w:separator/>
      </w:r>
    </w:p>
  </w:footnote>
  <w:footnote w:type="continuationSeparator" w:id="0">
    <w:p w:rsidR="00AF2C9E" w:rsidRDefault="00AF2C9E" w:rsidP="00DF1F40">
      <w:pPr>
        <w:spacing w:after="0" w:line="240" w:lineRule="auto"/>
      </w:pPr>
      <w:r>
        <w:continuationSeparator/>
      </w:r>
    </w:p>
  </w:footnote>
  <w:footnote w:id="1">
    <w:p w:rsidR="00AD54A6" w:rsidRDefault="00AD54A6" w:rsidP="00DF1F40">
      <w:pPr>
        <w:pStyle w:val="a6"/>
      </w:pPr>
      <w:r>
        <w:rPr>
          <w:rStyle w:val="a8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57D4635"/>
    <w:multiLevelType w:val="hybridMultilevel"/>
    <w:tmpl w:val="3036FDFE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D7AA5"/>
    <w:multiLevelType w:val="hybridMultilevel"/>
    <w:tmpl w:val="6DD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2455"/>
    <w:multiLevelType w:val="hybridMultilevel"/>
    <w:tmpl w:val="17546048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D5D9F"/>
    <w:multiLevelType w:val="multilevel"/>
    <w:tmpl w:val="FFC0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30694"/>
    <w:multiLevelType w:val="hybridMultilevel"/>
    <w:tmpl w:val="E89E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7631"/>
    <w:multiLevelType w:val="hybridMultilevel"/>
    <w:tmpl w:val="F788C672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917EC"/>
    <w:multiLevelType w:val="hybridMultilevel"/>
    <w:tmpl w:val="C74E8BF4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51619"/>
    <w:multiLevelType w:val="hybridMultilevel"/>
    <w:tmpl w:val="EF10F1C2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8A5DDC"/>
    <w:multiLevelType w:val="hybridMultilevel"/>
    <w:tmpl w:val="F21CAAFE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3037DF"/>
    <w:multiLevelType w:val="hybridMultilevel"/>
    <w:tmpl w:val="40C0740C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F01ECD"/>
    <w:multiLevelType w:val="hybridMultilevel"/>
    <w:tmpl w:val="2D56C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E3E0E"/>
    <w:multiLevelType w:val="hybridMultilevel"/>
    <w:tmpl w:val="BF745E10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CE326"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A12672"/>
    <w:multiLevelType w:val="hybridMultilevel"/>
    <w:tmpl w:val="2E3E7222"/>
    <w:lvl w:ilvl="0" w:tplc="FBAC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716A3"/>
    <w:multiLevelType w:val="hybridMultilevel"/>
    <w:tmpl w:val="5D8E9328"/>
    <w:lvl w:ilvl="0" w:tplc="FBAC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7CB0"/>
    <w:multiLevelType w:val="hybridMultilevel"/>
    <w:tmpl w:val="8F5A1D3E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5C46F4"/>
    <w:multiLevelType w:val="hybridMultilevel"/>
    <w:tmpl w:val="9B3E154C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F2538"/>
    <w:multiLevelType w:val="hybridMultilevel"/>
    <w:tmpl w:val="1F42746E"/>
    <w:lvl w:ilvl="0" w:tplc="9452920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70097E"/>
    <w:multiLevelType w:val="hybridMultilevel"/>
    <w:tmpl w:val="8B56F5DE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ACA1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1B44A7"/>
    <w:multiLevelType w:val="hybridMultilevel"/>
    <w:tmpl w:val="C644CBE6"/>
    <w:lvl w:ilvl="0" w:tplc="D226A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73DFD"/>
    <w:multiLevelType w:val="hybridMultilevel"/>
    <w:tmpl w:val="A2C4B65E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B1783B"/>
    <w:multiLevelType w:val="hybridMultilevel"/>
    <w:tmpl w:val="7A8CDB34"/>
    <w:lvl w:ilvl="0" w:tplc="FBACA1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A4730C"/>
    <w:multiLevelType w:val="hybridMultilevel"/>
    <w:tmpl w:val="66BA690A"/>
    <w:lvl w:ilvl="0" w:tplc="FBAC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808CE"/>
    <w:multiLevelType w:val="hybridMultilevel"/>
    <w:tmpl w:val="EB6AD502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324612"/>
    <w:multiLevelType w:val="multilevel"/>
    <w:tmpl w:val="A81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44183"/>
    <w:multiLevelType w:val="hybridMultilevel"/>
    <w:tmpl w:val="ECB22BB8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2A6394"/>
    <w:multiLevelType w:val="hybridMultilevel"/>
    <w:tmpl w:val="C430FCF0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B6766D"/>
    <w:multiLevelType w:val="hybridMultilevel"/>
    <w:tmpl w:val="E578E388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D0A68"/>
    <w:multiLevelType w:val="hybridMultilevel"/>
    <w:tmpl w:val="CB0ACECA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817847"/>
    <w:multiLevelType w:val="hybridMultilevel"/>
    <w:tmpl w:val="F7702DF6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B13A3C"/>
    <w:multiLevelType w:val="hybridMultilevel"/>
    <w:tmpl w:val="AD6A44BC"/>
    <w:lvl w:ilvl="0" w:tplc="FBACA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8"/>
  </w:num>
  <w:num w:numId="4">
    <w:abstractNumId w:val="5"/>
  </w:num>
  <w:num w:numId="5">
    <w:abstractNumId w:val="30"/>
  </w:num>
  <w:num w:numId="6">
    <w:abstractNumId w:val="16"/>
  </w:num>
  <w:num w:numId="7">
    <w:abstractNumId w:val="10"/>
  </w:num>
  <w:num w:numId="8">
    <w:abstractNumId w:val="7"/>
  </w:num>
  <w:num w:numId="9">
    <w:abstractNumId w:val="26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27"/>
  </w:num>
  <w:num w:numId="15">
    <w:abstractNumId w:val="23"/>
  </w:num>
  <w:num w:numId="16">
    <w:abstractNumId w:val="29"/>
  </w:num>
  <w:num w:numId="17">
    <w:abstractNumId w:val="1"/>
  </w:num>
  <w:num w:numId="18">
    <w:abstractNumId w:val="21"/>
  </w:num>
  <w:num w:numId="19">
    <w:abstractNumId w:val="19"/>
  </w:num>
  <w:num w:numId="20">
    <w:abstractNumId w:val="17"/>
  </w:num>
  <w:num w:numId="21">
    <w:abstractNumId w:val="11"/>
  </w:num>
  <w:num w:numId="22">
    <w:abstractNumId w:val="4"/>
  </w:num>
  <w:num w:numId="23">
    <w:abstractNumId w:val="24"/>
  </w:num>
  <w:num w:numId="24">
    <w:abstractNumId w:val="12"/>
  </w:num>
  <w:num w:numId="25">
    <w:abstractNumId w:val="20"/>
  </w:num>
  <w:num w:numId="26">
    <w:abstractNumId w:val="13"/>
  </w:num>
  <w:num w:numId="27">
    <w:abstractNumId w:val="14"/>
  </w:num>
  <w:num w:numId="28">
    <w:abstractNumId w:val="0"/>
  </w:num>
  <w:num w:numId="29">
    <w:abstractNumId w:val="22"/>
  </w:num>
  <w:num w:numId="30">
    <w:abstractNumId w:val="25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F"/>
    <w:rsid w:val="00361E9D"/>
    <w:rsid w:val="003760BB"/>
    <w:rsid w:val="003C32D2"/>
    <w:rsid w:val="00500DF8"/>
    <w:rsid w:val="006175E4"/>
    <w:rsid w:val="00686BA2"/>
    <w:rsid w:val="00712A37"/>
    <w:rsid w:val="00716E2A"/>
    <w:rsid w:val="00736411"/>
    <w:rsid w:val="007B588F"/>
    <w:rsid w:val="00911FBD"/>
    <w:rsid w:val="00931552"/>
    <w:rsid w:val="009A2B33"/>
    <w:rsid w:val="009C4023"/>
    <w:rsid w:val="00A06158"/>
    <w:rsid w:val="00A57220"/>
    <w:rsid w:val="00AA142C"/>
    <w:rsid w:val="00AC41C8"/>
    <w:rsid w:val="00AD54A6"/>
    <w:rsid w:val="00AF2C9E"/>
    <w:rsid w:val="00B520E4"/>
    <w:rsid w:val="00B97590"/>
    <w:rsid w:val="00BA73B6"/>
    <w:rsid w:val="00DE1A8B"/>
    <w:rsid w:val="00DF1F40"/>
    <w:rsid w:val="00E45AB1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F40"/>
  </w:style>
  <w:style w:type="paragraph" w:styleId="2">
    <w:name w:val="Body Text 2"/>
    <w:basedOn w:val="a"/>
    <w:link w:val="20"/>
    <w:rsid w:val="00DF1F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F1F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F1F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1F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1F4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1F4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F40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F1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F1F4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nhideWhenUsed/>
    <w:rsid w:val="00DF1F40"/>
    <w:rPr>
      <w:vertAlign w:val="superscript"/>
    </w:rPr>
  </w:style>
  <w:style w:type="paragraph" w:styleId="a9">
    <w:name w:val="Normal (Web)"/>
    <w:basedOn w:val="a"/>
    <w:uiPriority w:val="99"/>
    <w:unhideWhenUsed/>
    <w:rsid w:val="00DF1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F1F4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F40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DF1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1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F1F4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semiHidden/>
    <w:unhideWhenUsed/>
    <w:rsid w:val="00DF1F40"/>
    <w:rPr>
      <w:color w:val="000080"/>
      <w:u w:val="single"/>
    </w:rPr>
  </w:style>
  <w:style w:type="character" w:customStyle="1" w:styleId="10">
    <w:name w:val="Основной текст Знак1"/>
    <w:basedOn w:val="a0"/>
    <w:uiPriority w:val="99"/>
    <w:rsid w:val="00DF1F40"/>
    <w:rPr>
      <w:rFonts w:ascii="Times New Roman" w:hAnsi="Times New Roman" w:cs="Times New Roman"/>
      <w:spacing w:val="10"/>
      <w:u w:val="none"/>
    </w:rPr>
  </w:style>
  <w:style w:type="character" w:customStyle="1" w:styleId="100">
    <w:name w:val="Основной текст + 10"/>
    <w:aliases w:val="5 pt5,Интервал 0 pt8"/>
    <w:basedOn w:val="10"/>
    <w:uiPriority w:val="99"/>
    <w:rsid w:val="00DF1F40"/>
    <w:rPr>
      <w:rFonts w:ascii="Times New Roman" w:hAnsi="Times New Roman" w:cs="Times New Roman"/>
      <w:spacing w:val="9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DF1F40"/>
    <w:rPr>
      <w:rFonts w:ascii="Times New Roman" w:hAnsi="Times New Roman"/>
      <w:spacing w:val="9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F1F40"/>
    <w:rPr>
      <w:rFonts w:ascii="Times New Roman" w:hAnsi="Times New Roman"/>
      <w:spacing w:val="9"/>
      <w:sz w:val="21"/>
      <w:szCs w:val="21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F1F40"/>
    <w:pPr>
      <w:widowControl w:val="0"/>
      <w:shd w:val="clear" w:color="auto" w:fill="FFFFFF"/>
      <w:spacing w:before="240" w:after="240" w:line="257" w:lineRule="exact"/>
      <w:ind w:hanging="740"/>
    </w:pPr>
    <w:rPr>
      <w:rFonts w:ascii="Times New Roman" w:hAnsi="Times New Roman"/>
      <w:spacing w:val="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F40"/>
  </w:style>
  <w:style w:type="paragraph" w:styleId="2">
    <w:name w:val="Body Text 2"/>
    <w:basedOn w:val="a"/>
    <w:link w:val="20"/>
    <w:rsid w:val="00DF1F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F1F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F1F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F1F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1F4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1F4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F40"/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F1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F1F4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nhideWhenUsed/>
    <w:rsid w:val="00DF1F40"/>
    <w:rPr>
      <w:vertAlign w:val="superscript"/>
    </w:rPr>
  </w:style>
  <w:style w:type="paragraph" w:styleId="a9">
    <w:name w:val="Normal (Web)"/>
    <w:basedOn w:val="a"/>
    <w:uiPriority w:val="99"/>
    <w:unhideWhenUsed/>
    <w:rsid w:val="00DF1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F1F4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F40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DF1F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1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F1F4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semiHidden/>
    <w:unhideWhenUsed/>
    <w:rsid w:val="00DF1F40"/>
    <w:rPr>
      <w:color w:val="000080"/>
      <w:u w:val="single"/>
    </w:rPr>
  </w:style>
  <w:style w:type="character" w:customStyle="1" w:styleId="10">
    <w:name w:val="Основной текст Знак1"/>
    <w:basedOn w:val="a0"/>
    <w:uiPriority w:val="99"/>
    <w:rsid w:val="00DF1F40"/>
    <w:rPr>
      <w:rFonts w:ascii="Times New Roman" w:hAnsi="Times New Roman" w:cs="Times New Roman"/>
      <w:spacing w:val="10"/>
      <w:u w:val="none"/>
    </w:rPr>
  </w:style>
  <w:style w:type="character" w:customStyle="1" w:styleId="100">
    <w:name w:val="Основной текст + 10"/>
    <w:aliases w:val="5 pt5,Интервал 0 pt8"/>
    <w:basedOn w:val="10"/>
    <w:uiPriority w:val="99"/>
    <w:rsid w:val="00DF1F40"/>
    <w:rPr>
      <w:rFonts w:ascii="Times New Roman" w:hAnsi="Times New Roman" w:cs="Times New Roman"/>
      <w:spacing w:val="9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DF1F40"/>
    <w:rPr>
      <w:rFonts w:ascii="Times New Roman" w:hAnsi="Times New Roman"/>
      <w:spacing w:val="9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F1F40"/>
    <w:rPr>
      <w:rFonts w:ascii="Times New Roman" w:hAnsi="Times New Roman"/>
      <w:spacing w:val="9"/>
      <w:sz w:val="21"/>
      <w:szCs w:val="21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F1F40"/>
    <w:pPr>
      <w:widowControl w:val="0"/>
      <w:shd w:val="clear" w:color="auto" w:fill="FFFFFF"/>
      <w:spacing w:before="240" w:after="240" w:line="257" w:lineRule="exact"/>
      <w:ind w:hanging="740"/>
    </w:pPr>
    <w:rPr>
      <w:rFonts w:ascii="Times New Roman" w:hAnsi="Times New Roman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10220</Words>
  <Characters>58255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Браиловская Н.Ф.</dc:creator>
  <cp:keywords/>
  <dc:description/>
  <cp:lastModifiedBy>Черкашина А.Ю.</cp:lastModifiedBy>
  <cp:revision>8</cp:revision>
  <cp:lastPrinted>2020-07-24T08:48:00Z</cp:lastPrinted>
  <dcterms:created xsi:type="dcterms:W3CDTF">2020-01-29T08:55:00Z</dcterms:created>
  <dcterms:modified xsi:type="dcterms:W3CDTF">2020-11-26T13:04:00Z</dcterms:modified>
</cp:coreProperties>
</file>